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ajorAscii"/>
          <w:b/>
          <w:bCs/>
          <w:i/>
          <w:iCs/>
          <w:sz w:val="28"/>
          <w:szCs w:val="28"/>
          <w:lang w:val="en-US"/>
        </w:rPr>
      </w:pPr>
      <w:r>
        <w:rPr>
          <w:rFonts w:asciiTheme="majorAscii"/>
          <w:b/>
          <w:bCs/>
          <w:i/>
          <w:iCs/>
          <w:sz w:val="28"/>
          <w:szCs w:val="28"/>
          <w:lang w:val="en-US"/>
        </w:rPr>
        <w:t>Feasibility Study :</w:t>
      </w:r>
    </w:p>
    <w:p>
      <w:pPr>
        <w:rPr>
          <w:rFonts w:asciiTheme="majorAscii"/>
          <w:b/>
          <w:bCs/>
          <w:i/>
          <w:iCs/>
          <w:sz w:val="28"/>
          <w:szCs w:val="28"/>
          <w:lang w:val="en-US"/>
        </w:rPr>
      </w:pPr>
    </w:p>
    <w:p>
      <w:pPr>
        <w:rPr>
          <w:rFonts w:asciiTheme="majorAscii"/>
          <w:i/>
          <w:iCs/>
          <w:sz w:val="28"/>
          <w:szCs w:val="28"/>
          <w:lang w:val="en-US"/>
        </w:rPr>
      </w:pPr>
      <w:r>
        <w:rPr>
          <w:rFonts w:asciiTheme="majorAscii"/>
          <w:i/>
          <w:iCs/>
          <w:sz w:val="28"/>
          <w:szCs w:val="28"/>
          <w:lang w:val="en-US"/>
        </w:rPr>
        <w:t>Feasibility comes into play only if a proposed project is defined with all of its requirements. It is all about how the upcoming system defines the organization in all aspects. In simple, feasibility can be judged by the cost and value it is going to attain after its implementation.</w:t>
      </w:r>
    </w:p>
    <w:p>
      <w:pPr>
        <w:rPr>
          <w:rFonts w:asciiTheme="majorAscii"/>
          <w:i/>
          <w:iCs/>
          <w:sz w:val="28"/>
          <w:szCs w:val="28"/>
          <w:lang w:val="en-US"/>
        </w:rPr>
      </w:pPr>
    </w:p>
    <w:p>
      <w:pPr>
        <w:rPr>
          <w:rFonts w:asciiTheme="majorAscii"/>
          <w:i/>
          <w:iCs/>
          <w:sz w:val="28"/>
          <w:szCs w:val="28"/>
          <w:lang w:val="en-US"/>
        </w:rPr>
      </w:pPr>
    </w:p>
    <w:p>
      <w:pPr>
        <w:numPr>
          <w:ilvl w:val="0"/>
          <w:numId w:val="1"/>
        </w:numPr>
        <w:rPr>
          <w:rFonts w:hint="default" w:asciiTheme="majorAscii"/>
          <w:b/>
          <w:bCs/>
          <w:i/>
          <w:iCs/>
          <w:sz w:val="28"/>
          <w:szCs w:val="28"/>
          <w:lang w:val="en-US"/>
        </w:rPr>
      </w:pPr>
      <w:r>
        <w:rPr>
          <w:rFonts w:asciiTheme="majorAscii"/>
          <w:b/>
          <w:bCs/>
          <w:i/>
          <w:iCs/>
          <w:sz w:val="28"/>
          <w:szCs w:val="28"/>
          <w:lang w:val="en-US"/>
        </w:rPr>
        <w:t>Economic feasibility:</w:t>
      </w:r>
    </w:p>
    <w:p>
      <w:pPr>
        <w:numPr>
          <w:numId w:val="0"/>
        </w:numPr>
        <w:rPr>
          <w:rFonts w:hint="default" w:asciiTheme="majorAscii"/>
          <w:i/>
          <w:iCs/>
          <w:sz w:val="28"/>
          <w:szCs w:val="28"/>
          <w:lang w:val="en-US"/>
        </w:rPr>
      </w:pPr>
      <w:r>
        <w:rPr>
          <w:rFonts w:hint="default" w:asciiTheme="majorAscii"/>
          <w:i/>
          <w:iCs/>
          <w:sz w:val="28"/>
          <w:szCs w:val="28"/>
          <w:lang w:val="en-US"/>
        </w:rPr>
        <w:t>The new system which we are going to create is economically feasible.</w:t>
      </w:r>
    </w:p>
    <w:p>
      <w:pPr>
        <w:numPr>
          <w:numId w:val="0"/>
        </w:numPr>
        <w:rPr>
          <w:rFonts w:hint="default" w:asciiTheme="majorAscii"/>
          <w:i/>
          <w:iCs/>
          <w:sz w:val="28"/>
          <w:szCs w:val="28"/>
          <w:lang w:val="en-US"/>
        </w:rPr>
      </w:pPr>
      <w:r>
        <w:rPr>
          <w:rFonts w:hint="default" w:asciiTheme="majorAscii"/>
          <w:i/>
          <w:iCs/>
          <w:sz w:val="28"/>
          <w:szCs w:val="28"/>
          <w:lang w:val="en-US"/>
        </w:rPr>
        <w:t>It doesnt include much of the cost and will reduce the manual work which includes paper work. More importantly, it is going to be time efficient</w:t>
      </w:r>
    </w:p>
    <w:p>
      <w:pPr>
        <w:numPr>
          <w:numId w:val="0"/>
        </w:numPr>
        <w:rPr>
          <w:rFonts w:hint="default" w:asciiTheme="majorAscii"/>
          <w:i/>
          <w:iCs/>
          <w:sz w:val="28"/>
          <w:szCs w:val="28"/>
          <w:lang w:val="en-US"/>
        </w:rPr>
      </w:pPr>
      <w:r>
        <w:rPr>
          <w:rFonts w:hint="default" w:asciiTheme="majorAscii"/>
          <w:i/>
          <w:iCs/>
          <w:sz w:val="28"/>
          <w:szCs w:val="28"/>
          <w:lang w:val="en-US"/>
        </w:rPr>
        <w:t>and can work efficiently with out any breakdowns.</w:t>
      </w:r>
    </w:p>
    <w:p>
      <w:pPr>
        <w:numPr>
          <w:numId w:val="0"/>
        </w:numPr>
        <w:rPr>
          <w:rFonts w:hint="default" w:asciiTheme="majorAscii"/>
          <w:i/>
          <w:iCs/>
          <w:sz w:val="28"/>
          <w:szCs w:val="28"/>
          <w:lang w:val="en-US"/>
        </w:rPr>
      </w:pPr>
    </w:p>
    <w:p>
      <w:pPr>
        <w:numPr>
          <w:ilvl w:val="0"/>
          <w:numId w:val="1"/>
        </w:numPr>
        <w:rPr>
          <w:rFonts w:hint="default" w:asciiTheme="majorAscii"/>
          <w:b/>
          <w:bCs/>
          <w:i/>
          <w:iCs/>
          <w:sz w:val="28"/>
          <w:szCs w:val="28"/>
          <w:lang w:val="en-US"/>
        </w:rPr>
      </w:pPr>
      <w:r>
        <w:rPr>
          <w:rFonts w:hint="default" w:asciiTheme="majorAscii"/>
          <w:b/>
          <w:bCs/>
          <w:i/>
          <w:iCs/>
          <w:sz w:val="28"/>
          <w:szCs w:val="28"/>
          <w:lang w:val="en-US"/>
        </w:rPr>
        <w:t>Schedule feasibility:</w:t>
      </w:r>
    </w:p>
    <w:p>
      <w:pPr>
        <w:numPr>
          <w:numId w:val="0"/>
        </w:numPr>
        <w:rPr>
          <w:rFonts w:hint="default" w:asciiTheme="majorAscii"/>
          <w:i/>
          <w:iCs/>
          <w:sz w:val="28"/>
          <w:szCs w:val="28"/>
          <w:lang w:val="en-US"/>
        </w:rPr>
      </w:pPr>
      <w:r>
        <w:rPr>
          <w:rFonts w:hint="default" w:asciiTheme="majorAscii"/>
          <w:i/>
          <w:iCs/>
          <w:sz w:val="28"/>
          <w:szCs w:val="28"/>
          <w:lang w:val="en-US"/>
        </w:rPr>
        <w:t>Actually, the system which we are going to create is so benifitial for the college point of view, but we are supposed to finish in two months of time. Either we can complete the project or may be still left with some of the features to be included at the end of two months. So it is not totally schedule feasible and will depend on our work.</w:t>
      </w:r>
    </w:p>
    <w:p>
      <w:pPr>
        <w:numPr>
          <w:numId w:val="0"/>
        </w:numPr>
        <w:rPr>
          <w:rFonts w:hint="default" w:asciiTheme="majorAscii"/>
          <w:i/>
          <w:iCs/>
          <w:sz w:val="28"/>
          <w:szCs w:val="28"/>
          <w:lang w:val="en-US"/>
        </w:rPr>
      </w:pPr>
    </w:p>
    <w:p>
      <w:pPr>
        <w:numPr>
          <w:ilvl w:val="0"/>
          <w:numId w:val="1"/>
        </w:numPr>
        <w:rPr>
          <w:rFonts w:hint="default" w:asciiTheme="majorAscii"/>
          <w:b/>
          <w:bCs/>
          <w:i/>
          <w:iCs/>
          <w:sz w:val="28"/>
          <w:szCs w:val="28"/>
          <w:lang w:val="en-US"/>
        </w:rPr>
      </w:pPr>
      <w:r>
        <w:rPr>
          <w:rFonts w:hint="default" w:asciiTheme="majorAscii"/>
          <w:b/>
          <w:bCs/>
          <w:i/>
          <w:iCs/>
          <w:sz w:val="28"/>
          <w:szCs w:val="28"/>
          <w:lang w:val="en-US"/>
        </w:rPr>
        <w:t>Operational feasibility:</w:t>
      </w:r>
    </w:p>
    <w:p>
      <w:pPr>
        <w:numPr>
          <w:numId w:val="0"/>
        </w:numPr>
        <w:rPr>
          <w:rFonts w:hint="default" w:asciiTheme="majorAscii"/>
          <w:i/>
          <w:iCs/>
          <w:sz w:val="28"/>
          <w:szCs w:val="28"/>
          <w:lang w:val="en-US"/>
        </w:rPr>
      </w:pPr>
      <w:r>
        <w:rPr>
          <w:rFonts w:hint="default" w:asciiTheme="majorAscii"/>
          <w:i/>
          <w:iCs/>
          <w:sz w:val="28"/>
          <w:szCs w:val="28"/>
          <w:lang w:val="en-US"/>
        </w:rPr>
        <w:t xml:space="preserve">When we conducted a survey through google forms to know how our project idea is regarded among the students, then we came across that most of them feel it is going to be cool if we work with it and will be some what easy for both students and faculty and also the Exam cell. As it is going to fully satisfy the requirements identified in requirement analysis phase, it will be operationally feasible.  </w:t>
      </w:r>
    </w:p>
    <w:p>
      <w:pPr>
        <w:numPr>
          <w:numId w:val="0"/>
        </w:numPr>
        <w:rPr>
          <w:rFonts w:hint="default" w:asciiTheme="majorAscii"/>
          <w:i/>
          <w:iCs/>
          <w:sz w:val="28"/>
          <w:szCs w:val="28"/>
          <w:lang w:val="en-US"/>
        </w:rPr>
      </w:pPr>
    </w:p>
    <w:p>
      <w:pPr>
        <w:numPr>
          <w:numId w:val="0"/>
        </w:numPr>
        <w:rPr>
          <w:rFonts w:hint="default" w:asciiTheme="majorAscii"/>
          <w:i/>
          <w:iCs/>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FangSong">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Meiryo">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A00002EF" w:usb1="4000207B" w:usb2="00000000" w:usb3="00000000" w:csb0="2000019F" w:csb1="00000000"/>
  </w:font>
  <w:font w:name="SimSun">
    <w:panose1 w:val="02010600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473615">
    <w:nsid w:val="57E2AE8F"/>
    <w:multiLevelType w:val="singleLevel"/>
    <w:tmpl w:val="57E2AE8F"/>
    <w:lvl w:ilvl="0" w:tentative="1">
      <w:start w:val="1"/>
      <w:numFmt w:val="decimal"/>
      <w:suff w:val="space"/>
      <w:lvlText w:val="%1."/>
      <w:lvlJc w:val="left"/>
    </w:lvl>
  </w:abstractNum>
  <w:num w:numId="1">
    <w:abstractNumId w:val="1474473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A0AD4"/>
    <w:rsid w:val="2ADA0A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2016-09-21T14:02:00Z</dcterms:created>
  <dc:creator>Vineel</dc:creator>
  <cp:lastModifiedBy>Vineel</cp:lastModifiedBy>
  <dcterms:modified xsi:type="dcterms:W3CDTF">2016-09-21T16:11:57Z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