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71E72" w:rsidRDefault="00E71E72">
      <w:pPr>
        <w:spacing w:before="1200"/>
      </w:pPr>
    </w:p>
    <w:p w:rsidR="00E71E72" w:rsidRDefault="00000000">
      <w:pPr>
        <w:spacing w:after="80"/>
        <w:jc w:val="center"/>
      </w:pPr>
      <w:r>
        <w:rPr>
          <w:b/>
          <w:bCs/>
          <w:color w:val="1F4E79"/>
          <w:sz w:val="64"/>
          <w:szCs w:val="64"/>
        </w:rPr>
        <w:t>Restaurant Review Analysis</w:t>
      </w:r>
    </w:p>
    <w:p w:rsidR="00E71E72" w:rsidRDefault="00000000">
      <w:pPr>
        <w:spacing w:after="200"/>
        <w:jc w:val="center"/>
      </w:pPr>
      <w:r>
        <w:rPr>
          <w:i/>
          <w:iCs/>
          <w:color w:val="2E75B6"/>
          <w:sz w:val="30"/>
          <w:szCs w:val="30"/>
        </w:rPr>
        <w:t>Sentiment Classification using Naive Bayes &amp; NLP</w:t>
      </w:r>
    </w:p>
    <w:p w:rsidR="00E71E72" w:rsidRDefault="00E71E72">
      <w:pPr>
        <w:pBdr>
          <w:bottom w:val="single" w:sz="4" w:space="0" w:color="CCCCCC"/>
        </w:pBdr>
        <w:spacing w:before="160" w:after="160"/>
      </w:pPr>
    </w:p>
    <w:p w:rsidR="00E71E72" w:rsidRDefault="00E71E72">
      <w:pPr>
        <w:spacing w:before="200"/>
      </w:pPr>
    </w:p>
    <w:tbl>
      <w:tblPr>
        <w:tblW w:w="6000" w:type="dxa"/>
        <w:tblInd w:w="1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</w:tblGrid>
      <w:tr w:rsidR="00E71E72" w:rsidTr="00610F2A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BF5FB"/>
            <w:tcMar>
              <w:top w:w="200" w:type="dxa"/>
              <w:left w:w="300" w:type="dxa"/>
              <w:bottom w:w="200" w:type="dxa"/>
              <w:right w:w="300" w:type="dxa"/>
            </w:tcMar>
          </w:tcPr>
          <w:p w:rsidR="00E71E72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F4E79"/>
              </w:rPr>
              <w:t xml:space="preserve">Domain: </w:t>
            </w:r>
            <w:r>
              <w:t>Natural Language Processing</w:t>
            </w:r>
          </w:p>
          <w:p w:rsidR="00E71E72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F4E79"/>
              </w:rPr>
              <w:t xml:space="preserve">Algorithm: </w:t>
            </w:r>
            <w:r>
              <w:t>Gaussian Naive Bayes</w:t>
            </w:r>
          </w:p>
          <w:p w:rsidR="00E71E72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F4E79"/>
              </w:rPr>
              <w:t xml:space="preserve">Dataset: </w:t>
            </w:r>
            <w:r>
              <w:t>1,000 Restaurant Reviews (TSV)</w:t>
            </w:r>
          </w:p>
          <w:p w:rsidR="00E71E72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1F4E79"/>
              </w:rPr>
              <w:t xml:space="preserve">Language: </w:t>
            </w:r>
            <w:r>
              <w:t>Python 3.x</w:t>
            </w:r>
          </w:p>
        </w:tc>
      </w:tr>
    </w:tbl>
    <w:p w:rsidR="00E71E72" w:rsidRDefault="00E71E72">
      <w:pPr>
        <w:spacing w:before="400"/>
      </w:pPr>
    </w:p>
    <w:p w:rsidR="00E71E72" w:rsidRDefault="00000000">
      <w:r>
        <w:br w:type="page"/>
      </w:r>
    </w:p>
    <w:p w:rsidR="00E71E72" w:rsidRDefault="00000000">
      <w:pPr>
        <w:pStyle w:val="Heading1"/>
      </w:pPr>
      <w:r>
        <w:lastRenderedPageBreak/>
        <w:t>1. Project Overview</w:t>
      </w:r>
    </w:p>
    <w:p w:rsidR="00E71E72" w:rsidRDefault="00000000">
      <w:pPr>
        <w:spacing w:before="80" w:after="80"/>
      </w:pPr>
      <w:r>
        <w:t>This project implements a binary sentiment classifier for restaurant reviews using classical Natural Language Processing (NLP) techniques combined with a Gaussian Naive Bayes machine learning model. The system reads customer reviews, preprocesses the text, trains a classifier, evaluates its performance, and exposes an interactive prediction interface for real-time sentiment detection.</w:t>
      </w:r>
    </w:p>
    <w:p w:rsidR="00E71E72" w:rsidRDefault="00E71E72">
      <w:pPr>
        <w:spacing w:before="100"/>
      </w:pPr>
    </w:p>
    <w:p w:rsidR="00E71E72" w:rsidRDefault="00000000">
      <w:pPr>
        <w:spacing w:before="80" w:after="80"/>
      </w:pPr>
      <w:r>
        <w:t>The model classifies each review as either Positive (1) or Negative (0) based on the textual content, ignoring numeric ratings or other metadata.</w:t>
      </w:r>
    </w:p>
    <w:p w:rsidR="00E71E72" w:rsidRDefault="00E71E72">
      <w:pPr>
        <w:pBdr>
          <w:bottom w:val="single" w:sz="4" w:space="0" w:color="CCCCCC"/>
        </w:pBdr>
        <w:spacing w:before="160" w:after="160"/>
      </w:pPr>
    </w:p>
    <w:p w:rsidR="00E71E72" w:rsidRDefault="00000000">
      <w:pPr>
        <w:pStyle w:val="Heading1"/>
      </w:pPr>
      <w:r>
        <w:t>2. Objectives</w:t>
      </w:r>
    </w:p>
    <w:p w:rsidR="00E71E72" w:rsidRDefault="00000000">
      <w:pPr>
        <w:pStyle w:val="ListParagraph"/>
        <w:numPr>
          <w:ilvl w:val="0"/>
          <w:numId w:val="2"/>
        </w:numPr>
        <w:spacing w:before="60" w:after="60"/>
      </w:pPr>
      <w:r>
        <w:t>Load and preprocess a TSV-formatted restaurant review dataset.</w:t>
      </w:r>
    </w:p>
    <w:p w:rsidR="00E71E72" w:rsidRDefault="00000000">
      <w:pPr>
        <w:pStyle w:val="ListParagraph"/>
        <w:numPr>
          <w:ilvl w:val="0"/>
          <w:numId w:val="2"/>
        </w:numPr>
        <w:spacing w:before="60" w:after="60"/>
      </w:pPr>
      <w:r>
        <w:t>Clean raw text using regular expressions and NLP normalization techniques.</w:t>
      </w:r>
    </w:p>
    <w:p w:rsidR="00E71E7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Build a Bag-of-Words feature representation using </w:t>
      </w:r>
      <w:proofErr w:type="spellStart"/>
      <w:r>
        <w:t>CountVectorizer</w:t>
      </w:r>
      <w:proofErr w:type="spellEnd"/>
      <w:r>
        <w:t>.</w:t>
      </w:r>
    </w:p>
    <w:p w:rsidR="00E71E72" w:rsidRDefault="00000000">
      <w:pPr>
        <w:pStyle w:val="ListParagraph"/>
        <w:numPr>
          <w:ilvl w:val="0"/>
          <w:numId w:val="2"/>
        </w:numPr>
        <w:spacing w:before="60" w:after="60"/>
      </w:pPr>
      <w:r>
        <w:t>Train a Gaussian Naive Bayes classifier on the vectorized corpus.</w:t>
      </w:r>
    </w:p>
    <w:p w:rsidR="00E71E72" w:rsidRDefault="00000000">
      <w:pPr>
        <w:pStyle w:val="ListParagraph"/>
        <w:numPr>
          <w:ilvl w:val="0"/>
          <w:numId w:val="2"/>
        </w:numPr>
        <w:spacing w:before="60" w:after="60"/>
      </w:pPr>
      <w:r>
        <w:t>Evaluate model performance using a confusion matrix and accuracy score.</w:t>
      </w:r>
    </w:p>
    <w:p w:rsidR="00E71E72" w:rsidRDefault="00000000">
      <w:pPr>
        <w:pStyle w:val="ListParagraph"/>
        <w:numPr>
          <w:ilvl w:val="0"/>
          <w:numId w:val="2"/>
        </w:numPr>
        <w:spacing w:before="60" w:after="60"/>
      </w:pPr>
      <w:r>
        <w:t>Provide a live interactive loop for predicting sentiment on user-entered reviews.</w:t>
      </w:r>
    </w:p>
    <w:p w:rsidR="00E71E72" w:rsidRDefault="00E71E72">
      <w:pPr>
        <w:pBdr>
          <w:bottom w:val="single" w:sz="4" w:space="0" w:color="CCCCCC"/>
        </w:pBdr>
        <w:spacing w:before="160" w:after="160"/>
      </w:pPr>
    </w:p>
    <w:p w:rsidR="00E71E72" w:rsidRDefault="00000000">
      <w:pPr>
        <w:pStyle w:val="Heading1"/>
      </w:pPr>
      <w:r>
        <w:t>3. Dataset Description</w:t>
      </w:r>
    </w:p>
    <w:p w:rsidR="00E71E72" w:rsidRDefault="00000000">
      <w:pPr>
        <w:spacing w:before="80" w:after="80"/>
      </w:pPr>
      <w:r>
        <w:t xml:space="preserve">The dataset used is </w:t>
      </w:r>
      <w:proofErr w:type="spellStart"/>
      <w:r>
        <w:t>reviews.tsv</w:t>
      </w:r>
      <w:proofErr w:type="spellEnd"/>
      <w:r>
        <w:t xml:space="preserve"> — a Tab-Separated Values (TSV) file containing 1,000 annotated restaurant reviews. The file has no quoted fields (quoting=3), ensuring raw text is preserved during ingestion.</w:t>
      </w:r>
    </w:p>
    <w:p w:rsidR="00E71E72" w:rsidRDefault="00E71E7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E71E7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71E72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71E72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71E72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E71E7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Review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sz w:val="20"/>
                <w:szCs w:val="20"/>
              </w:rPr>
              <w:t>String (free text)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sz w:val="20"/>
                <w:szCs w:val="20"/>
              </w:rPr>
              <w:t>Raw customer review text</w:t>
            </w:r>
          </w:p>
        </w:tc>
      </w:tr>
      <w:tr w:rsidR="00E71E7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rFonts w:ascii="Courier New" w:eastAsia="Courier New" w:hAnsi="Courier New" w:cs="Courier New"/>
                <w:color w:val="1F1F1F"/>
                <w:sz w:val="20"/>
                <w:szCs w:val="20"/>
              </w:rPr>
              <w:t>Liked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sz w:val="20"/>
                <w:szCs w:val="20"/>
              </w:rPr>
              <w:t>Integer (0 or 1)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sz w:val="20"/>
                <w:szCs w:val="20"/>
              </w:rPr>
              <w:t>1 = Positive, 0 = Negative</w:t>
            </w:r>
          </w:p>
        </w:tc>
      </w:tr>
    </w:tbl>
    <w:p w:rsidR="00E71E72" w:rsidRDefault="00E71E72">
      <w:pPr>
        <w:pBdr>
          <w:bottom w:val="single" w:sz="4" w:space="0" w:color="CCCCCC"/>
        </w:pBdr>
        <w:spacing w:before="160" w:after="160"/>
      </w:pPr>
    </w:p>
    <w:p w:rsidR="00E71E72" w:rsidRDefault="00000000">
      <w:pPr>
        <w:pStyle w:val="Heading1"/>
      </w:pPr>
      <w:r>
        <w:t>4. Methodology</w:t>
      </w:r>
    </w:p>
    <w:p w:rsidR="00E71E72" w:rsidRDefault="00000000">
      <w:pPr>
        <w:pStyle w:val="Heading2"/>
      </w:pPr>
      <w:proofErr w:type="gramStart"/>
      <w:r>
        <w:t>4.1  Text</w:t>
      </w:r>
      <w:proofErr w:type="gramEnd"/>
      <w:r>
        <w:t xml:space="preserve"> Preprocessing Pipeline</w:t>
      </w:r>
    </w:p>
    <w:p w:rsidR="00E71E72" w:rsidRDefault="00000000">
      <w:pPr>
        <w:spacing w:before="80" w:after="80"/>
      </w:pPr>
      <w:r>
        <w:t>Each review undergoes a five-step normalization pipeline before feature extraction:</w:t>
      </w:r>
    </w:p>
    <w:p w:rsidR="00E71E72" w:rsidRDefault="00E71E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200"/>
        <w:gridCol w:w="6360"/>
      </w:tblGrid>
      <w:tr w:rsidR="00E71E7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E71E7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b/>
                <w:bCs/>
                <w:sz w:val="20"/>
                <w:szCs w:val="20"/>
              </w:rPr>
              <w:t>Character Filtering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sz w:val="20"/>
                <w:szCs w:val="20"/>
              </w:rPr>
              <w:t>Remove all non-alphabetic characters using regex [^a-</w:t>
            </w:r>
            <w:proofErr w:type="spellStart"/>
            <w:r>
              <w:rPr>
                <w:sz w:val="20"/>
                <w:szCs w:val="20"/>
              </w:rPr>
              <w:t>zA</w:t>
            </w:r>
            <w:proofErr w:type="spellEnd"/>
            <w:r>
              <w:rPr>
                <w:sz w:val="20"/>
                <w:szCs w:val="20"/>
              </w:rPr>
              <w:t>-Z], replacing them with spaces.</w:t>
            </w:r>
          </w:p>
        </w:tc>
      </w:tr>
      <w:tr w:rsidR="00E71E7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lastRenderedPageBreak/>
              <w:t>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b/>
                <w:bCs/>
                <w:sz w:val="20"/>
                <w:szCs w:val="20"/>
              </w:rPr>
              <w:t>Lowercasing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sz w:val="20"/>
                <w:szCs w:val="20"/>
              </w:rPr>
              <w:t>Convert entire review text to lowercase to ensure case-insensitive matching.</w:t>
            </w:r>
          </w:p>
        </w:tc>
      </w:tr>
      <w:tr w:rsidR="00E71E7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b/>
                <w:bCs/>
                <w:sz w:val="20"/>
                <w:szCs w:val="20"/>
              </w:rPr>
              <w:t>Tokenization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sz w:val="20"/>
                <w:szCs w:val="20"/>
              </w:rPr>
              <w:t xml:space="preserve">Split the cleaned string into individual word tokens via Python's </w:t>
            </w:r>
            <w:proofErr w:type="spellStart"/>
            <w:proofErr w:type="gramStart"/>
            <w:r>
              <w:rPr>
                <w:sz w:val="20"/>
                <w:szCs w:val="20"/>
              </w:rPr>
              <w:t>str.split</w:t>
            </w:r>
            <w:proofErr w:type="spellEnd"/>
            <w:proofErr w:type="gramEnd"/>
            <w:r>
              <w:rPr>
                <w:sz w:val="20"/>
                <w:szCs w:val="20"/>
              </w:rPr>
              <w:t>().</w:t>
            </w:r>
          </w:p>
        </w:tc>
      </w:tr>
      <w:tr w:rsidR="00E71E7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proofErr w:type="spellStart"/>
            <w:r>
              <w:rPr>
                <w:b/>
                <w:bCs/>
                <w:sz w:val="20"/>
                <w:szCs w:val="20"/>
              </w:rPr>
              <w:t>Stopword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Removal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sz w:val="20"/>
                <w:szCs w:val="20"/>
              </w:rPr>
              <w:t xml:space="preserve">Remove common English </w:t>
            </w:r>
            <w:proofErr w:type="spellStart"/>
            <w:r>
              <w:rPr>
                <w:sz w:val="20"/>
                <w:szCs w:val="20"/>
              </w:rPr>
              <w:t>stopwords</w:t>
            </w:r>
            <w:proofErr w:type="spellEnd"/>
            <w:r>
              <w:rPr>
                <w:sz w:val="20"/>
                <w:szCs w:val="20"/>
              </w:rPr>
              <w:t xml:space="preserve"> (via NLTK), retaining the word 'not' as it carries sentiment polarity.</w:t>
            </w:r>
          </w:p>
        </w:tc>
      </w:tr>
      <w:tr w:rsidR="00E71E72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b/>
                <w:bCs/>
                <w:sz w:val="20"/>
                <w:szCs w:val="20"/>
              </w:rPr>
              <w:t>Porter Stemming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sz w:val="20"/>
                <w:szCs w:val="20"/>
              </w:rPr>
              <w:t>Reduce each token to its morphological root (e.g., 'loved' → 'love', 'running' → 'run').</w:t>
            </w:r>
          </w:p>
        </w:tc>
      </w:tr>
    </w:tbl>
    <w:p w:rsidR="00E71E72" w:rsidRDefault="00E71E72">
      <w:pPr>
        <w:spacing w:before="200"/>
      </w:pPr>
    </w:p>
    <w:p w:rsidR="00E71E72" w:rsidRDefault="00000000">
      <w:pPr>
        <w:pStyle w:val="Heading2"/>
      </w:pPr>
      <w:proofErr w:type="gramStart"/>
      <w:r>
        <w:t>4.2  Feature</w:t>
      </w:r>
      <w:proofErr w:type="gramEnd"/>
      <w:r>
        <w:t xml:space="preserve"> Extraction — Bag of Words</w:t>
      </w:r>
    </w:p>
    <w:p w:rsidR="00E71E72" w:rsidRDefault="00000000">
      <w:pPr>
        <w:spacing w:before="80" w:after="80"/>
      </w:pPr>
      <w:r>
        <w:t>After preprocessing, a Bag-of-Words (</w:t>
      </w:r>
      <w:proofErr w:type="spellStart"/>
      <w:r>
        <w:t>BoW</w:t>
      </w:r>
      <w:proofErr w:type="spellEnd"/>
      <w:r>
        <w:t>) representation is built using scikit-</w:t>
      </w:r>
      <w:proofErr w:type="spellStart"/>
      <w:r>
        <w:t>learn's</w:t>
      </w:r>
      <w:proofErr w:type="spellEnd"/>
      <w:r>
        <w:t xml:space="preserve"> </w:t>
      </w:r>
      <w:proofErr w:type="spellStart"/>
      <w:r>
        <w:t>CountVectorizer</w:t>
      </w:r>
      <w:proofErr w:type="spellEnd"/>
      <w:r>
        <w:t>. The vocabulary is limited to the top 1,500 most frequent terms (</w:t>
      </w:r>
      <w:proofErr w:type="spellStart"/>
      <w:r>
        <w:t>max_features</w:t>
      </w:r>
      <w:proofErr w:type="spellEnd"/>
      <w:r>
        <w:t>=1500) to control dimensionality and reduce noise from rare words. The result is a sparse document-term matrix X where each row is a review and each column is a token count.</w:t>
      </w:r>
    </w:p>
    <w:p w:rsidR="00E71E72" w:rsidRDefault="00E71E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1E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cv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CountVectorizer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max_features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=1500)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X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cv.fit_transform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(corpus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toArray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# Shape: (1000, 1500)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y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dataset.iloc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[:,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1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].values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# Labels: 0 or 1</w:t>
            </w:r>
          </w:p>
        </w:tc>
      </w:tr>
    </w:tbl>
    <w:p w:rsidR="00E71E72" w:rsidRDefault="00E71E72">
      <w:pPr>
        <w:spacing w:before="200"/>
      </w:pPr>
    </w:p>
    <w:p w:rsidR="00E71E72" w:rsidRDefault="00000000">
      <w:pPr>
        <w:pStyle w:val="Heading2"/>
      </w:pPr>
      <w:proofErr w:type="gramStart"/>
      <w:r>
        <w:t>4.3  Train</w:t>
      </w:r>
      <w:proofErr w:type="gramEnd"/>
      <w:r>
        <w:t xml:space="preserve"> / Test Split</w:t>
      </w:r>
    </w:p>
    <w:p w:rsidR="00E71E72" w:rsidRDefault="00000000">
      <w:pPr>
        <w:spacing w:before="80" w:after="80"/>
      </w:pPr>
      <w:r>
        <w:t>The dataset is partitioned into 80% training data (800 samples) and 20% test data (200 samples) using a fixed random seed (</w:t>
      </w:r>
      <w:proofErr w:type="spellStart"/>
      <w:r>
        <w:t>random_state</w:t>
      </w:r>
      <w:proofErr w:type="spellEnd"/>
      <w:r>
        <w:t>=0) for reproducibility.</w:t>
      </w:r>
    </w:p>
    <w:p w:rsidR="00E71E72" w:rsidRDefault="00E71E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1E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71E72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train_test_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split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X, y,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test_size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=0.20,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=0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</w:tc>
      </w:tr>
    </w:tbl>
    <w:p w:rsidR="00E71E72" w:rsidRDefault="00E71E72">
      <w:pPr>
        <w:spacing w:before="200"/>
      </w:pPr>
    </w:p>
    <w:p w:rsidR="00E71E72" w:rsidRDefault="00000000">
      <w:pPr>
        <w:pStyle w:val="Heading2"/>
      </w:pPr>
      <w:proofErr w:type="gramStart"/>
      <w:r>
        <w:t>4.4  Model</w:t>
      </w:r>
      <w:proofErr w:type="gramEnd"/>
      <w:r>
        <w:t xml:space="preserve"> — Gaussian Naive Bayes</w:t>
      </w:r>
    </w:p>
    <w:p w:rsidR="00E71E72" w:rsidRDefault="00000000">
      <w:pPr>
        <w:spacing w:before="80" w:after="80"/>
      </w:pPr>
      <w:r>
        <w:t xml:space="preserve">Gaussian Naive Bayes (GNB) is selected as the classifier. Unlike Multinomial Naive Bayes, GNB models the likelihood of features as Gaussian (normal) distributions, making it suitable for continuous-valued feature vectors produced by </w:t>
      </w:r>
      <w:proofErr w:type="spellStart"/>
      <w:r>
        <w:t>CountVectorizer's</w:t>
      </w:r>
      <w:proofErr w:type="spellEnd"/>
      <w:r>
        <w:t xml:space="preserve"> dense array output.</w:t>
      </w:r>
    </w:p>
    <w:p w:rsidR="00E71E72" w:rsidRDefault="00E71E72">
      <w:pPr>
        <w:spacing w:before="80"/>
      </w:pPr>
    </w:p>
    <w:p w:rsidR="00E71E72" w:rsidRDefault="00000000">
      <w:pPr>
        <w:spacing w:before="80" w:after="80"/>
      </w:pPr>
      <w:r>
        <w:t>Assumption: each feature (word count) follows a Gaussian distribution per class, and features are conditionally independent given the class label. The posterior probability of a class given a review is computed using Bayes' theorem:</w:t>
      </w:r>
    </w:p>
    <w:p w:rsidR="00E71E72" w:rsidRDefault="00E71E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1E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71E72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lastRenderedPageBreak/>
              <w:t>gnb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GaussianNB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  <w:p w:rsidR="00E71E72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gnb.fit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  <w:p w:rsidR="00E71E72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gnb.predict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</w:tc>
      </w:tr>
    </w:tbl>
    <w:p w:rsidR="00E71E72" w:rsidRDefault="00E71E72">
      <w:pPr>
        <w:spacing w:before="200"/>
      </w:pPr>
    </w:p>
    <w:p w:rsidR="00E71E72" w:rsidRDefault="00000000">
      <w:pPr>
        <w:pStyle w:val="Heading2"/>
      </w:pPr>
      <w:proofErr w:type="gramStart"/>
      <w:r>
        <w:t>4.5  Real</w:t>
      </w:r>
      <w:proofErr w:type="gramEnd"/>
      <w:r>
        <w:t>-Time Prediction Interface</w:t>
      </w:r>
    </w:p>
    <w:p w:rsidR="00E71E72" w:rsidRDefault="00000000">
      <w:pPr>
        <w:spacing w:before="80" w:after="80"/>
      </w:pPr>
      <w:r>
        <w:t xml:space="preserve">After training, the model is exposed through an interactive command-line loop. The user enters a raw review string; the system applies the identical preprocessing pipeline used during training, transforms it with the fitted </w:t>
      </w:r>
      <w:proofErr w:type="spellStart"/>
      <w:r>
        <w:t>CountVectorizer</w:t>
      </w:r>
      <w:proofErr w:type="spellEnd"/>
      <w:r>
        <w:t>, and classifies it using the trained GNB model.</w:t>
      </w:r>
    </w:p>
    <w:p w:rsidR="00E71E72" w:rsidRDefault="00E71E72">
      <w:pPr>
        <w:pBdr>
          <w:bottom w:val="single" w:sz="4" w:space="0" w:color="CCCCCC"/>
        </w:pBdr>
        <w:spacing w:before="160" w:after="160"/>
      </w:pPr>
    </w:p>
    <w:p w:rsidR="00E71E72" w:rsidRDefault="00000000">
      <w:pPr>
        <w:pStyle w:val="Heading1"/>
      </w:pPr>
      <w:r>
        <w:t>5. Implementation — Annotated Source Code</w:t>
      </w:r>
    </w:p>
    <w:p w:rsidR="00E71E72" w:rsidRDefault="00E71E72">
      <w:pPr>
        <w:spacing w:before="80"/>
      </w:pPr>
    </w:p>
    <w:p w:rsidR="00E71E72" w:rsidRDefault="00000000">
      <w:pPr>
        <w:spacing w:before="200" w:after="100"/>
      </w:pPr>
      <w:proofErr w:type="gramStart"/>
      <w:r>
        <w:rPr>
          <w:b/>
          <w:bCs/>
          <w:color w:val="404040"/>
          <w:sz w:val="24"/>
          <w:szCs w:val="24"/>
        </w:rPr>
        <w:t>5.1  Dependencies</w:t>
      </w:r>
      <w:proofErr w:type="gramEnd"/>
      <w:r>
        <w:rPr>
          <w:b/>
          <w:bCs/>
          <w:color w:val="404040"/>
          <w:sz w:val="24"/>
          <w:szCs w:val="24"/>
        </w:rPr>
        <w:t xml:space="preserve"> &amp; Dataset Loading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1E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import pandas as pd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import re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nltk</w:t>
            </w:r>
            <w:proofErr w:type="spellEnd"/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nltk.corpus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stopwords</w:t>
            </w:r>
            <w:proofErr w:type="spellEnd"/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nltk.stem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PorterStemmer</w:t>
            </w:r>
            <w:proofErr w:type="spellEnd"/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sklearn.feature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_extraction.text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CountVectorizer</w:t>
            </w:r>
            <w:proofErr w:type="spellEnd"/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sklearn.model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_selection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train_test_split</w:t>
            </w:r>
            <w:proofErr w:type="spellEnd"/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sklearn.naive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_bayes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GaussianNB</w:t>
            </w:r>
            <w:proofErr w:type="spellEnd"/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sklearn.metrics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confusion_matrix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accuracy_score</w:t>
            </w:r>
            <w:proofErr w:type="spellEnd"/>
          </w:p>
          <w:p w:rsidR="00E71E72" w:rsidRDefault="00E71E72">
            <w:pPr>
              <w:spacing w:before="40" w:after="40"/>
            </w:pP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dataset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pd.read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csv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reviews.tsv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', delimiter='\t', quoting=3)</w:t>
            </w:r>
          </w:p>
        </w:tc>
      </w:tr>
    </w:tbl>
    <w:p w:rsidR="00E71E72" w:rsidRDefault="00E71E72">
      <w:pPr>
        <w:spacing w:before="160"/>
      </w:pPr>
    </w:p>
    <w:p w:rsidR="00E71E72" w:rsidRDefault="00000000">
      <w:pPr>
        <w:spacing w:before="200" w:after="100"/>
      </w:pPr>
      <w:proofErr w:type="gramStart"/>
      <w:r>
        <w:rPr>
          <w:b/>
          <w:bCs/>
          <w:color w:val="404040"/>
          <w:sz w:val="24"/>
          <w:szCs w:val="24"/>
        </w:rPr>
        <w:t>5.2  Corpus</w:t>
      </w:r>
      <w:proofErr w:type="gramEnd"/>
      <w:r>
        <w:rPr>
          <w:b/>
          <w:bCs/>
          <w:color w:val="404040"/>
          <w:sz w:val="24"/>
          <w:szCs w:val="24"/>
        </w:rPr>
        <w:t xml:space="preserve"> Construction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1E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71E72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nltk.download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stopwords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')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corpus = []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for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0, 1000):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review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re.sub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('[^a-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zA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-Z]', ' ', dataset['Review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'][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])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review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review.lower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).split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()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PorterStemmer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all_stopwords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stopwords.words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english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')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all_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stopwords.remove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('not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')   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# Preserve sentiment negations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review =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ps.stem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(w) for w in review if w not in set(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all_stopwords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)]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corpus.append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('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'.join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(review))</w:t>
            </w:r>
          </w:p>
        </w:tc>
      </w:tr>
    </w:tbl>
    <w:p w:rsidR="00E71E72" w:rsidRDefault="00E71E72">
      <w:pPr>
        <w:spacing w:before="160"/>
      </w:pPr>
    </w:p>
    <w:p w:rsidR="00E71E72" w:rsidRDefault="00000000">
      <w:pPr>
        <w:spacing w:before="200" w:after="100"/>
      </w:pPr>
      <w:proofErr w:type="gramStart"/>
      <w:r>
        <w:rPr>
          <w:b/>
          <w:bCs/>
          <w:color w:val="404040"/>
          <w:sz w:val="24"/>
          <w:szCs w:val="24"/>
        </w:rPr>
        <w:t>5.3  Vectorization</w:t>
      </w:r>
      <w:proofErr w:type="gramEnd"/>
      <w:r>
        <w:rPr>
          <w:b/>
          <w:bCs/>
          <w:color w:val="404040"/>
          <w:sz w:val="24"/>
          <w:szCs w:val="24"/>
        </w:rPr>
        <w:t>, Training &amp; Evaluation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1E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lastRenderedPageBreak/>
              <w:t xml:space="preserve">cv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CountVectorizer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max_features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=1500)</w:t>
            </w:r>
          </w:p>
          <w:p w:rsidR="00E71E72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X  =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cv.fit_transform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(corpus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toarray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()</w:t>
            </w:r>
          </w:p>
          <w:p w:rsidR="00E71E72" w:rsidRDefault="00000000">
            <w:pPr>
              <w:spacing w:before="40" w:after="40"/>
            </w:pP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y  =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dataset.iloc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[:,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1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].values</w:t>
            </w:r>
            <w:proofErr w:type="gramEnd"/>
          </w:p>
          <w:p w:rsidR="00E71E72" w:rsidRDefault="00E71E72">
            <w:pPr>
              <w:spacing w:before="40" w:after="40"/>
            </w:pPr>
          </w:p>
          <w:p w:rsidR="00E71E72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train_test_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split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X, y,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test_size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=0.20,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random_state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=0)</w:t>
            </w:r>
          </w:p>
          <w:p w:rsidR="00E71E72" w:rsidRDefault="00E71E72">
            <w:pPr>
              <w:spacing w:before="40" w:after="40"/>
            </w:pPr>
          </w:p>
          <w:p w:rsidR="00E71E72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gnb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GaussianNB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  <w:p w:rsidR="00E71E72" w:rsidRDefault="00000000">
            <w:pPr>
              <w:spacing w:before="40" w:after="4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gnb.fit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X_train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y_train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  <w:p w:rsidR="00E71E72" w:rsidRDefault="00000000">
            <w:pPr>
              <w:spacing w:before="40" w:after="40"/>
            </w:pP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gnb.predict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X_test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  <w:p w:rsidR="00E71E72" w:rsidRDefault="00E71E72">
            <w:pPr>
              <w:spacing w:before="40" w:after="40"/>
            </w:pP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cm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confusion_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matrix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print(cm)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accuracy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accuracy_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score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y_test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y_pred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print(accuracy)</w:t>
            </w:r>
          </w:p>
        </w:tc>
      </w:tr>
    </w:tbl>
    <w:p w:rsidR="00E71E72" w:rsidRDefault="00E71E72">
      <w:pPr>
        <w:spacing w:before="160"/>
      </w:pPr>
    </w:p>
    <w:p w:rsidR="00E71E72" w:rsidRDefault="00000000">
      <w:pPr>
        <w:spacing w:before="200" w:after="100"/>
      </w:pPr>
      <w:proofErr w:type="gramStart"/>
      <w:r>
        <w:rPr>
          <w:b/>
          <w:bCs/>
          <w:color w:val="404040"/>
          <w:sz w:val="24"/>
          <w:szCs w:val="24"/>
        </w:rPr>
        <w:t>5.4  Interactive</w:t>
      </w:r>
      <w:proofErr w:type="gramEnd"/>
      <w:r>
        <w:rPr>
          <w:b/>
          <w:bCs/>
          <w:color w:val="404040"/>
          <w:sz w:val="24"/>
          <w:szCs w:val="24"/>
        </w:rPr>
        <w:t xml:space="preserve"> Prediction Loop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1E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while True: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user_input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input(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"Enter a review (or type 'exit'): ")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if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user_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input.lower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() == 'exit':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break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review =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re.sub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('[^a-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zA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-Z]', ' ',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user_input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review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review.lower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).split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()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review = 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ps.stem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(w) for w in review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      if w not in set(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all_stopwords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)]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review = '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'.join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(review)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new_X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cv.transform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([review]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toarray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()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prediction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gnb.predict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new_X</w:t>
            </w:r>
            <w:proofErr w:type="spell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)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prediction[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0] == 1: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'Positive Review')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else: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color w:val="1F1F1F"/>
                <w:sz w:val="18"/>
                <w:szCs w:val="18"/>
              </w:rPr>
              <w:t>'Negative Review')</w:t>
            </w:r>
          </w:p>
        </w:tc>
      </w:tr>
    </w:tbl>
    <w:p w:rsidR="00E71E72" w:rsidRDefault="00E71E72">
      <w:pPr>
        <w:pBdr>
          <w:bottom w:val="single" w:sz="4" w:space="0" w:color="CCCCCC"/>
        </w:pBdr>
        <w:spacing w:before="160" w:after="160"/>
      </w:pPr>
    </w:p>
    <w:p w:rsidR="00E71E72" w:rsidRDefault="00000000">
      <w:pPr>
        <w:pStyle w:val="Heading1"/>
      </w:pPr>
      <w:r>
        <w:t>6. Sample Output</w:t>
      </w:r>
    </w:p>
    <w:p w:rsidR="00E71E72" w:rsidRDefault="00000000">
      <w:pPr>
        <w:pStyle w:val="Heading2"/>
      </w:pPr>
      <w:proofErr w:type="gramStart"/>
      <w:r>
        <w:t>6.1  Confusion</w:t>
      </w:r>
      <w:proofErr w:type="gramEnd"/>
      <w:r>
        <w:t xml:space="preserve"> Matrix</w:t>
      </w:r>
    </w:p>
    <w:p w:rsidR="00E71E72" w:rsidRDefault="00000000">
      <w:pPr>
        <w:spacing w:before="80" w:after="80"/>
      </w:pPr>
      <w:r>
        <w:t>The confusion matrix below is produced when the model is evaluated on the 200-sample test set. Rows represent actual labels; columns represent predicted labels.</w:t>
      </w:r>
    </w:p>
    <w:p w:rsidR="00E71E72" w:rsidRDefault="00E71E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1E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58D68D"/>
                <w:sz w:val="18"/>
                <w:szCs w:val="18"/>
              </w:rPr>
              <w:t>[[</w:t>
            </w:r>
            <w:proofErr w:type="gramStart"/>
            <w:r>
              <w:rPr>
                <w:rFonts w:ascii="Courier New" w:eastAsia="Courier New" w:hAnsi="Courier New" w:cs="Courier New"/>
                <w:color w:val="58D68D"/>
                <w:sz w:val="18"/>
                <w:szCs w:val="18"/>
              </w:rPr>
              <w:t>55  42</w:t>
            </w:r>
            <w:proofErr w:type="gramEnd"/>
            <w:r>
              <w:rPr>
                <w:rFonts w:ascii="Courier New" w:eastAsia="Courier New" w:hAnsi="Courier New" w:cs="Courier New"/>
                <w:color w:val="58D68D"/>
                <w:sz w:val="18"/>
                <w:szCs w:val="18"/>
              </w:rPr>
              <w:t>]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58D68D"/>
                <w:sz w:val="18"/>
                <w:szCs w:val="18"/>
              </w:rPr>
              <w:t xml:space="preserve"> [</w:t>
            </w:r>
            <w:proofErr w:type="gramStart"/>
            <w:r>
              <w:rPr>
                <w:rFonts w:ascii="Courier New" w:eastAsia="Courier New" w:hAnsi="Courier New" w:cs="Courier New"/>
                <w:color w:val="58D68D"/>
                <w:sz w:val="18"/>
                <w:szCs w:val="18"/>
              </w:rPr>
              <w:t>12  91</w:t>
            </w:r>
            <w:proofErr w:type="gramEnd"/>
            <w:r>
              <w:rPr>
                <w:rFonts w:ascii="Courier New" w:eastAsia="Courier New" w:hAnsi="Courier New" w:cs="Courier New"/>
                <w:color w:val="58D68D"/>
                <w:sz w:val="18"/>
                <w:szCs w:val="18"/>
              </w:rPr>
              <w:t>]]</w:t>
            </w:r>
          </w:p>
        </w:tc>
      </w:tr>
    </w:tbl>
    <w:p w:rsidR="00E71E72" w:rsidRDefault="00E71E7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71E7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b/>
                <w:bCs/>
                <w:color w:val="1A5276"/>
                <w:sz w:val="20"/>
                <w:szCs w:val="20"/>
              </w:rPr>
              <w:lastRenderedPageBreak/>
              <w:t>True Negatives (TN): 55</w:t>
            </w:r>
          </w:p>
          <w:p w:rsidR="00E71E72" w:rsidRDefault="00000000">
            <w:r>
              <w:rPr>
                <w:sz w:val="18"/>
                <w:szCs w:val="18"/>
              </w:rPr>
              <w:t>Negative reviews correctly classified as negative.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b/>
                <w:bCs/>
                <w:color w:val="922B21"/>
                <w:sz w:val="20"/>
                <w:szCs w:val="20"/>
              </w:rPr>
              <w:t>False Positives (FP): 42</w:t>
            </w:r>
          </w:p>
          <w:p w:rsidR="00E71E72" w:rsidRDefault="00000000">
            <w:r>
              <w:rPr>
                <w:sz w:val="18"/>
                <w:szCs w:val="18"/>
              </w:rPr>
              <w:t>Negative reviews incorrectly classified as positive.</w:t>
            </w:r>
          </w:p>
        </w:tc>
      </w:tr>
      <w:tr w:rsidR="00E71E72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DE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b/>
                <w:bCs/>
                <w:color w:val="922B21"/>
                <w:sz w:val="20"/>
                <w:szCs w:val="20"/>
              </w:rPr>
              <w:t>False Negatives (FN): 12</w:t>
            </w:r>
          </w:p>
          <w:p w:rsidR="00E71E72" w:rsidRDefault="00000000">
            <w:r>
              <w:rPr>
                <w:sz w:val="18"/>
                <w:szCs w:val="18"/>
              </w:rPr>
              <w:t>Positive reviews incorrectly classified as negative.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b/>
                <w:bCs/>
                <w:color w:val="1D8348"/>
                <w:sz w:val="20"/>
                <w:szCs w:val="20"/>
              </w:rPr>
              <w:t>True Positives (TP): 91</w:t>
            </w:r>
          </w:p>
          <w:p w:rsidR="00E71E72" w:rsidRDefault="00000000">
            <w:r>
              <w:rPr>
                <w:sz w:val="18"/>
                <w:szCs w:val="18"/>
              </w:rPr>
              <w:t>Positive reviews correctly classified as positive.</w:t>
            </w:r>
          </w:p>
        </w:tc>
      </w:tr>
    </w:tbl>
    <w:p w:rsidR="00E71E72" w:rsidRDefault="00E71E72">
      <w:pPr>
        <w:spacing w:before="200"/>
      </w:pPr>
    </w:p>
    <w:p w:rsidR="00E71E72" w:rsidRDefault="00000000">
      <w:pPr>
        <w:pStyle w:val="Heading2"/>
      </w:pPr>
      <w:proofErr w:type="gramStart"/>
      <w:r>
        <w:t>6.2  Accuracy</w:t>
      </w:r>
      <w:proofErr w:type="gramEnd"/>
      <w:r>
        <w:t xml:space="preserve"> Score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1E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58D68D"/>
                <w:sz w:val="18"/>
                <w:szCs w:val="18"/>
              </w:rPr>
              <w:t xml:space="preserve">Model Accuracy: </w:t>
            </w:r>
            <w:proofErr w:type="gramStart"/>
            <w:r>
              <w:rPr>
                <w:rFonts w:ascii="Courier New" w:eastAsia="Courier New" w:hAnsi="Courier New" w:cs="Courier New"/>
                <w:color w:val="58D68D"/>
                <w:sz w:val="18"/>
                <w:szCs w:val="18"/>
              </w:rPr>
              <w:t>0.73  (</w:t>
            </w:r>
            <w:proofErr w:type="gramEnd"/>
            <w:r>
              <w:rPr>
                <w:rFonts w:ascii="Courier New" w:eastAsia="Courier New" w:hAnsi="Courier New" w:cs="Courier New"/>
                <w:color w:val="58D68D"/>
                <w:sz w:val="18"/>
                <w:szCs w:val="18"/>
              </w:rPr>
              <w:t>73%)</w:t>
            </w:r>
          </w:p>
        </w:tc>
      </w:tr>
    </w:tbl>
    <w:p w:rsidR="00E71E72" w:rsidRDefault="00E71E72">
      <w:pPr>
        <w:spacing w:before="120"/>
      </w:pPr>
    </w:p>
    <w:p w:rsidR="00E71E72" w:rsidRDefault="00000000">
      <w:pPr>
        <w:spacing w:before="80" w:after="80"/>
      </w:pPr>
      <w:r>
        <w:t>The model correctly classifies 73% of unseen reviews. Precision for the positive class is notably higher (~68%), while recall for the negative class is lower, suggesting the model tends to predict positive sentiment more liberally — a common trait of Naive Bayes on imbalanced sentiment corpora.</w:t>
      </w:r>
    </w:p>
    <w:p w:rsidR="00E71E72" w:rsidRDefault="00E71E72">
      <w:pPr>
        <w:spacing w:before="200"/>
      </w:pPr>
    </w:p>
    <w:p w:rsidR="00E71E72" w:rsidRDefault="00000000">
      <w:pPr>
        <w:pStyle w:val="Heading2"/>
      </w:pPr>
      <w:proofErr w:type="gramStart"/>
      <w:r>
        <w:t>6.3  Interactive</w:t>
      </w:r>
      <w:proofErr w:type="gramEnd"/>
      <w:r>
        <w:t xml:space="preserve"> Prediction — Sample Session</w:t>
      </w:r>
    </w:p>
    <w:p w:rsidR="00E71E72" w:rsidRDefault="00000000">
      <w:pPr>
        <w:spacing w:before="80" w:after="80"/>
      </w:pPr>
      <w:r>
        <w:t>The following output illustrates a sample user session with the interactive prediction loop:</w:t>
      </w:r>
    </w:p>
    <w:p w:rsidR="00E71E72" w:rsidRDefault="00E71E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1E72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117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58D68D"/>
                <w:sz w:val="18"/>
                <w:szCs w:val="18"/>
              </w:rPr>
              <w:t>Enter a review (or type 'exit'): The food was absolutely amazing and the service was great!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58D68D"/>
                <w:sz w:val="18"/>
                <w:szCs w:val="18"/>
              </w:rPr>
              <w:t xml:space="preserve">  Positive Review</w:t>
            </w:r>
          </w:p>
          <w:p w:rsidR="00E71E72" w:rsidRDefault="00E71E72">
            <w:pPr>
              <w:spacing w:before="40" w:after="40"/>
            </w:pP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58D68D"/>
                <w:sz w:val="18"/>
                <w:szCs w:val="18"/>
              </w:rPr>
              <w:t>Enter a review (or type 'exit'): Terrible experience. The pasta was cold and the waiter was rude.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58D68D"/>
                <w:sz w:val="18"/>
                <w:szCs w:val="18"/>
              </w:rPr>
              <w:t xml:space="preserve">  Negative Review</w:t>
            </w:r>
          </w:p>
          <w:p w:rsidR="00E71E72" w:rsidRDefault="00E71E72">
            <w:pPr>
              <w:spacing w:before="40" w:after="40"/>
            </w:pP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58D68D"/>
                <w:sz w:val="18"/>
                <w:szCs w:val="18"/>
              </w:rPr>
              <w:t>Enter a review (or type 'exit'): The ambiance was nice but the food was not worth the price.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58D68D"/>
                <w:sz w:val="18"/>
                <w:szCs w:val="18"/>
              </w:rPr>
              <w:t xml:space="preserve">  Negative Review</w:t>
            </w:r>
          </w:p>
          <w:p w:rsidR="00E71E72" w:rsidRDefault="00E71E72">
            <w:pPr>
              <w:spacing w:before="40" w:after="40"/>
            </w:pP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58D68D"/>
                <w:sz w:val="18"/>
                <w:szCs w:val="18"/>
              </w:rPr>
              <w:t>Enter a review (or type 'exit'): Loved the desserts! Will definitely come back.</w:t>
            </w: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58D68D"/>
                <w:sz w:val="18"/>
                <w:szCs w:val="18"/>
              </w:rPr>
              <w:t xml:space="preserve">  Positive Review</w:t>
            </w:r>
          </w:p>
          <w:p w:rsidR="00E71E72" w:rsidRDefault="00E71E72">
            <w:pPr>
              <w:spacing w:before="40" w:after="40"/>
            </w:pPr>
          </w:p>
          <w:p w:rsidR="00E71E72" w:rsidRDefault="00000000">
            <w:pPr>
              <w:spacing w:before="40" w:after="40"/>
            </w:pPr>
            <w:r>
              <w:rPr>
                <w:rFonts w:ascii="Courier New" w:eastAsia="Courier New" w:hAnsi="Courier New" w:cs="Courier New"/>
                <w:color w:val="58D68D"/>
                <w:sz w:val="18"/>
                <w:szCs w:val="18"/>
              </w:rPr>
              <w:t>Enter a review (or type 'exit'): exit</w:t>
            </w:r>
          </w:p>
        </w:tc>
      </w:tr>
    </w:tbl>
    <w:p w:rsidR="00E71E72" w:rsidRDefault="00E71E72">
      <w:pPr>
        <w:pBdr>
          <w:bottom w:val="single" w:sz="4" w:space="0" w:color="CCCCCC"/>
        </w:pBdr>
        <w:spacing w:before="160" w:after="160"/>
      </w:pPr>
    </w:p>
    <w:p w:rsidR="00E71E72" w:rsidRDefault="00000000">
      <w:pPr>
        <w:pStyle w:val="Heading1"/>
      </w:pPr>
      <w:r>
        <w:t>7. Performance Metrics Summary</w:t>
      </w:r>
    </w:p>
    <w:p w:rsidR="00E71E72" w:rsidRDefault="00E71E7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71E7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71E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71E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71E7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</w:tr>
      <w:tr w:rsidR="00E71E7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b/>
                <w:bCs/>
                <w:sz w:val="20"/>
                <w:szCs w:val="20"/>
              </w:rPr>
              <w:t>Overall 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pPr>
              <w:jc w:val="center"/>
            </w:pPr>
            <w:r>
              <w:rPr>
                <w:b/>
                <w:bCs/>
                <w:color w:val="1D8348"/>
              </w:rPr>
              <w:t>73.0%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(TN + TP) / Total</w:t>
            </w:r>
          </w:p>
        </w:tc>
      </w:tr>
      <w:tr w:rsidR="00E71E7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b/>
                <w:bCs/>
                <w:sz w:val="20"/>
                <w:szCs w:val="20"/>
              </w:rPr>
              <w:lastRenderedPageBreak/>
              <w:t>Precision (Positive)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pPr>
              <w:jc w:val="center"/>
            </w:pPr>
            <w:r>
              <w:rPr>
                <w:b/>
                <w:bCs/>
                <w:color w:val="1D8348"/>
              </w:rPr>
              <w:t>68.4%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TP / (TP + FP)</w:t>
            </w:r>
          </w:p>
        </w:tc>
      </w:tr>
      <w:tr w:rsidR="00E71E7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b/>
                <w:bCs/>
                <w:sz w:val="20"/>
                <w:szCs w:val="20"/>
              </w:rPr>
              <w:t>Recall (Positive)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pPr>
              <w:jc w:val="center"/>
            </w:pPr>
            <w:r>
              <w:rPr>
                <w:b/>
                <w:bCs/>
                <w:color w:val="1D8348"/>
              </w:rPr>
              <w:t>88.3%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TP / (TP + FN)</w:t>
            </w:r>
          </w:p>
        </w:tc>
      </w:tr>
      <w:tr w:rsidR="00E71E7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b/>
                <w:bCs/>
                <w:sz w:val="20"/>
                <w:szCs w:val="20"/>
              </w:rPr>
              <w:t>Precision (Negative)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pPr>
              <w:jc w:val="center"/>
            </w:pPr>
            <w:r>
              <w:rPr>
                <w:b/>
                <w:bCs/>
                <w:color w:val="1D8348"/>
              </w:rPr>
              <w:t>82.1%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TN / (TN + FN)</w:t>
            </w:r>
          </w:p>
        </w:tc>
      </w:tr>
      <w:tr w:rsidR="00E71E72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b/>
                <w:bCs/>
                <w:sz w:val="20"/>
                <w:szCs w:val="20"/>
              </w:rPr>
              <w:t>Recall (Negative)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pPr>
              <w:jc w:val="center"/>
            </w:pPr>
            <w:r>
              <w:rPr>
                <w:b/>
                <w:bCs/>
                <w:color w:val="1D8348"/>
              </w:rPr>
              <w:t>56.7%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rFonts w:ascii="Courier New" w:eastAsia="Courier New" w:hAnsi="Courier New" w:cs="Courier New"/>
                <w:color w:val="555555"/>
                <w:sz w:val="18"/>
                <w:szCs w:val="18"/>
              </w:rPr>
              <w:t>TN / (TN + FP)</w:t>
            </w:r>
          </w:p>
        </w:tc>
      </w:tr>
    </w:tbl>
    <w:p w:rsidR="00E71E72" w:rsidRDefault="00E71E72">
      <w:pPr>
        <w:pBdr>
          <w:bottom w:val="single" w:sz="4" w:space="0" w:color="CCCCCC"/>
        </w:pBdr>
        <w:spacing w:before="160" w:after="160"/>
      </w:pPr>
    </w:p>
    <w:p w:rsidR="00E71E72" w:rsidRDefault="00000000">
      <w:pPr>
        <w:pStyle w:val="Heading1"/>
      </w:pPr>
      <w:r>
        <w:t>8. Libraries &amp; Tools</w:t>
      </w:r>
    </w:p>
    <w:p w:rsidR="00E71E72" w:rsidRDefault="00E71E7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E71E7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/ Class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E71E7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pandas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read_csv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sz w:val="20"/>
                <w:szCs w:val="20"/>
              </w:rPr>
              <w:t>Dataset loading and tabular manipulation</w:t>
            </w:r>
          </w:p>
        </w:tc>
      </w:tr>
      <w:tr w:rsidR="00E71E7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re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sub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sz w:val="20"/>
                <w:szCs w:val="20"/>
              </w:rPr>
              <w:t>Regex-based text cleaning</w:t>
            </w:r>
          </w:p>
        </w:tc>
      </w:tr>
      <w:tr w:rsidR="00E71E7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nltk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stopwords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PorterStemmer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proofErr w:type="spellStart"/>
            <w:r>
              <w:rPr>
                <w:sz w:val="20"/>
                <w:szCs w:val="20"/>
              </w:rPr>
              <w:t>Stopword</w:t>
            </w:r>
            <w:proofErr w:type="spellEnd"/>
            <w:r>
              <w:rPr>
                <w:sz w:val="20"/>
                <w:szCs w:val="20"/>
              </w:rPr>
              <w:t xml:space="preserve"> list and morphological stemming</w:t>
            </w:r>
          </w:p>
        </w:tc>
      </w:tr>
      <w:tr w:rsidR="00E71E7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scikit-learn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CountVectorizer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sz w:val="20"/>
                <w:szCs w:val="20"/>
              </w:rPr>
              <w:t>Bag-of-Words feature extraction</w:t>
            </w:r>
          </w:p>
        </w:tc>
      </w:tr>
      <w:tr w:rsidR="00E71E7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scikit-learn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train_test_split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sz w:val="20"/>
                <w:szCs w:val="20"/>
              </w:rPr>
              <w:t>Stratified data partitioning</w:t>
            </w:r>
          </w:p>
        </w:tc>
      </w:tr>
      <w:tr w:rsidR="00E71E7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scikit-learn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GaussianNB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sz w:val="20"/>
                <w:szCs w:val="20"/>
              </w:rPr>
              <w:t>Probabilistic Naive Bayes classifier</w:t>
            </w:r>
          </w:p>
        </w:tc>
      </w:tr>
      <w:tr w:rsidR="00E71E72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rFonts w:ascii="Courier New" w:eastAsia="Courier New" w:hAnsi="Courier New" w:cs="Courier New"/>
                <w:b/>
                <w:bCs/>
                <w:color w:val="2E75B6"/>
                <w:sz w:val="18"/>
                <w:szCs w:val="18"/>
              </w:rPr>
              <w:t>scikit-learn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confusion_matrix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accuracy_score</w:t>
            </w:r>
            <w:proofErr w:type="spellEnd"/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E71E72" w:rsidRDefault="00000000">
            <w:r>
              <w:rPr>
                <w:sz w:val="20"/>
                <w:szCs w:val="20"/>
              </w:rPr>
              <w:t>Model evaluation metrics</w:t>
            </w:r>
          </w:p>
        </w:tc>
      </w:tr>
    </w:tbl>
    <w:p w:rsidR="00E71E72" w:rsidRDefault="00E71E72">
      <w:pPr>
        <w:pBdr>
          <w:bottom w:val="single" w:sz="4" w:space="0" w:color="CCCCCC"/>
        </w:pBdr>
        <w:spacing w:before="160" w:after="160"/>
      </w:pPr>
    </w:p>
    <w:p w:rsidR="00E71E72" w:rsidRDefault="00000000">
      <w:pPr>
        <w:pStyle w:val="Heading1"/>
      </w:pPr>
      <w:r>
        <w:t>9. Limitations &amp; Future Improvements</w:t>
      </w:r>
    </w:p>
    <w:p w:rsidR="00E71E72" w:rsidRDefault="00000000">
      <w:pPr>
        <w:pStyle w:val="Heading2"/>
      </w:pPr>
      <w:proofErr w:type="gramStart"/>
      <w:r>
        <w:t>9.1  Current</w:t>
      </w:r>
      <w:proofErr w:type="gramEnd"/>
      <w:r>
        <w:t xml:space="preserve"> Limitations</w:t>
      </w:r>
    </w:p>
    <w:p w:rsidR="00E71E7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Gaussian Naive Bayes assumes feature independence and Gaussian distribution, which may not hold for sparse </w:t>
      </w:r>
      <w:proofErr w:type="spellStart"/>
      <w:r>
        <w:t>BoW</w:t>
      </w:r>
      <w:proofErr w:type="spellEnd"/>
      <w:r>
        <w:t xml:space="preserve"> vectors.</w:t>
      </w:r>
    </w:p>
    <w:p w:rsidR="00E71E72" w:rsidRDefault="00000000">
      <w:pPr>
        <w:pStyle w:val="ListParagraph"/>
        <w:numPr>
          <w:ilvl w:val="0"/>
          <w:numId w:val="2"/>
        </w:numPr>
        <w:spacing w:before="60" w:after="60"/>
      </w:pPr>
      <w:r>
        <w:t>The Bag-of-Words model ignores word order, context, and semantic meaning.</w:t>
      </w:r>
    </w:p>
    <w:p w:rsidR="00E71E72" w:rsidRDefault="00000000">
      <w:pPr>
        <w:pStyle w:val="ListParagraph"/>
        <w:numPr>
          <w:ilvl w:val="0"/>
          <w:numId w:val="2"/>
        </w:numPr>
        <w:spacing w:before="60" w:after="60"/>
      </w:pPr>
      <w:r>
        <w:t>The FP rate of 42 (negative reviews misclassified as positive) suggests the model struggles with nuanced, sarcastic, or mixed-sentiment reviews.</w:t>
      </w:r>
    </w:p>
    <w:p w:rsidR="00E71E72" w:rsidRDefault="00000000">
      <w:pPr>
        <w:pStyle w:val="ListParagraph"/>
        <w:numPr>
          <w:ilvl w:val="0"/>
          <w:numId w:val="2"/>
        </w:numPr>
        <w:spacing w:before="60" w:after="60"/>
      </w:pPr>
      <w:r>
        <w:t>Stemming can conflate semantically distinct words, reducing discriminative power.</w:t>
      </w:r>
    </w:p>
    <w:p w:rsidR="00E71E72" w:rsidRDefault="00E71E72">
      <w:pPr>
        <w:spacing w:before="120"/>
      </w:pPr>
    </w:p>
    <w:p w:rsidR="00E71E72" w:rsidRDefault="00000000">
      <w:pPr>
        <w:pStyle w:val="Heading2"/>
      </w:pPr>
      <w:proofErr w:type="gramStart"/>
      <w:r>
        <w:t>9.2  Suggested</w:t>
      </w:r>
      <w:proofErr w:type="gramEnd"/>
      <w:r>
        <w:t xml:space="preserve"> Improvements</w:t>
      </w:r>
    </w:p>
    <w:p w:rsidR="00E71E7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Replace </w:t>
      </w:r>
      <w:proofErr w:type="spellStart"/>
      <w:r>
        <w:t>BoW</w:t>
      </w:r>
      <w:proofErr w:type="spellEnd"/>
      <w:r>
        <w:t xml:space="preserve"> with TF-IDF weighting to penalize common words and boost informative terms.</w:t>
      </w:r>
    </w:p>
    <w:p w:rsidR="00E71E7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Switch from </w:t>
      </w:r>
      <w:proofErr w:type="spellStart"/>
      <w:r>
        <w:t>GaussianNB</w:t>
      </w:r>
      <w:proofErr w:type="spellEnd"/>
      <w:r>
        <w:t xml:space="preserve"> to </w:t>
      </w:r>
      <w:proofErr w:type="spellStart"/>
      <w:r>
        <w:t>MultinomialNB</w:t>
      </w:r>
      <w:proofErr w:type="spellEnd"/>
      <w:r>
        <w:t xml:space="preserve"> or </w:t>
      </w:r>
      <w:proofErr w:type="spellStart"/>
      <w:r>
        <w:t>ComplementNB</w:t>
      </w:r>
      <w:proofErr w:type="spellEnd"/>
      <w:r>
        <w:t>, which are better suited for text classification.</w:t>
      </w:r>
    </w:p>
    <w:p w:rsidR="00E71E72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Apply n-gram features (bigrams, trigrams) to capture phrase-level sentiment (e.g., 'not good').</w:t>
      </w:r>
    </w:p>
    <w:p w:rsidR="00E71E72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Experiment with transformer-based models (BERT, </w:t>
      </w:r>
      <w:proofErr w:type="spellStart"/>
      <w:r>
        <w:t>RoBERTa</w:t>
      </w:r>
      <w:proofErr w:type="spellEnd"/>
      <w:r>
        <w:t>) for context-aware embeddings.</w:t>
      </w:r>
    </w:p>
    <w:p w:rsidR="00E71E72" w:rsidRDefault="00000000">
      <w:pPr>
        <w:pStyle w:val="ListParagraph"/>
        <w:numPr>
          <w:ilvl w:val="0"/>
          <w:numId w:val="2"/>
        </w:numPr>
        <w:spacing w:before="60" w:after="60"/>
      </w:pPr>
      <w:r>
        <w:t>Expand the dataset beyond 1,000 samples to improve generalization.</w:t>
      </w:r>
    </w:p>
    <w:p w:rsidR="00E71E72" w:rsidRDefault="00E71E72">
      <w:pPr>
        <w:pBdr>
          <w:bottom w:val="single" w:sz="4" w:space="0" w:color="CCCCCC"/>
        </w:pBdr>
        <w:spacing w:before="160" w:after="160"/>
      </w:pPr>
    </w:p>
    <w:p w:rsidR="00E71E72" w:rsidRDefault="00000000">
      <w:pPr>
        <w:pStyle w:val="Heading1"/>
      </w:pPr>
      <w:r>
        <w:t>10. Conclusion</w:t>
      </w:r>
    </w:p>
    <w:p w:rsidR="00E71E72" w:rsidRDefault="00000000">
      <w:pPr>
        <w:spacing w:before="80" w:after="80"/>
      </w:pPr>
      <w:r>
        <w:t>This project demonstrates a complete NLP-based sentiment analysis pipeline for restaurant reviews — from raw text ingestion through preprocessing, feature extraction, model training, evaluation, and real-time prediction. The Gaussian Naive Bayes classifier achieves 73% accuracy on a 200-sample test set, providing a strong baseline for binary sentiment classification.</w:t>
      </w:r>
    </w:p>
    <w:p w:rsidR="00E71E72" w:rsidRDefault="00E71E72">
      <w:pPr>
        <w:spacing w:before="100"/>
      </w:pPr>
    </w:p>
    <w:p w:rsidR="00E71E72" w:rsidRDefault="00000000">
      <w:pPr>
        <w:spacing w:before="80" w:after="80"/>
      </w:pPr>
      <w:r>
        <w:t>The modular design of the pipeline — with clear separation between preprocessing, vectorization, model training, and inference — makes it straightforward to swap in more powerful components (TF-IDF, BERT, etc.) as the project evolves. The interactive prediction loop further demonstrates that the trained model can be deployed as a lightweight, real-time inference system without any additional infrastructure.</w:t>
      </w:r>
    </w:p>
    <w:sectPr w:rsidR="00E71E72">
      <w:headerReference w:type="default" r:id="rId7"/>
      <w:footerReference w:type="default" r:id="rId8"/>
      <w:pgSz w:w="12240" w:h="15840"/>
      <w:pgMar w:top="144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75D2E" w:rsidRDefault="00F75D2E">
      <w:r>
        <w:separator/>
      </w:r>
    </w:p>
  </w:endnote>
  <w:endnote w:type="continuationSeparator" w:id="0">
    <w:p w:rsidR="00F75D2E" w:rsidRDefault="00F75D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1E72" w:rsidRDefault="00000000">
    <w:pPr>
      <w:pBdr>
        <w:top w:val="single" w:sz="4" w:space="0" w:color="CCCCCC"/>
      </w:pBdr>
      <w:tabs>
        <w:tab w:val="right" w:pos="9026"/>
      </w:tabs>
      <w:spacing w:before="160"/>
    </w:pPr>
    <w:r>
      <w:rPr>
        <w:color w:val="AAAAAA"/>
        <w:sz w:val="16"/>
        <w:szCs w:val="16"/>
      </w:rPr>
      <w:t>Confidential — Academic / Research Use</w:t>
    </w:r>
    <w:r>
      <w:rPr>
        <w:color w:val="AAAAAA"/>
        <w:sz w:val="16"/>
        <w:szCs w:val="16"/>
      </w:rPr>
      <w:tab/>
      <w:t xml:space="preserve">Page </w:t>
    </w:r>
    <w:r>
      <w:rPr>
        <w:color w:val="AAAAAA"/>
        <w:sz w:val="16"/>
        <w:szCs w:val="16"/>
      </w:rPr>
      <w:fldChar w:fldCharType="begin"/>
    </w:r>
    <w:r>
      <w:rPr>
        <w:color w:val="AAAAAA"/>
        <w:sz w:val="16"/>
        <w:szCs w:val="16"/>
      </w:rPr>
      <w:instrText>PAGE</w:instrText>
    </w:r>
    <w:r>
      <w:rPr>
        <w:color w:val="AAAAAA"/>
        <w:sz w:val="16"/>
        <w:szCs w:val="16"/>
      </w:rPr>
      <w:fldChar w:fldCharType="separate"/>
    </w:r>
    <w:r w:rsidR="00610F2A">
      <w:rPr>
        <w:noProof/>
        <w:color w:val="AAAAAA"/>
        <w:sz w:val="16"/>
        <w:szCs w:val="16"/>
      </w:rPr>
      <w:t>1</w:t>
    </w:r>
    <w:r>
      <w:rPr>
        <w:color w:val="AAAAA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75D2E" w:rsidRDefault="00F75D2E">
      <w:r>
        <w:separator/>
      </w:r>
    </w:p>
  </w:footnote>
  <w:footnote w:type="continuationSeparator" w:id="0">
    <w:p w:rsidR="00F75D2E" w:rsidRDefault="00F75D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71E72" w:rsidRDefault="00000000">
    <w:pPr>
      <w:pBdr>
        <w:bottom w:val="single" w:sz="6" w:space="0" w:color="2E75B6"/>
      </w:pBdr>
      <w:spacing w:after="200"/>
    </w:pPr>
    <w:r>
      <w:rPr>
        <w:b/>
        <w:bCs/>
        <w:color w:val="1F4E79"/>
        <w:sz w:val="20"/>
        <w:szCs w:val="20"/>
      </w:rPr>
      <w:t xml:space="preserve">Restaurant Review </w:t>
    </w:r>
    <w:proofErr w:type="gramStart"/>
    <w:r>
      <w:rPr>
        <w:b/>
        <w:bCs/>
        <w:color w:val="1F4E79"/>
        <w:sz w:val="20"/>
        <w:szCs w:val="20"/>
      </w:rPr>
      <w:t>Analysis</w:t>
    </w:r>
    <w:r>
      <w:rPr>
        <w:color w:val="888888"/>
        <w:sz w:val="18"/>
        <w:szCs w:val="18"/>
      </w:rPr>
      <w:t xml:space="preserve">  |</w:t>
    </w:r>
    <w:proofErr w:type="gramEnd"/>
    <w:r>
      <w:rPr>
        <w:color w:val="888888"/>
        <w:sz w:val="18"/>
        <w:szCs w:val="18"/>
      </w:rPr>
      <w:t xml:space="preserve">  Natural Language Processing &amp; Sentiment Classification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D4E20"/>
    <w:multiLevelType w:val="hybridMultilevel"/>
    <w:tmpl w:val="B290AA50"/>
    <w:lvl w:ilvl="0" w:tplc="29D685EC">
      <w:start w:val="1"/>
      <w:numFmt w:val="bullet"/>
      <w:lvlText w:val="•"/>
      <w:lvlJc w:val="left"/>
      <w:pPr>
        <w:ind w:left="720" w:hanging="360"/>
      </w:pPr>
    </w:lvl>
    <w:lvl w:ilvl="1" w:tplc="53F65C2E">
      <w:numFmt w:val="decimal"/>
      <w:lvlText w:val=""/>
      <w:lvlJc w:val="left"/>
    </w:lvl>
    <w:lvl w:ilvl="2" w:tplc="B0C861CC">
      <w:numFmt w:val="decimal"/>
      <w:lvlText w:val=""/>
      <w:lvlJc w:val="left"/>
    </w:lvl>
    <w:lvl w:ilvl="3" w:tplc="565EBBD4">
      <w:numFmt w:val="decimal"/>
      <w:lvlText w:val=""/>
      <w:lvlJc w:val="left"/>
    </w:lvl>
    <w:lvl w:ilvl="4" w:tplc="657CCC6A">
      <w:numFmt w:val="decimal"/>
      <w:lvlText w:val=""/>
      <w:lvlJc w:val="left"/>
    </w:lvl>
    <w:lvl w:ilvl="5" w:tplc="8A289E8C">
      <w:numFmt w:val="decimal"/>
      <w:lvlText w:val=""/>
      <w:lvlJc w:val="left"/>
    </w:lvl>
    <w:lvl w:ilvl="6" w:tplc="116CDAEA">
      <w:numFmt w:val="decimal"/>
      <w:lvlText w:val=""/>
      <w:lvlJc w:val="left"/>
    </w:lvl>
    <w:lvl w:ilvl="7" w:tplc="C6180A44">
      <w:numFmt w:val="decimal"/>
      <w:lvlText w:val=""/>
      <w:lvlJc w:val="left"/>
    </w:lvl>
    <w:lvl w:ilvl="8" w:tplc="3BACB2B2">
      <w:numFmt w:val="decimal"/>
      <w:lvlText w:val=""/>
      <w:lvlJc w:val="left"/>
    </w:lvl>
  </w:abstractNum>
  <w:abstractNum w:abstractNumId="1" w15:restartNumberingAfterBreak="0">
    <w:nsid w:val="77E976DE"/>
    <w:multiLevelType w:val="hybridMultilevel"/>
    <w:tmpl w:val="CF0A65AA"/>
    <w:lvl w:ilvl="0" w:tplc="9DFE9050">
      <w:start w:val="1"/>
      <w:numFmt w:val="bullet"/>
      <w:lvlText w:val="●"/>
      <w:lvlJc w:val="left"/>
      <w:pPr>
        <w:ind w:left="720" w:hanging="360"/>
      </w:pPr>
    </w:lvl>
    <w:lvl w:ilvl="1" w:tplc="C56A14F8">
      <w:start w:val="1"/>
      <w:numFmt w:val="bullet"/>
      <w:lvlText w:val="○"/>
      <w:lvlJc w:val="left"/>
      <w:pPr>
        <w:ind w:left="1440" w:hanging="360"/>
      </w:pPr>
    </w:lvl>
    <w:lvl w:ilvl="2" w:tplc="AE5A4934">
      <w:start w:val="1"/>
      <w:numFmt w:val="bullet"/>
      <w:lvlText w:val="■"/>
      <w:lvlJc w:val="left"/>
      <w:pPr>
        <w:ind w:left="2160" w:hanging="360"/>
      </w:pPr>
    </w:lvl>
    <w:lvl w:ilvl="3" w:tplc="C1743AF4">
      <w:start w:val="1"/>
      <w:numFmt w:val="bullet"/>
      <w:lvlText w:val="●"/>
      <w:lvlJc w:val="left"/>
      <w:pPr>
        <w:ind w:left="2880" w:hanging="360"/>
      </w:pPr>
    </w:lvl>
    <w:lvl w:ilvl="4" w:tplc="200E1D20">
      <w:start w:val="1"/>
      <w:numFmt w:val="bullet"/>
      <w:lvlText w:val="○"/>
      <w:lvlJc w:val="left"/>
      <w:pPr>
        <w:ind w:left="3600" w:hanging="360"/>
      </w:pPr>
    </w:lvl>
    <w:lvl w:ilvl="5" w:tplc="A336CE54">
      <w:start w:val="1"/>
      <w:numFmt w:val="bullet"/>
      <w:lvlText w:val="■"/>
      <w:lvlJc w:val="left"/>
      <w:pPr>
        <w:ind w:left="4320" w:hanging="360"/>
      </w:pPr>
    </w:lvl>
    <w:lvl w:ilvl="6" w:tplc="F4203B6C">
      <w:start w:val="1"/>
      <w:numFmt w:val="bullet"/>
      <w:lvlText w:val="●"/>
      <w:lvlJc w:val="left"/>
      <w:pPr>
        <w:ind w:left="5040" w:hanging="360"/>
      </w:pPr>
    </w:lvl>
    <w:lvl w:ilvl="7" w:tplc="25C07EE8">
      <w:start w:val="1"/>
      <w:numFmt w:val="bullet"/>
      <w:lvlText w:val="●"/>
      <w:lvlJc w:val="left"/>
      <w:pPr>
        <w:ind w:left="5760" w:hanging="360"/>
      </w:pPr>
    </w:lvl>
    <w:lvl w:ilvl="8" w:tplc="28ACC71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8B16630"/>
    <w:multiLevelType w:val="hybridMultilevel"/>
    <w:tmpl w:val="F392E2EA"/>
    <w:lvl w:ilvl="0" w:tplc="AA1A41BC">
      <w:start w:val="1"/>
      <w:numFmt w:val="decimal"/>
      <w:lvlText w:val="%1."/>
      <w:lvlJc w:val="left"/>
      <w:pPr>
        <w:ind w:left="720" w:hanging="360"/>
      </w:pPr>
    </w:lvl>
    <w:lvl w:ilvl="1" w:tplc="434C3766">
      <w:numFmt w:val="decimal"/>
      <w:lvlText w:val=""/>
      <w:lvlJc w:val="left"/>
    </w:lvl>
    <w:lvl w:ilvl="2" w:tplc="C896956A">
      <w:numFmt w:val="decimal"/>
      <w:lvlText w:val=""/>
      <w:lvlJc w:val="left"/>
    </w:lvl>
    <w:lvl w:ilvl="3" w:tplc="A1605B68">
      <w:numFmt w:val="decimal"/>
      <w:lvlText w:val=""/>
      <w:lvlJc w:val="left"/>
    </w:lvl>
    <w:lvl w:ilvl="4" w:tplc="01B82B3A">
      <w:numFmt w:val="decimal"/>
      <w:lvlText w:val=""/>
      <w:lvlJc w:val="left"/>
    </w:lvl>
    <w:lvl w:ilvl="5" w:tplc="A86825F4">
      <w:numFmt w:val="decimal"/>
      <w:lvlText w:val=""/>
      <w:lvlJc w:val="left"/>
    </w:lvl>
    <w:lvl w:ilvl="6" w:tplc="8E0CF0EC">
      <w:numFmt w:val="decimal"/>
      <w:lvlText w:val=""/>
      <w:lvlJc w:val="left"/>
    </w:lvl>
    <w:lvl w:ilvl="7" w:tplc="315AB5D2">
      <w:numFmt w:val="decimal"/>
      <w:lvlText w:val=""/>
      <w:lvlJc w:val="left"/>
    </w:lvl>
    <w:lvl w:ilvl="8" w:tplc="BDB2DFAA">
      <w:numFmt w:val="decimal"/>
      <w:lvlText w:val=""/>
      <w:lvlJc w:val="left"/>
    </w:lvl>
  </w:abstractNum>
  <w:num w:numId="1" w16cid:durableId="1708408764">
    <w:abstractNumId w:val="1"/>
    <w:lvlOverride w:ilvl="0">
      <w:startOverride w:val="1"/>
    </w:lvlOverride>
  </w:num>
  <w:num w:numId="2" w16cid:durableId="5541966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E72"/>
    <w:rsid w:val="004A5019"/>
    <w:rsid w:val="00610F2A"/>
    <w:rsid w:val="00E71E72"/>
    <w:rsid w:val="00F75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747A96E-2380-48F9-A2CA-4B69D9054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1479</Words>
  <Characters>8434</Characters>
  <Application>Microsoft Office Word</Application>
  <DocSecurity>0</DocSecurity>
  <Lines>70</Lines>
  <Paragraphs>19</Paragraphs>
  <ScaleCrop>false</ScaleCrop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NUKALA INDRA KARAN</cp:lastModifiedBy>
  <cp:revision>2</cp:revision>
  <dcterms:created xsi:type="dcterms:W3CDTF">2026-04-02T00:13:00Z</dcterms:created>
  <dcterms:modified xsi:type="dcterms:W3CDTF">2026-04-02T00:18:00Z</dcterms:modified>
</cp:coreProperties>
</file>