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828" w:type="dxa"/>
        <w:tblInd w:w="-612" w:type="dxa"/>
        <w:tblLook w:val="01E0" w:firstRow="1" w:lastRow="1" w:firstColumn="1" w:lastColumn="1" w:noHBand="0" w:noVBand="0"/>
      </w:tblPr>
      <w:tblGrid>
        <w:gridCol w:w="4797"/>
        <w:gridCol w:w="5031"/>
      </w:tblGrid>
      <w:tr w:rsidR="008356D6" w14:paraId="2AF509C4" w14:textId="77777777" w:rsidTr="008356D6">
        <w:tc>
          <w:tcPr>
            <w:tcW w:w="4797" w:type="dxa"/>
          </w:tcPr>
          <w:p w14:paraId="3F7A7402" w14:textId="77777777" w:rsidR="008356D6" w:rsidRDefault="008356D6">
            <w:pPr>
              <w:pStyle w:val="Header"/>
              <w:tabs>
                <w:tab w:val="left" w:pos="720"/>
              </w:tabs>
              <w:spacing w:line="252" w:lineRule="auto"/>
              <w:jc w:val="left"/>
              <w:rPr>
                <w:rFonts w:cs="Arial"/>
                <w:szCs w:val="24"/>
              </w:rPr>
            </w:pPr>
          </w:p>
        </w:tc>
        <w:tc>
          <w:tcPr>
            <w:tcW w:w="5031" w:type="dxa"/>
            <w:vAlign w:val="center"/>
          </w:tcPr>
          <w:p w14:paraId="57C13AAE" w14:textId="77777777" w:rsidR="008356D6" w:rsidRDefault="008356D6">
            <w:pPr>
              <w:rPr>
                <w:rFonts w:cs="Arial"/>
                <w:szCs w:val="24"/>
              </w:rPr>
            </w:pPr>
          </w:p>
        </w:tc>
      </w:tr>
    </w:tbl>
    <w:p w14:paraId="158474E7" w14:textId="369BD16A" w:rsidR="008356D6" w:rsidRDefault="016FFB39" w:rsidP="008356D6">
      <w:pPr>
        <w:rPr>
          <w:rFonts w:ascii="Arial" w:eastAsia="Times New Roman" w:hAnsi="Arial" w:cs="Arial"/>
          <w:sz w:val="20"/>
        </w:rPr>
      </w:pPr>
      <w:r>
        <w:rPr>
          <w:noProof/>
        </w:rPr>
        <w:drawing>
          <wp:inline distT="0" distB="0" distL="0" distR="0" wp14:anchorId="12696A9C" wp14:editId="15903FCF">
            <wp:extent cx="1743075" cy="800100"/>
            <wp:effectExtent l="0" t="0" r="9525" b="0"/>
            <wp:docPr id="169217459" name="Picture 629118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118031"/>
                    <pic:cNvPicPr/>
                  </pic:nvPicPr>
                  <pic:blipFill>
                    <a:blip r:embed="rId10">
                      <a:extLst>
                        <a:ext uri="{28A0092B-C50C-407E-A947-70E740481C1C}">
                          <a14:useLocalDpi xmlns:a14="http://schemas.microsoft.com/office/drawing/2010/main" val="0"/>
                        </a:ext>
                      </a:extLst>
                    </a:blip>
                    <a:stretch>
                      <a:fillRect/>
                    </a:stretch>
                  </pic:blipFill>
                  <pic:spPr>
                    <a:xfrm>
                      <a:off x="0" y="0"/>
                      <a:ext cx="1743075" cy="800100"/>
                    </a:xfrm>
                    <a:prstGeom prst="rect">
                      <a:avLst/>
                    </a:prstGeom>
                  </pic:spPr>
                </pic:pic>
              </a:graphicData>
            </a:graphic>
          </wp:inline>
        </w:drawing>
      </w:r>
    </w:p>
    <w:p w14:paraId="15858D73" w14:textId="77777777" w:rsidR="008356D6" w:rsidRDefault="008356D6" w:rsidP="008356D6">
      <w:pPr>
        <w:rPr>
          <w:rFonts w:cs="Arial"/>
        </w:rPr>
      </w:pPr>
    </w:p>
    <w:p w14:paraId="3F902BDA" w14:textId="77777777" w:rsidR="008356D6" w:rsidRDefault="008356D6" w:rsidP="008356D6">
      <w:pPr>
        <w:rPr>
          <w:rFonts w:cs="Arial"/>
        </w:rPr>
      </w:pPr>
    </w:p>
    <w:p w14:paraId="18EF1115" w14:textId="77777777" w:rsidR="008356D6" w:rsidRDefault="008356D6" w:rsidP="008356D6">
      <w:pPr>
        <w:rPr>
          <w:rFonts w:cs="Arial"/>
        </w:rPr>
      </w:pPr>
    </w:p>
    <w:p w14:paraId="266EFFAA" w14:textId="77777777" w:rsidR="008356D6" w:rsidRDefault="008356D6" w:rsidP="008356D6">
      <w:pPr>
        <w:rPr>
          <w:rFonts w:cs="Arial"/>
        </w:rPr>
      </w:pPr>
    </w:p>
    <w:p w14:paraId="0B52D69B" w14:textId="77777777" w:rsidR="008356D6" w:rsidRDefault="008356D6" w:rsidP="008356D6">
      <w:pPr>
        <w:rPr>
          <w:rFonts w:cs="Arial"/>
        </w:rPr>
      </w:pPr>
    </w:p>
    <w:p w14:paraId="03BB80B2" w14:textId="77777777" w:rsidR="008356D6" w:rsidRDefault="008356D6" w:rsidP="008356D6">
      <w:pPr>
        <w:rPr>
          <w:rFonts w:cs="Arial"/>
        </w:rPr>
      </w:pPr>
    </w:p>
    <w:p w14:paraId="4B44CE02" w14:textId="77777777" w:rsidR="008356D6" w:rsidRDefault="008356D6" w:rsidP="008356D6">
      <w:pPr>
        <w:rPr>
          <w:rFonts w:cs="Arial"/>
        </w:rPr>
      </w:pPr>
    </w:p>
    <w:p w14:paraId="299FF60C" w14:textId="77777777" w:rsidR="008356D6" w:rsidRDefault="008356D6" w:rsidP="008356D6">
      <w:pPr>
        <w:rPr>
          <w:rFonts w:cs="Arial"/>
        </w:rPr>
      </w:pPr>
    </w:p>
    <w:p w14:paraId="78AF0399" w14:textId="77777777" w:rsidR="008356D6" w:rsidRDefault="008356D6" w:rsidP="008356D6">
      <w:pPr>
        <w:pStyle w:val="Title"/>
        <w:jc w:val="left"/>
        <w:rPr>
          <w:rFonts w:cs="Arial"/>
        </w:rPr>
      </w:pPr>
    </w:p>
    <w:p w14:paraId="6D29EB3B" w14:textId="1F6D3281" w:rsidR="008356D6" w:rsidRDefault="00294A84" w:rsidP="008356D6">
      <w:pPr>
        <w:rPr>
          <w:b/>
          <w:i/>
          <w:color w:val="FF0000"/>
          <w:sz w:val="44"/>
          <w:u w:val="double"/>
        </w:rPr>
      </w:pPr>
      <w:r>
        <w:rPr>
          <w:b/>
          <w:i/>
          <w:color w:val="FF0000"/>
          <w:sz w:val="44"/>
          <w:u w:val="double"/>
        </w:rPr>
        <w:t xml:space="preserve">FIRST </w:t>
      </w:r>
      <w:r w:rsidR="008356D6">
        <w:rPr>
          <w:b/>
          <w:i/>
          <w:color w:val="FF0000"/>
          <w:sz w:val="44"/>
          <w:u w:val="double"/>
        </w:rPr>
        <w:t>DRAFT</w:t>
      </w:r>
    </w:p>
    <w:p w14:paraId="7C3230F0" w14:textId="5C87A1A5" w:rsidR="008356D6" w:rsidRDefault="00294A84" w:rsidP="008356D6">
      <w:pPr>
        <w:pBdr>
          <w:top w:val="single" w:sz="4" w:space="1" w:color="auto"/>
          <w:bottom w:val="single" w:sz="4" w:space="1" w:color="auto"/>
        </w:pBdr>
        <w:ind w:left="-360" w:right="-270"/>
        <w:rPr>
          <w:rFonts w:cs="Arial"/>
          <w:b/>
          <w:bCs/>
          <w:smallCaps/>
          <w:sz w:val="44"/>
          <w:szCs w:val="44"/>
        </w:rPr>
      </w:pPr>
      <w:r>
        <w:rPr>
          <w:rFonts w:cs="Arial"/>
          <w:b/>
          <w:bCs/>
          <w:smallCaps/>
          <w:sz w:val="44"/>
          <w:szCs w:val="44"/>
        </w:rPr>
        <w:t>Deployment Automated – 2.2</w:t>
      </w:r>
    </w:p>
    <w:p w14:paraId="2C8C66CB" w14:textId="77777777" w:rsidR="008356D6" w:rsidRDefault="008356D6" w:rsidP="008356D6">
      <w:pPr>
        <w:pStyle w:val="TableText"/>
        <w:autoSpaceDE/>
        <w:adjustRightInd/>
        <w:rPr>
          <w:rFonts w:ascii="Arial" w:hAnsi="Arial" w:cs="Arial"/>
        </w:rPr>
      </w:pPr>
    </w:p>
    <w:p w14:paraId="21503A1D" w14:textId="77777777" w:rsidR="008356D6" w:rsidRDefault="008356D6" w:rsidP="008356D6">
      <w:pPr>
        <w:rPr>
          <w:rFonts w:ascii="Arial" w:hAnsi="Arial" w:cs="Arial"/>
        </w:rPr>
      </w:pPr>
    </w:p>
    <w:p w14:paraId="1DD21F23" w14:textId="46A40B1B" w:rsidR="008356D6" w:rsidRDefault="008356D6" w:rsidP="008356D6">
      <w:pPr>
        <w:rPr>
          <w:rFonts w:cs="Arial"/>
        </w:rPr>
      </w:pPr>
      <w:r>
        <w:rPr>
          <w:noProof/>
        </w:rPr>
        <mc:AlternateContent>
          <mc:Choice Requires="wps">
            <w:drawing>
              <wp:anchor distT="0" distB="0" distL="114300" distR="114300" simplePos="0" relativeHeight="251658240" behindDoc="0" locked="0" layoutInCell="1" allowOverlap="1" wp14:anchorId="4440FD5F" wp14:editId="541DD03C">
                <wp:simplePos x="0" y="0"/>
                <wp:positionH relativeFrom="margin">
                  <wp:align>center</wp:align>
                </wp:positionH>
                <wp:positionV relativeFrom="paragraph">
                  <wp:posOffset>2957830</wp:posOffset>
                </wp:positionV>
                <wp:extent cx="5029200" cy="428625"/>
                <wp:effectExtent l="0" t="0" r="0"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F5B49" w14:textId="77777777" w:rsidR="00DC41AB" w:rsidRDefault="00DC41AB" w:rsidP="008356D6">
                            <w:pPr>
                              <w:spacing w:after="0"/>
                              <w:jc w:val="center"/>
                              <w:rPr>
                                <w:rFonts w:ascii="Arial Narrow" w:hAnsi="Arial Narrow"/>
                                <w:b/>
                                <w:smallCaps/>
                                <w:sz w:val="18"/>
                                <w:szCs w:val="18"/>
                              </w:rPr>
                            </w:pPr>
                            <w:r>
                              <w:rPr>
                                <w:rFonts w:ascii="Arial Narrow" w:hAnsi="Arial Narrow"/>
                                <w:b/>
                                <w:smallCaps/>
                                <w:sz w:val="18"/>
                                <w:szCs w:val="18"/>
                              </w:rPr>
                              <w:t>FedEx Proprietary and Confidential</w:t>
                            </w:r>
                          </w:p>
                          <w:p w14:paraId="539DBC83" w14:textId="77777777" w:rsidR="00DC41AB" w:rsidRDefault="00DC41AB" w:rsidP="008356D6">
                            <w:pPr>
                              <w:spacing w:after="0"/>
                              <w:jc w:val="center"/>
                              <w:rPr>
                                <w:rFonts w:ascii="Arial Narrow" w:hAnsi="Arial Narrow"/>
                                <w:b/>
                                <w:smallCaps/>
                                <w:sz w:val="18"/>
                                <w:szCs w:val="18"/>
                              </w:rPr>
                            </w:pPr>
                            <w:r>
                              <w:rPr>
                                <w:rFonts w:ascii="Arial Narrow" w:hAnsi="Arial Narrow"/>
                                <w:b/>
                                <w:smallCaps/>
                                <w:sz w:val="18"/>
                                <w:szCs w:val="18"/>
                              </w:rPr>
                              <w:t>Printed Copies for Reference Only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40FD5F" id="_x0000_t202" coordsize="21600,21600" o:spt="202" path="m,l,21600r21600,l21600,xe">
                <v:stroke joinstyle="miter"/>
                <v:path gradientshapeok="t" o:connecttype="rect"/>
              </v:shapetype>
              <v:shape id="Text Box 18" o:spid="_x0000_s1026" type="#_x0000_t202" style="position:absolute;margin-left:0;margin-top:232.9pt;width:396pt;height:33.7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" filled="f" stroked="f">
                <v:textbox>
                  <w:txbxContent>
                    <w:p w14:paraId="023F5B49" w14:textId="77777777" w:rsidR="00DC41AB" w:rsidRDefault="00DC41AB" w:rsidP="008356D6">
                      <w:pPr>
                        <w:spacing w:after="0"/>
                        <w:jc w:val="center"/>
                        <w:rPr>
                          <w:rFonts w:ascii="Arial Narrow" w:hAnsi="Arial Narrow"/>
                          <w:b/>
                          <w:smallCaps/>
                          <w:sz w:val="18"/>
                          <w:szCs w:val="18"/>
                        </w:rPr>
                      </w:pPr>
                      <w:r>
                        <w:rPr>
                          <w:rFonts w:ascii="Arial Narrow" w:hAnsi="Arial Narrow"/>
                          <w:b/>
                          <w:smallCaps/>
                          <w:sz w:val="18"/>
                          <w:szCs w:val="18"/>
                        </w:rPr>
                        <w:t>FedEx Proprietary and Confidential</w:t>
                      </w:r>
                    </w:p>
                    <w:p w14:paraId="539DBC83" w14:textId="77777777" w:rsidR="00DC41AB" w:rsidRDefault="00DC41AB" w:rsidP="008356D6">
                      <w:pPr>
                        <w:spacing w:after="0"/>
                        <w:jc w:val="center"/>
                        <w:rPr>
                          <w:rFonts w:ascii="Arial Narrow" w:hAnsi="Arial Narrow"/>
                          <w:b/>
                          <w:smallCaps/>
                          <w:sz w:val="18"/>
                          <w:szCs w:val="18"/>
                        </w:rPr>
                      </w:pPr>
                      <w:r>
                        <w:rPr>
                          <w:rFonts w:ascii="Arial Narrow" w:hAnsi="Arial Narrow"/>
                          <w:b/>
                          <w:smallCaps/>
                          <w:sz w:val="18"/>
                          <w:szCs w:val="18"/>
                        </w:rPr>
                        <w:t>Printed Copies for Reference Only</w:t>
                      </w:r>
                    </w:p>
                  </w:txbxContent>
                </v:textbox>
                <w10:wrap anchorx="margin"/>
              </v:shape>
            </w:pict>
          </mc:Fallback>
        </mc:AlternateContent>
      </w:r>
      <w:r>
        <w:rPr>
          <w:noProof/>
        </w:rPr>
        <mc:AlternateContent>
          <mc:Choice Requires="wps">
            <w:drawing>
              <wp:anchor distT="0" distB="0" distL="114300" distR="114300" simplePos="0" relativeHeight="251658241" behindDoc="0" locked="0" layoutInCell="1" allowOverlap="1" wp14:anchorId="0C44F9F6" wp14:editId="16CA7161">
                <wp:simplePos x="0" y="0"/>
                <wp:positionH relativeFrom="column">
                  <wp:posOffset>-1268730</wp:posOffset>
                </wp:positionH>
                <wp:positionV relativeFrom="paragraph">
                  <wp:posOffset>923925</wp:posOffset>
                </wp:positionV>
                <wp:extent cx="4914900" cy="1192530"/>
                <wp:effectExtent l="0" t="0" r="0" b="762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192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BF935" w14:textId="77777777" w:rsidR="00DC41AB" w:rsidRDefault="00DC41AB" w:rsidP="008356D6">
                            <w:pPr>
                              <w:tabs>
                                <w:tab w:val="right" w:pos="1980"/>
                                <w:tab w:val="left" w:pos="2160"/>
                              </w:tabs>
                              <w:rPr>
                                <w:rFonts w:ascii="Arial Narrow" w:hAnsi="Arial Narrow"/>
                                <w:b/>
                                <w:szCs w:val="20"/>
                              </w:rPr>
                            </w:pPr>
                          </w:p>
                          <w:p w14:paraId="4E9434A1" w14:textId="77777777" w:rsidR="00DC41AB" w:rsidRDefault="00DC41AB" w:rsidP="008356D6">
                            <w:pPr>
                              <w:tabs>
                                <w:tab w:val="right" w:pos="1620"/>
                                <w:tab w:val="left" w:pos="2160"/>
                              </w:tabs>
                              <w:spacing w:after="0"/>
                              <w:rPr>
                                <w:rFonts w:ascii="Arial Narrow" w:hAnsi="Arial Narrow"/>
                                <w:sz w:val="20"/>
                                <w:szCs w:val="20"/>
                              </w:rPr>
                            </w:pPr>
                            <w:r>
                              <w:rPr>
                                <w:rFonts w:ascii="Arial Narrow" w:hAnsi="Arial Narrow"/>
                                <w:sz w:val="20"/>
                                <w:szCs w:val="20"/>
                              </w:rPr>
                              <w:t xml:space="preserve">             Prepared by: ITCC</w:t>
                            </w:r>
                          </w:p>
                          <w:p w14:paraId="26B3DE2E" w14:textId="77777777" w:rsidR="00DC41AB" w:rsidRDefault="00DC41AB" w:rsidP="008356D6">
                            <w:pPr>
                              <w:tabs>
                                <w:tab w:val="right" w:pos="1620"/>
                                <w:tab w:val="left" w:pos="2160"/>
                              </w:tabs>
                              <w:spacing w:after="0"/>
                              <w:rPr>
                                <w:rFonts w:ascii="Arial Narrow" w:hAnsi="Arial Narrow"/>
                                <w:sz w:val="20"/>
                                <w:szCs w:val="20"/>
                              </w:rPr>
                            </w:pPr>
                            <w:r>
                              <w:rPr>
                                <w:rFonts w:ascii="Arial Narrow" w:hAnsi="Arial Narrow"/>
                                <w:sz w:val="20"/>
                                <w:szCs w:val="20"/>
                              </w:rPr>
                              <w:t xml:space="preserve">             Manager: </w:t>
                            </w:r>
                            <w:r>
                              <w:rPr>
                                <w:rFonts w:ascii="Arial Narrow" w:hAnsi="Arial Narrow"/>
                                <w:sz w:val="20"/>
                                <w:szCs w:val="20"/>
                              </w:rPr>
                              <w:tab/>
                              <w:t>Chris Kellmeyer</w:t>
                            </w:r>
                          </w:p>
                          <w:p w14:paraId="5D5F4E72" w14:textId="337ED96C" w:rsidR="00DC41AB" w:rsidRDefault="00DC41AB" w:rsidP="008356D6">
                            <w:pPr>
                              <w:tabs>
                                <w:tab w:val="right" w:pos="1620"/>
                                <w:tab w:val="left" w:pos="2160"/>
                              </w:tabs>
                              <w:spacing w:after="0"/>
                              <w:rPr>
                                <w:rFonts w:ascii="Arial" w:hAnsi="Arial"/>
                                <w:sz w:val="20"/>
                                <w:szCs w:val="20"/>
                              </w:rPr>
                            </w:pPr>
                            <w:r>
                              <w:rPr>
                                <w:rFonts w:ascii="Arial Narrow" w:hAnsi="Arial Narrow"/>
                                <w:sz w:val="20"/>
                                <w:szCs w:val="20"/>
                              </w:rPr>
                              <w:tab/>
                              <w:t xml:space="preserve">             Last Revision: </w:t>
                            </w:r>
                            <w:r>
                              <w:rPr>
                                <w:rFonts w:ascii="Arial Narrow" w:hAnsi="Arial Narrow"/>
                                <w:sz w:val="20"/>
                                <w:szCs w:val="20"/>
                              </w:rPr>
                              <w:fldChar w:fldCharType="begin"/>
                            </w:r>
                            <w:r>
                              <w:rPr>
                                <w:rFonts w:ascii="Arial Narrow" w:hAnsi="Arial Narrow"/>
                                <w:sz w:val="20"/>
                                <w:szCs w:val="20"/>
                              </w:rPr>
                              <w:instrText xml:space="preserve"> DATE \@ "M/d/yyyy" </w:instrText>
                            </w:r>
                            <w:r>
                              <w:rPr>
                                <w:rFonts w:ascii="Arial Narrow" w:hAnsi="Arial Narrow"/>
                                <w:sz w:val="20"/>
                                <w:szCs w:val="20"/>
                              </w:rPr>
                              <w:fldChar w:fldCharType="separate"/>
                            </w:r>
                            <w:r w:rsidR="0033034F">
                              <w:rPr>
                                <w:rFonts w:ascii="Arial Narrow" w:hAnsi="Arial Narrow"/>
                                <w:noProof/>
                                <w:sz w:val="20"/>
                                <w:szCs w:val="20"/>
                              </w:rPr>
                              <w:t>3/6/2020</w:t>
                            </w:r>
                            <w:r>
                              <w:rPr>
                                <w:rFonts w:ascii="Arial Narrow" w:hAnsi="Arial Narrow"/>
                                <w:sz w:val="20"/>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44F9F6" id="Text Box 17" o:spid="_x0000_s1027" type="#_x0000_t202" style="position:absolute;margin-left:-99.9pt;margin-top:72.75pt;width:387pt;height:93.9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" filled="f" stroked="f">
                <v:textbox>
                  <w:txbxContent>
                    <w:p w14:paraId="25FBF935" w14:textId="77777777" w:rsidR="00DC41AB" w:rsidRDefault="00DC41AB" w:rsidP="008356D6">
                      <w:pPr>
                        <w:tabs>
                          <w:tab w:val="right" w:pos="1980"/>
                          <w:tab w:val="left" w:pos="2160"/>
                        </w:tabs>
                        <w:rPr>
                          <w:rFonts w:ascii="Arial Narrow" w:hAnsi="Arial Narrow"/>
                          <w:b/>
                          <w:szCs w:val="20"/>
                        </w:rPr>
                      </w:pPr>
                    </w:p>
                    <w:p w14:paraId="4E9434A1" w14:textId="77777777" w:rsidR="00DC41AB" w:rsidRDefault="00DC41AB" w:rsidP="008356D6">
                      <w:pPr>
                        <w:tabs>
                          <w:tab w:val="right" w:pos="1620"/>
                          <w:tab w:val="left" w:pos="2160"/>
                        </w:tabs>
                        <w:spacing w:after="0"/>
                        <w:rPr>
                          <w:rFonts w:ascii="Arial Narrow" w:hAnsi="Arial Narrow"/>
                          <w:sz w:val="20"/>
                          <w:szCs w:val="20"/>
                        </w:rPr>
                      </w:pPr>
                      <w:r>
                        <w:rPr>
                          <w:rFonts w:ascii="Arial Narrow" w:hAnsi="Arial Narrow"/>
                          <w:sz w:val="20"/>
                          <w:szCs w:val="20"/>
                        </w:rPr>
                        <w:t xml:space="preserve">             Prepared by: ITCC</w:t>
                      </w:r>
                    </w:p>
                    <w:p w14:paraId="26B3DE2E" w14:textId="77777777" w:rsidR="00DC41AB" w:rsidRDefault="00DC41AB" w:rsidP="008356D6">
                      <w:pPr>
                        <w:tabs>
                          <w:tab w:val="right" w:pos="1620"/>
                          <w:tab w:val="left" w:pos="2160"/>
                        </w:tabs>
                        <w:spacing w:after="0"/>
                        <w:rPr>
                          <w:rFonts w:ascii="Arial Narrow" w:hAnsi="Arial Narrow"/>
                          <w:sz w:val="20"/>
                          <w:szCs w:val="20"/>
                        </w:rPr>
                      </w:pPr>
                      <w:r>
                        <w:rPr>
                          <w:rFonts w:ascii="Arial Narrow" w:hAnsi="Arial Narrow"/>
                          <w:sz w:val="20"/>
                          <w:szCs w:val="20"/>
                        </w:rPr>
                        <w:t xml:space="preserve">             Manager: </w:t>
                      </w:r>
                      <w:r>
                        <w:rPr>
                          <w:rFonts w:ascii="Arial Narrow" w:hAnsi="Arial Narrow"/>
                          <w:sz w:val="20"/>
                          <w:szCs w:val="20"/>
                        </w:rPr>
                        <w:tab/>
                        <w:t>Chris Kellmeyer</w:t>
                      </w:r>
                    </w:p>
                    <w:p w14:paraId="5D5F4E72" w14:textId="337ED96C" w:rsidR="00DC41AB" w:rsidRDefault="00DC41AB" w:rsidP="008356D6">
                      <w:pPr>
                        <w:tabs>
                          <w:tab w:val="right" w:pos="1620"/>
                          <w:tab w:val="left" w:pos="2160"/>
                        </w:tabs>
                        <w:spacing w:after="0"/>
                        <w:rPr>
                          <w:rFonts w:ascii="Arial" w:hAnsi="Arial"/>
                          <w:sz w:val="20"/>
                          <w:szCs w:val="20"/>
                        </w:rPr>
                      </w:pPr>
                      <w:r>
                        <w:rPr>
                          <w:rFonts w:ascii="Arial Narrow" w:hAnsi="Arial Narrow"/>
                          <w:sz w:val="20"/>
                          <w:szCs w:val="20"/>
                        </w:rPr>
                        <w:tab/>
                        <w:t xml:space="preserve">             Last Revision: </w:t>
                      </w:r>
                      <w:r>
                        <w:rPr>
                          <w:rFonts w:ascii="Arial Narrow" w:hAnsi="Arial Narrow"/>
                          <w:sz w:val="20"/>
                          <w:szCs w:val="20"/>
                        </w:rPr>
                        <w:fldChar w:fldCharType="begin"/>
                      </w:r>
                      <w:r>
                        <w:rPr>
                          <w:rFonts w:ascii="Arial Narrow" w:hAnsi="Arial Narrow"/>
                          <w:sz w:val="20"/>
                          <w:szCs w:val="20"/>
                        </w:rPr>
                        <w:instrText xml:space="preserve"> DATE \@ "M/d/yyyy" </w:instrText>
                      </w:r>
                      <w:r>
                        <w:rPr>
                          <w:rFonts w:ascii="Arial Narrow" w:hAnsi="Arial Narrow"/>
                          <w:sz w:val="20"/>
                          <w:szCs w:val="20"/>
                        </w:rPr>
                        <w:fldChar w:fldCharType="separate"/>
                      </w:r>
                      <w:r w:rsidR="0033034F">
                        <w:rPr>
                          <w:rFonts w:ascii="Arial Narrow" w:hAnsi="Arial Narrow"/>
                          <w:noProof/>
                          <w:sz w:val="20"/>
                          <w:szCs w:val="20"/>
                        </w:rPr>
                        <w:t>3/6/2020</w:t>
                      </w:r>
                      <w:r>
                        <w:rPr>
                          <w:rFonts w:ascii="Arial Narrow" w:hAnsi="Arial Narrow"/>
                          <w:sz w:val="20"/>
                          <w:szCs w:val="20"/>
                        </w:rPr>
                        <w:fldChar w:fldCharType="end"/>
                      </w:r>
                    </w:p>
                  </w:txbxContent>
                </v:textbox>
              </v:shape>
            </w:pict>
          </mc:Fallback>
        </mc:AlternateContent>
      </w:r>
    </w:p>
    <w:p w14:paraId="210148D3" w14:textId="77777777" w:rsidR="008356D6" w:rsidRDefault="008356D6" w:rsidP="008356D6">
      <w:pPr>
        <w:spacing w:after="0"/>
        <w:rPr>
          <w:rFonts w:cs="Arial"/>
        </w:rPr>
        <w:sectPr w:rsidR="008356D6">
          <w:headerReference w:type="even" r:id="rId11"/>
          <w:headerReference w:type="default" r:id="rId12"/>
          <w:footerReference w:type="even" r:id="rId13"/>
          <w:footerReference w:type="default" r:id="rId14"/>
          <w:headerReference w:type="first" r:id="rId15"/>
          <w:footerReference w:type="first" r:id="rId16"/>
          <w:pgSz w:w="12240" w:h="15840"/>
          <w:pgMar w:top="1872" w:right="1800" w:bottom="1440" w:left="1800" w:header="432" w:footer="360" w:gutter="0"/>
          <w:cols w:space="720"/>
        </w:sectPr>
      </w:pPr>
    </w:p>
    <w:p w14:paraId="49538897" w14:textId="77777777" w:rsidR="008356D6" w:rsidRDefault="008356D6" w:rsidP="008356D6">
      <w:pPr>
        <w:spacing w:before="60"/>
        <w:rPr>
          <w:rFonts w:cs="Arial"/>
          <w:b/>
          <w:szCs w:val="20"/>
        </w:rPr>
      </w:pPr>
    </w:p>
    <w:p w14:paraId="24ABDCB4" w14:textId="77777777" w:rsidR="008356D6" w:rsidRDefault="008356D6" w:rsidP="008356D6">
      <w:pPr>
        <w:spacing w:before="60"/>
        <w:rPr>
          <w:rFonts w:cs="Arial"/>
          <w:b/>
          <w:sz w:val="36"/>
          <w:szCs w:val="24"/>
        </w:rPr>
      </w:pPr>
      <w:r>
        <w:rPr>
          <w:rFonts w:cs="Arial"/>
          <w:b/>
          <w:sz w:val="36"/>
        </w:rPr>
        <w:t>Table of Contents</w:t>
      </w:r>
    </w:p>
    <w:bookmarkStart w:id="0" w:name="_GoBack"/>
    <w:bookmarkEnd w:id="0"/>
    <w:p w14:paraId="4BF2FBB5" w14:textId="6FD0B423" w:rsidR="006C2EB6" w:rsidRDefault="008356D6">
      <w:pPr>
        <w:pStyle w:val="TOC1"/>
        <w:rPr>
          <w:rFonts w:asciiTheme="minorHAnsi" w:eastAsiaTheme="minorEastAsia" w:hAnsiTheme="minorHAnsi" w:cstheme="minorBidi"/>
          <w:b w:val="0"/>
          <w:caps w:val="0"/>
          <w:noProof/>
          <w:sz w:val="22"/>
          <w:szCs w:val="22"/>
        </w:rPr>
      </w:pPr>
      <w:r>
        <w:rPr>
          <w:sz w:val="24"/>
        </w:rPr>
        <w:fldChar w:fldCharType="begin"/>
      </w:r>
      <w:r>
        <w:rPr>
          <w:sz w:val="24"/>
        </w:rPr>
        <w:instrText xml:space="preserve"> TOC \o "1-3" \h \z \u </w:instrText>
      </w:r>
      <w:r>
        <w:rPr>
          <w:sz w:val="24"/>
        </w:rPr>
        <w:fldChar w:fldCharType="separate"/>
      </w:r>
      <w:hyperlink w:anchor="_Toc34321651" w:history="1">
        <w:r w:rsidR="006C2EB6" w:rsidRPr="00CE3101">
          <w:rPr>
            <w:rStyle w:val="Hyperlink"/>
            <w:rFonts w:cs="Arial"/>
            <w:noProof/>
          </w:rPr>
          <w:t>1.</w:t>
        </w:r>
        <w:r w:rsidR="006C2EB6">
          <w:rPr>
            <w:rFonts w:asciiTheme="minorHAnsi" w:eastAsiaTheme="minorEastAsia" w:hAnsiTheme="minorHAnsi" w:cstheme="minorBidi"/>
            <w:b w:val="0"/>
            <w:caps w:val="0"/>
            <w:noProof/>
            <w:sz w:val="22"/>
            <w:szCs w:val="22"/>
          </w:rPr>
          <w:tab/>
        </w:r>
        <w:r w:rsidR="006C2EB6" w:rsidRPr="00CE3101">
          <w:rPr>
            <w:rStyle w:val="Hyperlink"/>
            <w:rFonts w:cs="Arial"/>
            <w:noProof/>
          </w:rPr>
          <w:t>Document Information and Revision History</w:t>
        </w:r>
        <w:r w:rsidR="006C2EB6">
          <w:rPr>
            <w:noProof/>
            <w:webHidden/>
          </w:rPr>
          <w:tab/>
        </w:r>
        <w:r w:rsidR="006C2EB6">
          <w:rPr>
            <w:noProof/>
            <w:webHidden/>
          </w:rPr>
          <w:fldChar w:fldCharType="begin"/>
        </w:r>
        <w:r w:rsidR="006C2EB6">
          <w:rPr>
            <w:noProof/>
            <w:webHidden/>
          </w:rPr>
          <w:instrText xml:space="preserve"> PAGEREF _Toc34321651 \h </w:instrText>
        </w:r>
        <w:r w:rsidR="006C2EB6">
          <w:rPr>
            <w:noProof/>
            <w:webHidden/>
          </w:rPr>
        </w:r>
        <w:r w:rsidR="006C2EB6">
          <w:rPr>
            <w:noProof/>
            <w:webHidden/>
          </w:rPr>
          <w:fldChar w:fldCharType="separate"/>
        </w:r>
        <w:r w:rsidR="006C2EB6">
          <w:rPr>
            <w:noProof/>
            <w:webHidden/>
          </w:rPr>
          <w:t>3</w:t>
        </w:r>
        <w:r w:rsidR="006C2EB6">
          <w:rPr>
            <w:noProof/>
            <w:webHidden/>
          </w:rPr>
          <w:fldChar w:fldCharType="end"/>
        </w:r>
      </w:hyperlink>
    </w:p>
    <w:p w14:paraId="43AF3C86" w14:textId="6001FB98" w:rsidR="006C2EB6" w:rsidRDefault="007F67C0">
      <w:pPr>
        <w:pStyle w:val="TOC1"/>
        <w:rPr>
          <w:rFonts w:asciiTheme="minorHAnsi" w:eastAsiaTheme="minorEastAsia" w:hAnsiTheme="minorHAnsi" w:cstheme="minorBidi"/>
          <w:b w:val="0"/>
          <w:caps w:val="0"/>
          <w:noProof/>
          <w:sz w:val="22"/>
          <w:szCs w:val="22"/>
        </w:rPr>
      </w:pPr>
      <w:hyperlink w:anchor="_Toc34321652" w:history="1">
        <w:r w:rsidR="006C2EB6" w:rsidRPr="00CE3101">
          <w:rPr>
            <w:rStyle w:val="Hyperlink"/>
            <w:rFonts w:cs="Arial"/>
            <w:noProof/>
          </w:rPr>
          <w:t>2.</w:t>
        </w:r>
        <w:r w:rsidR="006C2EB6">
          <w:rPr>
            <w:rFonts w:asciiTheme="minorHAnsi" w:eastAsiaTheme="minorEastAsia" w:hAnsiTheme="minorHAnsi" w:cstheme="minorBidi"/>
            <w:b w:val="0"/>
            <w:caps w:val="0"/>
            <w:noProof/>
            <w:sz w:val="22"/>
            <w:szCs w:val="22"/>
          </w:rPr>
          <w:tab/>
        </w:r>
        <w:r w:rsidR="006C2EB6" w:rsidRPr="00CE3101">
          <w:rPr>
            <w:rStyle w:val="Hyperlink"/>
            <w:rFonts w:cs="Arial"/>
            <w:noProof/>
          </w:rPr>
          <w:t>Introduction</w:t>
        </w:r>
        <w:r w:rsidR="006C2EB6">
          <w:rPr>
            <w:noProof/>
            <w:webHidden/>
          </w:rPr>
          <w:tab/>
        </w:r>
        <w:r w:rsidR="006C2EB6">
          <w:rPr>
            <w:noProof/>
            <w:webHidden/>
          </w:rPr>
          <w:fldChar w:fldCharType="begin"/>
        </w:r>
        <w:r w:rsidR="006C2EB6">
          <w:rPr>
            <w:noProof/>
            <w:webHidden/>
          </w:rPr>
          <w:instrText xml:space="preserve"> PAGEREF _Toc34321652 \h </w:instrText>
        </w:r>
        <w:r w:rsidR="006C2EB6">
          <w:rPr>
            <w:noProof/>
            <w:webHidden/>
          </w:rPr>
        </w:r>
        <w:r w:rsidR="006C2EB6">
          <w:rPr>
            <w:noProof/>
            <w:webHidden/>
          </w:rPr>
          <w:fldChar w:fldCharType="separate"/>
        </w:r>
        <w:r w:rsidR="006C2EB6">
          <w:rPr>
            <w:noProof/>
            <w:webHidden/>
          </w:rPr>
          <w:t>4</w:t>
        </w:r>
        <w:r w:rsidR="006C2EB6">
          <w:rPr>
            <w:noProof/>
            <w:webHidden/>
          </w:rPr>
          <w:fldChar w:fldCharType="end"/>
        </w:r>
      </w:hyperlink>
    </w:p>
    <w:p w14:paraId="34B1BE7E" w14:textId="12F0509C" w:rsidR="006C2EB6" w:rsidRDefault="007F67C0">
      <w:pPr>
        <w:pStyle w:val="TOC1"/>
        <w:rPr>
          <w:rFonts w:asciiTheme="minorHAnsi" w:eastAsiaTheme="minorEastAsia" w:hAnsiTheme="minorHAnsi" w:cstheme="minorBidi"/>
          <w:b w:val="0"/>
          <w:caps w:val="0"/>
          <w:noProof/>
          <w:sz w:val="22"/>
          <w:szCs w:val="22"/>
        </w:rPr>
      </w:pPr>
      <w:hyperlink w:anchor="_Toc34321653" w:history="1">
        <w:r w:rsidR="006C2EB6" w:rsidRPr="00CE3101">
          <w:rPr>
            <w:rStyle w:val="Hyperlink"/>
            <w:rFonts w:cs="Arial"/>
            <w:noProof/>
          </w:rPr>
          <w:t>3.</w:t>
        </w:r>
        <w:r w:rsidR="006C2EB6">
          <w:rPr>
            <w:rFonts w:asciiTheme="minorHAnsi" w:eastAsiaTheme="minorEastAsia" w:hAnsiTheme="minorHAnsi" w:cstheme="minorBidi"/>
            <w:b w:val="0"/>
            <w:caps w:val="0"/>
            <w:noProof/>
            <w:sz w:val="22"/>
            <w:szCs w:val="22"/>
          </w:rPr>
          <w:tab/>
        </w:r>
        <w:r w:rsidR="006C2EB6" w:rsidRPr="00CE3101">
          <w:rPr>
            <w:rStyle w:val="Hyperlink"/>
            <w:rFonts w:cs="Arial"/>
            <w:noProof/>
          </w:rPr>
          <w:t>Scope</w:t>
        </w:r>
        <w:r w:rsidR="006C2EB6">
          <w:rPr>
            <w:noProof/>
            <w:webHidden/>
          </w:rPr>
          <w:tab/>
        </w:r>
        <w:r w:rsidR="006C2EB6">
          <w:rPr>
            <w:noProof/>
            <w:webHidden/>
          </w:rPr>
          <w:fldChar w:fldCharType="begin"/>
        </w:r>
        <w:r w:rsidR="006C2EB6">
          <w:rPr>
            <w:noProof/>
            <w:webHidden/>
          </w:rPr>
          <w:instrText xml:space="preserve"> PAGEREF _Toc34321653 \h </w:instrText>
        </w:r>
        <w:r w:rsidR="006C2EB6">
          <w:rPr>
            <w:noProof/>
            <w:webHidden/>
          </w:rPr>
        </w:r>
        <w:r w:rsidR="006C2EB6">
          <w:rPr>
            <w:noProof/>
            <w:webHidden/>
          </w:rPr>
          <w:fldChar w:fldCharType="separate"/>
        </w:r>
        <w:r w:rsidR="006C2EB6">
          <w:rPr>
            <w:noProof/>
            <w:webHidden/>
          </w:rPr>
          <w:t>4</w:t>
        </w:r>
        <w:r w:rsidR="006C2EB6">
          <w:rPr>
            <w:noProof/>
            <w:webHidden/>
          </w:rPr>
          <w:fldChar w:fldCharType="end"/>
        </w:r>
      </w:hyperlink>
    </w:p>
    <w:p w14:paraId="21E5AB23" w14:textId="4CD065FE" w:rsidR="006C2EB6" w:rsidRDefault="007F67C0">
      <w:pPr>
        <w:pStyle w:val="TOC1"/>
        <w:rPr>
          <w:rFonts w:asciiTheme="minorHAnsi" w:eastAsiaTheme="minorEastAsia" w:hAnsiTheme="minorHAnsi" w:cstheme="minorBidi"/>
          <w:b w:val="0"/>
          <w:caps w:val="0"/>
          <w:noProof/>
          <w:sz w:val="22"/>
          <w:szCs w:val="22"/>
        </w:rPr>
      </w:pPr>
      <w:hyperlink w:anchor="_Toc34321654" w:history="1">
        <w:r w:rsidR="006C2EB6" w:rsidRPr="00CE3101">
          <w:rPr>
            <w:rStyle w:val="Hyperlink"/>
            <w:rFonts w:cs="Arial"/>
            <w:noProof/>
          </w:rPr>
          <w:t>4.</w:t>
        </w:r>
        <w:r w:rsidR="006C2EB6">
          <w:rPr>
            <w:rFonts w:asciiTheme="minorHAnsi" w:eastAsiaTheme="minorEastAsia" w:hAnsiTheme="minorHAnsi" w:cstheme="minorBidi"/>
            <w:b w:val="0"/>
            <w:caps w:val="0"/>
            <w:noProof/>
            <w:sz w:val="22"/>
            <w:szCs w:val="22"/>
          </w:rPr>
          <w:tab/>
        </w:r>
        <w:r w:rsidR="006C2EB6" w:rsidRPr="00CE3101">
          <w:rPr>
            <w:rStyle w:val="Hyperlink"/>
            <w:rFonts w:cs="Arial"/>
            <w:noProof/>
          </w:rPr>
          <w:t>Request / Task lifecycle</w:t>
        </w:r>
        <w:r w:rsidR="006C2EB6">
          <w:rPr>
            <w:noProof/>
            <w:webHidden/>
          </w:rPr>
          <w:tab/>
        </w:r>
        <w:r w:rsidR="006C2EB6">
          <w:rPr>
            <w:noProof/>
            <w:webHidden/>
          </w:rPr>
          <w:fldChar w:fldCharType="begin"/>
        </w:r>
        <w:r w:rsidR="006C2EB6">
          <w:rPr>
            <w:noProof/>
            <w:webHidden/>
          </w:rPr>
          <w:instrText xml:space="preserve"> PAGEREF _Toc34321654 \h </w:instrText>
        </w:r>
        <w:r w:rsidR="006C2EB6">
          <w:rPr>
            <w:noProof/>
            <w:webHidden/>
          </w:rPr>
        </w:r>
        <w:r w:rsidR="006C2EB6">
          <w:rPr>
            <w:noProof/>
            <w:webHidden/>
          </w:rPr>
          <w:fldChar w:fldCharType="separate"/>
        </w:r>
        <w:r w:rsidR="006C2EB6">
          <w:rPr>
            <w:noProof/>
            <w:webHidden/>
          </w:rPr>
          <w:t>4</w:t>
        </w:r>
        <w:r w:rsidR="006C2EB6">
          <w:rPr>
            <w:noProof/>
            <w:webHidden/>
          </w:rPr>
          <w:fldChar w:fldCharType="end"/>
        </w:r>
      </w:hyperlink>
    </w:p>
    <w:p w14:paraId="02E31C82" w14:textId="70E1FE09" w:rsidR="006C2EB6" w:rsidRDefault="007F67C0">
      <w:pPr>
        <w:pStyle w:val="TOC1"/>
        <w:rPr>
          <w:rFonts w:asciiTheme="minorHAnsi" w:eastAsiaTheme="minorEastAsia" w:hAnsiTheme="minorHAnsi" w:cstheme="minorBidi"/>
          <w:b w:val="0"/>
          <w:caps w:val="0"/>
          <w:noProof/>
          <w:sz w:val="22"/>
          <w:szCs w:val="22"/>
        </w:rPr>
      </w:pPr>
      <w:hyperlink w:anchor="_Toc34321655" w:history="1">
        <w:r w:rsidR="006C2EB6" w:rsidRPr="00CE3101">
          <w:rPr>
            <w:rStyle w:val="Hyperlink"/>
            <w:rFonts w:cs="Arial"/>
            <w:noProof/>
          </w:rPr>
          <w:t>5.</w:t>
        </w:r>
        <w:r w:rsidR="006C2EB6">
          <w:rPr>
            <w:rFonts w:asciiTheme="minorHAnsi" w:eastAsiaTheme="minorEastAsia" w:hAnsiTheme="minorHAnsi" w:cstheme="minorBidi"/>
            <w:b w:val="0"/>
            <w:caps w:val="0"/>
            <w:noProof/>
            <w:sz w:val="22"/>
            <w:szCs w:val="22"/>
          </w:rPr>
          <w:tab/>
        </w:r>
        <w:r w:rsidR="006C2EB6" w:rsidRPr="00CE3101">
          <w:rPr>
            <w:rStyle w:val="Hyperlink"/>
            <w:rFonts w:cs="Arial"/>
            <w:noProof/>
          </w:rPr>
          <w:t>Prerequisites</w:t>
        </w:r>
        <w:r w:rsidR="006C2EB6">
          <w:rPr>
            <w:noProof/>
            <w:webHidden/>
          </w:rPr>
          <w:tab/>
        </w:r>
        <w:r w:rsidR="006C2EB6">
          <w:rPr>
            <w:noProof/>
            <w:webHidden/>
          </w:rPr>
          <w:fldChar w:fldCharType="begin"/>
        </w:r>
        <w:r w:rsidR="006C2EB6">
          <w:rPr>
            <w:noProof/>
            <w:webHidden/>
          </w:rPr>
          <w:instrText xml:space="preserve"> PAGEREF _Toc34321655 \h </w:instrText>
        </w:r>
        <w:r w:rsidR="006C2EB6">
          <w:rPr>
            <w:noProof/>
            <w:webHidden/>
          </w:rPr>
        </w:r>
        <w:r w:rsidR="006C2EB6">
          <w:rPr>
            <w:noProof/>
            <w:webHidden/>
          </w:rPr>
          <w:fldChar w:fldCharType="separate"/>
        </w:r>
        <w:r w:rsidR="006C2EB6">
          <w:rPr>
            <w:noProof/>
            <w:webHidden/>
          </w:rPr>
          <w:t>4</w:t>
        </w:r>
        <w:r w:rsidR="006C2EB6">
          <w:rPr>
            <w:noProof/>
            <w:webHidden/>
          </w:rPr>
          <w:fldChar w:fldCharType="end"/>
        </w:r>
      </w:hyperlink>
    </w:p>
    <w:p w14:paraId="5DC962F1" w14:textId="65849F47" w:rsidR="006C2EB6" w:rsidRDefault="007F67C0">
      <w:pPr>
        <w:pStyle w:val="TOC1"/>
        <w:rPr>
          <w:rFonts w:asciiTheme="minorHAnsi" w:eastAsiaTheme="minorEastAsia" w:hAnsiTheme="minorHAnsi" w:cstheme="minorBidi"/>
          <w:b w:val="0"/>
          <w:caps w:val="0"/>
          <w:noProof/>
          <w:sz w:val="22"/>
          <w:szCs w:val="22"/>
        </w:rPr>
      </w:pPr>
      <w:hyperlink w:anchor="_Toc34321656" w:history="1">
        <w:r w:rsidR="006C2EB6" w:rsidRPr="00CE3101">
          <w:rPr>
            <w:rStyle w:val="Hyperlink"/>
            <w:rFonts w:cs="Arial"/>
            <w:noProof/>
          </w:rPr>
          <w:t>6.</w:t>
        </w:r>
        <w:r w:rsidR="006C2EB6">
          <w:rPr>
            <w:rFonts w:asciiTheme="minorHAnsi" w:eastAsiaTheme="minorEastAsia" w:hAnsiTheme="minorHAnsi" w:cstheme="minorBidi"/>
            <w:b w:val="0"/>
            <w:caps w:val="0"/>
            <w:noProof/>
            <w:sz w:val="22"/>
            <w:szCs w:val="22"/>
          </w:rPr>
          <w:tab/>
        </w:r>
        <w:r w:rsidR="006C2EB6" w:rsidRPr="00CE3101">
          <w:rPr>
            <w:rStyle w:val="Hyperlink"/>
            <w:rFonts w:cs="Arial"/>
            <w:noProof/>
          </w:rPr>
          <w:t>Pipeline Flow</w:t>
        </w:r>
        <w:r w:rsidR="006C2EB6">
          <w:rPr>
            <w:noProof/>
            <w:webHidden/>
          </w:rPr>
          <w:tab/>
        </w:r>
        <w:r w:rsidR="006C2EB6">
          <w:rPr>
            <w:noProof/>
            <w:webHidden/>
          </w:rPr>
          <w:fldChar w:fldCharType="begin"/>
        </w:r>
        <w:r w:rsidR="006C2EB6">
          <w:rPr>
            <w:noProof/>
            <w:webHidden/>
          </w:rPr>
          <w:instrText xml:space="preserve"> PAGEREF _Toc34321656 \h </w:instrText>
        </w:r>
        <w:r w:rsidR="006C2EB6">
          <w:rPr>
            <w:noProof/>
            <w:webHidden/>
          </w:rPr>
        </w:r>
        <w:r w:rsidR="006C2EB6">
          <w:rPr>
            <w:noProof/>
            <w:webHidden/>
          </w:rPr>
          <w:fldChar w:fldCharType="separate"/>
        </w:r>
        <w:r w:rsidR="006C2EB6">
          <w:rPr>
            <w:noProof/>
            <w:webHidden/>
          </w:rPr>
          <w:t>4</w:t>
        </w:r>
        <w:r w:rsidR="006C2EB6">
          <w:rPr>
            <w:noProof/>
            <w:webHidden/>
          </w:rPr>
          <w:fldChar w:fldCharType="end"/>
        </w:r>
      </w:hyperlink>
    </w:p>
    <w:p w14:paraId="11E5AED8" w14:textId="1533FCE6" w:rsidR="006C2EB6" w:rsidRDefault="007F67C0">
      <w:pPr>
        <w:pStyle w:val="TOC1"/>
        <w:rPr>
          <w:rFonts w:asciiTheme="minorHAnsi" w:eastAsiaTheme="minorEastAsia" w:hAnsiTheme="minorHAnsi" w:cstheme="minorBidi"/>
          <w:b w:val="0"/>
          <w:caps w:val="0"/>
          <w:noProof/>
          <w:sz w:val="22"/>
          <w:szCs w:val="22"/>
        </w:rPr>
      </w:pPr>
      <w:hyperlink w:anchor="_Toc34321657" w:history="1">
        <w:r w:rsidR="006C2EB6" w:rsidRPr="00CE3101">
          <w:rPr>
            <w:rStyle w:val="Hyperlink"/>
            <w:rFonts w:cs="Arial"/>
            <w:noProof/>
          </w:rPr>
          <w:t>7.</w:t>
        </w:r>
        <w:r w:rsidR="006C2EB6">
          <w:rPr>
            <w:rFonts w:asciiTheme="minorHAnsi" w:eastAsiaTheme="minorEastAsia" w:hAnsiTheme="minorHAnsi" w:cstheme="minorBidi"/>
            <w:b w:val="0"/>
            <w:caps w:val="0"/>
            <w:noProof/>
            <w:sz w:val="22"/>
            <w:szCs w:val="22"/>
          </w:rPr>
          <w:tab/>
        </w:r>
        <w:r w:rsidR="006C2EB6" w:rsidRPr="00CE3101">
          <w:rPr>
            <w:rStyle w:val="Hyperlink"/>
            <w:rFonts w:cs="Arial"/>
            <w:noProof/>
          </w:rPr>
          <w:t>Explaining the architecture:</w:t>
        </w:r>
        <w:r w:rsidR="006C2EB6">
          <w:rPr>
            <w:noProof/>
            <w:webHidden/>
          </w:rPr>
          <w:tab/>
        </w:r>
        <w:r w:rsidR="006C2EB6">
          <w:rPr>
            <w:noProof/>
            <w:webHidden/>
          </w:rPr>
          <w:fldChar w:fldCharType="begin"/>
        </w:r>
        <w:r w:rsidR="006C2EB6">
          <w:rPr>
            <w:noProof/>
            <w:webHidden/>
          </w:rPr>
          <w:instrText xml:space="preserve"> PAGEREF _Toc34321657 \h </w:instrText>
        </w:r>
        <w:r w:rsidR="006C2EB6">
          <w:rPr>
            <w:noProof/>
            <w:webHidden/>
          </w:rPr>
        </w:r>
        <w:r w:rsidR="006C2EB6">
          <w:rPr>
            <w:noProof/>
            <w:webHidden/>
          </w:rPr>
          <w:fldChar w:fldCharType="separate"/>
        </w:r>
        <w:r w:rsidR="006C2EB6">
          <w:rPr>
            <w:noProof/>
            <w:webHidden/>
          </w:rPr>
          <w:t>5</w:t>
        </w:r>
        <w:r w:rsidR="006C2EB6">
          <w:rPr>
            <w:noProof/>
            <w:webHidden/>
          </w:rPr>
          <w:fldChar w:fldCharType="end"/>
        </w:r>
      </w:hyperlink>
    </w:p>
    <w:p w14:paraId="33713F2E" w14:textId="6632BF62" w:rsidR="006C2EB6" w:rsidRDefault="007F67C0">
      <w:pPr>
        <w:pStyle w:val="TOC1"/>
        <w:rPr>
          <w:rFonts w:asciiTheme="minorHAnsi" w:eastAsiaTheme="minorEastAsia" w:hAnsiTheme="minorHAnsi" w:cstheme="minorBidi"/>
          <w:b w:val="0"/>
          <w:caps w:val="0"/>
          <w:noProof/>
          <w:sz w:val="22"/>
          <w:szCs w:val="22"/>
        </w:rPr>
      </w:pPr>
      <w:hyperlink w:anchor="_Toc34321658" w:history="1">
        <w:r w:rsidR="006C2EB6" w:rsidRPr="00CE3101">
          <w:rPr>
            <w:rStyle w:val="Hyperlink"/>
            <w:rFonts w:cs="Arial"/>
            <w:noProof/>
          </w:rPr>
          <w:t>8.</w:t>
        </w:r>
        <w:r w:rsidR="006C2EB6">
          <w:rPr>
            <w:rFonts w:asciiTheme="minorHAnsi" w:eastAsiaTheme="minorEastAsia" w:hAnsiTheme="minorHAnsi" w:cstheme="minorBidi"/>
            <w:b w:val="0"/>
            <w:caps w:val="0"/>
            <w:noProof/>
            <w:sz w:val="22"/>
            <w:szCs w:val="22"/>
          </w:rPr>
          <w:tab/>
        </w:r>
        <w:r w:rsidR="006C2EB6" w:rsidRPr="00CE3101">
          <w:rPr>
            <w:rStyle w:val="Hyperlink"/>
            <w:rFonts w:cs="Arial"/>
            <w:noProof/>
          </w:rPr>
          <w:t>Flow Diagram</w:t>
        </w:r>
        <w:r w:rsidR="006C2EB6">
          <w:rPr>
            <w:noProof/>
            <w:webHidden/>
          </w:rPr>
          <w:tab/>
        </w:r>
        <w:r w:rsidR="006C2EB6">
          <w:rPr>
            <w:noProof/>
            <w:webHidden/>
          </w:rPr>
          <w:fldChar w:fldCharType="begin"/>
        </w:r>
        <w:r w:rsidR="006C2EB6">
          <w:rPr>
            <w:noProof/>
            <w:webHidden/>
          </w:rPr>
          <w:instrText xml:space="preserve"> PAGEREF _Toc34321658 \h </w:instrText>
        </w:r>
        <w:r w:rsidR="006C2EB6">
          <w:rPr>
            <w:noProof/>
            <w:webHidden/>
          </w:rPr>
        </w:r>
        <w:r w:rsidR="006C2EB6">
          <w:rPr>
            <w:noProof/>
            <w:webHidden/>
          </w:rPr>
          <w:fldChar w:fldCharType="separate"/>
        </w:r>
        <w:r w:rsidR="006C2EB6">
          <w:rPr>
            <w:noProof/>
            <w:webHidden/>
          </w:rPr>
          <w:t>6</w:t>
        </w:r>
        <w:r w:rsidR="006C2EB6">
          <w:rPr>
            <w:noProof/>
            <w:webHidden/>
          </w:rPr>
          <w:fldChar w:fldCharType="end"/>
        </w:r>
      </w:hyperlink>
    </w:p>
    <w:p w14:paraId="72061846" w14:textId="3808FD87" w:rsidR="008356D6" w:rsidRDefault="008356D6" w:rsidP="008356D6">
      <w:pPr>
        <w:tabs>
          <w:tab w:val="left" w:pos="1260"/>
        </w:tabs>
        <w:rPr>
          <w:rFonts w:ascii="Arial" w:eastAsia="Times New Roman" w:hAnsi="Arial" w:cs="Arial"/>
          <w:sz w:val="20"/>
          <w:szCs w:val="24"/>
        </w:rPr>
      </w:pPr>
      <w:r>
        <w:rPr>
          <w:rFonts w:cs="Arial"/>
          <w:sz w:val="24"/>
        </w:rPr>
        <w:fldChar w:fldCharType="end"/>
      </w:r>
    </w:p>
    <w:p w14:paraId="6EDE297E" w14:textId="77777777" w:rsidR="008356D6" w:rsidRDefault="008356D6" w:rsidP="008356D6">
      <w:pPr>
        <w:tabs>
          <w:tab w:val="left" w:pos="1260"/>
        </w:tabs>
        <w:rPr>
          <w:rFonts w:cs="Arial"/>
        </w:rPr>
      </w:pPr>
    </w:p>
    <w:p w14:paraId="5BEAAE8C" w14:textId="77777777" w:rsidR="008356D6" w:rsidRDefault="008356D6" w:rsidP="008356D6">
      <w:pPr>
        <w:tabs>
          <w:tab w:val="left" w:pos="1260"/>
        </w:tabs>
        <w:rPr>
          <w:rFonts w:cs="Arial"/>
        </w:rPr>
      </w:pPr>
    </w:p>
    <w:p w14:paraId="553720BA" w14:textId="77777777" w:rsidR="008356D6" w:rsidRDefault="008356D6" w:rsidP="008356D6">
      <w:pPr>
        <w:tabs>
          <w:tab w:val="left" w:pos="1260"/>
        </w:tabs>
        <w:rPr>
          <w:rFonts w:cs="Arial"/>
        </w:rPr>
      </w:pPr>
    </w:p>
    <w:p w14:paraId="3EEF60AE" w14:textId="77777777" w:rsidR="008356D6" w:rsidRDefault="008356D6" w:rsidP="008356D6">
      <w:pPr>
        <w:tabs>
          <w:tab w:val="left" w:pos="1260"/>
        </w:tabs>
        <w:rPr>
          <w:rFonts w:cs="Arial"/>
        </w:rPr>
      </w:pPr>
    </w:p>
    <w:p w14:paraId="005CB647" w14:textId="77777777" w:rsidR="008356D6" w:rsidRDefault="008356D6" w:rsidP="008356D6">
      <w:pPr>
        <w:rPr>
          <w:rFonts w:cs="Arial"/>
        </w:rPr>
      </w:pPr>
      <w:r>
        <w:rPr>
          <w:rFonts w:cs="Arial"/>
        </w:rPr>
        <w:br w:type="page"/>
      </w:r>
    </w:p>
    <w:p w14:paraId="7FC964B5" w14:textId="77777777" w:rsidR="008356D6" w:rsidRDefault="008356D6" w:rsidP="008356D6">
      <w:pPr>
        <w:tabs>
          <w:tab w:val="left" w:pos="1260"/>
        </w:tabs>
        <w:rPr>
          <w:rFonts w:cs="Arial"/>
        </w:rPr>
      </w:pPr>
    </w:p>
    <w:p w14:paraId="6C296652" w14:textId="77777777" w:rsidR="008356D6" w:rsidRDefault="008356D6" w:rsidP="008356D6">
      <w:pPr>
        <w:pStyle w:val="Heading1"/>
        <w:keepLines w:val="0"/>
        <w:numPr>
          <w:ilvl w:val="0"/>
          <w:numId w:val="1"/>
        </w:numPr>
        <w:shd w:val="clear" w:color="auto" w:fill="0C0C0C"/>
        <w:spacing w:after="60" w:line="240" w:lineRule="auto"/>
        <w:rPr>
          <w:rFonts w:cs="Arial"/>
          <w:color w:val="auto"/>
        </w:rPr>
      </w:pPr>
      <w:bookmarkStart w:id="1" w:name="_Toc150430372"/>
      <w:bookmarkStart w:id="2" w:name="_Toc150430265"/>
      <w:bookmarkStart w:id="3" w:name="_Toc140045558"/>
      <w:bookmarkStart w:id="4" w:name="_Toc6619702"/>
      <w:bookmarkStart w:id="5" w:name="_Toc512229735"/>
      <w:bookmarkStart w:id="6" w:name="_Toc34321651"/>
      <w:r>
        <w:rPr>
          <w:rFonts w:cs="Arial"/>
          <w:color w:val="auto"/>
        </w:rPr>
        <w:t>Document Information and Revision History</w:t>
      </w:r>
      <w:bookmarkEnd w:id="1"/>
      <w:bookmarkEnd w:id="2"/>
      <w:bookmarkEnd w:id="3"/>
      <w:bookmarkEnd w:id="4"/>
      <w:bookmarkEnd w:id="5"/>
      <w:bookmarkEnd w:id="6"/>
    </w:p>
    <w:p w14:paraId="0B4735AE" w14:textId="77777777" w:rsidR="008356D6" w:rsidRDefault="008356D6" w:rsidP="008356D6">
      <w:pPr>
        <w:keepNext/>
        <w:rPr>
          <w:rFonts w:cs="Arial"/>
        </w:rPr>
      </w:pPr>
    </w:p>
    <w:tbl>
      <w:tblPr>
        <w:tblW w:w="0" w:type="dxa"/>
        <w:tblLayout w:type="fixed"/>
        <w:tblLook w:val="04A0" w:firstRow="1" w:lastRow="0" w:firstColumn="1" w:lastColumn="0" w:noHBand="0" w:noVBand="1"/>
      </w:tblPr>
      <w:tblGrid>
        <w:gridCol w:w="1008"/>
        <w:gridCol w:w="1296"/>
        <w:gridCol w:w="2160"/>
        <w:gridCol w:w="4320"/>
      </w:tblGrid>
      <w:tr w:rsidR="008356D6" w14:paraId="7F58175E" w14:textId="77777777" w:rsidTr="257F944F">
        <w:tc>
          <w:tcPr>
            <w:tcW w:w="1008" w:type="dxa"/>
            <w:tcBorders>
              <w:top w:val="single" w:sz="6" w:space="0" w:color="auto"/>
              <w:left w:val="single" w:sz="6" w:space="0" w:color="auto"/>
              <w:bottom w:val="single" w:sz="6" w:space="0" w:color="auto"/>
              <w:right w:val="single" w:sz="6" w:space="0" w:color="auto"/>
            </w:tcBorders>
            <w:shd w:val="clear" w:color="auto" w:fill="C0C0C0"/>
            <w:hideMark/>
          </w:tcPr>
          <w:p w14:paraId="45E2F840" w14:textId="77777777" w:rsidR="008356D6" w:rsidRPr="005F3420" w:rsidRDefault="008356D6">
            <w:pPr>
              <w:keepNext/>
              <w:rPr>
                <w:rFonts w:eastAsia="Arial Unicode MS" w:cstheme="minorHAnsi"/>
                <w:b/>
                <w:sz w:val="18"/>
                <w:szCs w:val="18"/>
              </w:rPr>
            </w:pPr>
            <w:r w:rsidRPr="005F3420">
              <w:rPr>
                <w:rFonts w:eastAsia="Arial Unicode MS" w:cstheme="minorHAnsi"/>
                <w:b/>
                <w:sz w:val="18"/>
                <w:szCs w:val="18"/>
              </w:rPr>
              <w:t>Version</w:t>
            </w:r>
          </w:p>
        </w:tc>
        <w:tc>
          <w:tcPr>
            <w:tcW w:w="1296" w:type="dxa"/>
            <w:tcBorders>
              <w:top w:val="single" w:sz="6" w:space="0" w:color="auto"/>
              <w:left w:val="single" w:sz="6" w:space="0" w:color="auto"/>
              <w:bottom w:val="single" w:sz="6" w:space="0" w:color="auto"/>
              <w:right w:val="single" w:sz="6" w:space="0" w:color="auto"/>
            </w:tcBorders>
            <w:shd w:val="clear" w:color="auto" w:fill="C0C0C0"/>
            <w:hideMark/>
          </w:tcPr>
          <w:p w14:paraId="2F5A9740" w14:textId="77777777" w:rsidR="008356D6" w:rsidRPr="005F3420" w:rsidRDefault="008356D6">
            <w:pPr>
              <w:keepNext/>
              <w:rPr>
                <w:rFonts w:eastAsia="Arial Unicode MS" w:cstheme="minorHAnsi"/>
                <w:b/>
                <w:sz w:val="18"/>
                <w:szCs w:val="18"/>
              </w:rPr>
            </w:pPr>
            <w:r w:rsidRPr="005F3420">
              <w:rPr>
                <w:rFonts w:eastAsia="Arial Unicode MS" w:cstheme="minorHAnsi"/>
                <w:b/>
                <w:sz w:val="18"/>
                <w:szCs w:val="18"/>
              </w:rPr>
              <w:t>Date</w:t>
            </w:r>
          </w:p>
        </w:tc>
        <w:tc>
          <w:tcPr>
            <w:tcW w:w="2160" w:type="dxa"/>
            <w:tcBorders>
              <w:top w:val="single" w:sz="6" w:space="0" w:color="auto"/>
              <w:left w:val="single" w:sz="6" w:space="0" w:color="auto"/>
              <w:bottom w:val="single" w:sz="6" w:space="0" w:color="auto"/>
              <w:right w:val="single" w:sz="6" w:space="0" w:color="auto"/>
            </w:tcBorders>
            <w:shd w:val="clear" w:color="auto" w:fill="C0C0C0"/>
            <w:hideMark/>
          </w:tcPr>
          <w:p w14:paraId="41695096" w14:textId="77777777" w:rsidR="008356D6" w:rsidRPr="005F3420" w:rsidRDefault="008356D6">
            <w:pPr>
              <w:keepNext/>
              <w:rPr>
                <w:rFonts w:eastAsia="Arial Unicode MS" w:cstheme="minorHAnsi"/>
                <w:b/>
                <w:sz w:val="18"/>
                <w:szCs w:val="18"/>
              </w:rPr>
            </w:pPr>
            <w:r w:rsidRPr="005F3420">
              <w:rPr>
                <w:rFonts w:eastAsia="Arial Unicode MS" w:cstheme="minorHAnsi"/>
                <w:b/>
                <w:sz w:val="18"/>
                <w:szCs w:val="18"/>
              </w:rPr>
              <w:t>Author(s)</w:t>
            </w:r>
          </w:p>
        </w:tc>
        <w:tc>
          <w:tcPr>
            <w:tcW w:w="4320" w:type="dxa"/>
            <w:tcBorders>
              <w:top w:val="single" w:sz="6" w:space="0" w:color="auto"/>
              <w:left w:val="single" w:sz="6" w:space="0" w:color="auto"/>
              <w:bottom w:val="single" w:sz="6" w:space="0" w:color="auto"/>
              <w:right w:val="single" w:sz="6" w:space="0" w:color="auto"/>
            </w:tcBorders>
            <w:shd w:val="clear" w:color="auto" w:fill="C0C0C0"/>
            <w:hideMark/>
          </w:tcPr>
          <w:p w14:paraId="00455846" w14:textId="77777777" w:rsidR="008356D6" w:rsidRPr="005F3420" w:rsidRDefault="008356D6">
            <w:pPr>
              <w:keepNext/>
              <w:rPr>
                <w:rFonts w:eastAsia="Arial Unicode MS" w:cstheme="minorHAnsi"/>
                <w:b/>
                <w:sz w:val="18"/>
                <w:szCs w:val="18"/>
              </w:rPr>
            </w:pPr>
            <w:r w:rsidRPr="005F3420">
              <w:rPr>
                <w:rFonts w:eastAsia="Arial Unicode MS" w:cstheme="minorHAnsi"/>
                <w:b/>
                <w:sz w:val="18"/>
                <w:szCs w:val="18"/>
              </w:rPr>
              <w:t>Revision Notes</w:t>
            </w:r>
          </w:p>
        </w:tc>
      </w:tr>
      <w:tr w:rsidR="008356D6" w14:paraId="6FBD9C7F" w14:textId="77777777" w:rsidTr="00FC08BF">
        <w:tc>
          <w:tcPr>
            <w:tcW w:w="1008" w:type="dxa"/>
            <w:tcBorders>
              <w:top w:val="single" w:sz="6" w:space="0" w:color="auto"/>
              <w:left w:val="single" w:sz="6" w:space="0" w:color="auto"/>
              <w:bottom w:val="single" w:sz="6" w:space="0" w:color="auto"/>
              <w:right w:val="single" w:sz="6" w:space="0" w:color="auto"/>
            </w:tcBorders>
            <w:hideMark/>
          </w:tcPr>
          <w:p w14:paraId="71857C37" w14:textId="067A8599" w:rsidR="008356D6" w:rsidRPr="005F3420" w:rsidRDefault="00ED2252" w:rsidP="00ED2252">
            <w:pPr>
              <w:keepNext/>
              <w:rPr>
                <w:rFonts w:eastAsia="Arial Unicode MS" w:cstheme="minorHAnsi"/>
                <w:sz w:val="18"/>
                <w:szCs w:val="18"/>
              </w:rPr>
            </w:pPr>
            <w:r>
              <w:rPr>
                <w:rFonts w:eastAsia="Arial Unicode MS" w:cstheme="minorHAnsi"/>
                <w:sz w:val="18"/>
                <w:szCs w:val="18"/>
              </w:rPr>
              <w:t>1.1</w:t>
            </w:r>
          </w:p>
        </w:tc>
        <w:tc>
          <w:tcPr>
            <w:tcW w:w="1296" w:type="dxa"/>
            <w:tcBorders>
              <w:top w:val="single" w:sz="6" w:space="0" w:color="auto"/>
              <w:left w:val="single" w:sz="6" w:space="0" w:color="auto"/>
              <w:bottom w:val="single" w:sz="6" w:space="0" w:color="auto"/>
              <w:right w:val="single" w:sz="6" w:space="0" w:color="auto"/>
            </w:tcBorders>
          </w:tcPr>
          <w:p w14:paraId="28FB3701" w14:textId="542BFFA5" w:rsidR="008356D6" w:rsidRPr="005F3420" w:rsidRDefault="00294A84">
            <w:pPr>
              <w:keepNext/>
              <w:rPr>
                <w:rFonts w:eastAsia="Arial Unicode MS" w:cstheme="minorHAnsi"/>
                <w:sz w:val="18"/>
                <w:szCs w:val="18"/>
              </w:rPr>
            </w:pPr>
            <w:r>
              <w:rPr>
                <w:rFonts w:eastAsia="Arial Unicode MS" w:cstheme="minorHAnsi"/>
                <w:sz w:val="18"/>
                <w:szCs w:val="18"/>
              </w:rPr>
              <w:t>3/5/2020</w:t>
            </w:r>
          </w:p>
        </w:tc>
        <w:tc>
          <w:tcPr>
            <w:tcW w:w="2160" w:type="dxa"/>
            <w:tcBorders>
              <w:top w:val="single" w:sz="6" w:space="0" w:color="auto"/>
              <w:left w:val="single" w:sz="6" w:space="0" w:color="auto"/>
              <w:bottom w:val="single" w:sz="6" w:space="0" w:color="auto"/>
              <w:right w:val="single" w:sz="6" w:space="0" w:color="auto"/>
            </w:tcBorders>
          </w:tcPr>
          <w:p w14:paraId="4879DFEE" w14:textId="0807BA10" w:rsidR="008356D6" w:rsidRPr="005F3420" w:rsidRDefault="00294A84">
            <w:pPr>
              <w:keepNext/>
              <w:rPr>
                <w:rFonts w:eastAsia="Arial Unicode MS" w:cstheme="minorHAnsi"/>
                <w:sz w:val="18"/>
                <w:szCs w:val="18"/>
              </w:rPr>
            </w:pPr>
            <w:r>
              <w:rPr>
                <w:rFonts w:eastAsia="Arial Unicode MS" w:cstheme="minorHAnsi"/>
                <w:sz w:val="18"/>
                <w:szCs w:val="18"/>
              </w:rPr>
              <w:t>Eshwar Anne</w:t>
            </w:r>
          </w:p>
        </w:tc>
        <w:tc>
          <w:tcPr>
            <w:tcW w:w="4320" w:type="dxa"/>
            <w:tcBorders>
              <w:top w:val="single" w:sz="6" w:space="0" w:color="auto"/>
              <w:left w:val="single" w:sz="6" w:space="0" w:color="auto"/>
              <w:bottom w:val="single" w:sz="6" w:space="0" w:color="auto"/>
              <w:right w:val="single" w:sz="6" w:space="0" w:color="auto"/>
            </w:tcBorders>
          </w:tcPr>
          <w:p w14:paraId="06907AA4" w14:textId="771109DC" w:rsidR="008356D6" w:rsidRPr="005F3420" w:rsidRDefault="00294A84">
            <w:pPr>
              <w:keepNext/>
              <w:rPr>
                <w:rFonts w:eastAsia="Arial Unicode MS" w:cstheme="minorHAnsi"/>
                <w:sz w:val="18"/>
                <w:szCs w:val="18"/>
              </w:rPr>
            </w:pPr>
            <w:r>
              <w:rPr>
                <w:rFonts w:eastAsia="Arial Unicode MS" w:cstheme="minorHAnsi"/>
                <w:sz w:val="18"/>
                <w:szCs w:val="18"/>
              </w:rPr>
              <w:t>First draft</w:t>
            </w:r>
          </w:p>
        </w:tc>
      </w:tr>
      <w:tr w:rsidR="008356D6" w14:paraId="6BB2E1B7" w14:textId="77777777" w:rsidTr="00FC08BF">
        <w:tc>
          <w:tcPr>
            <w:tcW w:w="1008" w:type="dxa"/>
            <w:tcBorders>
              <w:top w:val="single" w:sz="6" w:space="0" w:color="auto"/>
              <w:left w:val="single" w:sz="6" w:space="0" w:color="auto"/>
              <w:bottom w:val="single" w:sz="6" w:space="0" w:color="auto"/>
              <w:right w:val="single" w:sz="6" w:space="0" w:color="auto"/>
            </w:tcBorders>
            <w:hideMark/>
          </w:tcPr>
          <w:p w14:paraId="5829B9CF" w14:textId="1F102C17" w:rsidR="008356D6" w:rsidRPr="005F3420" w:rsidRDefault="00ED2252">
            <w:pPr>
              <w:keepNext/>
              <w:rPr>
                <w:rFonts w:eastAsia="Arial Unicode MS" w:cstheme="minorHAnsi"/>
                <w:sz w:val="18"/>
                <w:szCs w:val="18"/>
              </w:rPr>
            </w:pPr>
            <w:r>
              <w:rPr>
                <w:rFonts w:eastAsia="Arial Unicode MS" w:cstheme="minorHAnsi"/>
                <w:sz w:val="18"/>
                <w:szCs w:val="18"/>
              </w:rPr>
              <w:t>1.2</w:t>
            </w:r>
          </w:p>
        </w:tc>
        <w:tc>
          <w:tcPr>
            <w:tcW w:w="1296" w:type="dxa"/>
            <w:tcBorders>
              <w:top w:val="single" w:sz="6" w:space="0" w:color="auto"/>
              <w:left w:val="single" w:sz="6" w:space="0" w:color="auto"/>
              <w:bottom w:val="single" w:sz="6" w:space="0" w:color="auto"/>
              <w:right w:val="single" w:sz="6" w:space="0" w:color="auto"/>
            </w:tcBorders>
          </w:tcPr>
          <w:p w14:paraId="53CA15D6" w14:textId="283182E2" w:rsidR="008356D6" w:rsidRPr="005F3420" w:rsidRDefault="008356D6">
            <w:pPr>
              <w:keepNext/>
              <w:rPr>
                <w:rFonts w:eastAsia="Arial Unicode MS" w:cstheme="minorHAnsi"/>
                <w:sz w:val="18"/>
                <w:szCs w:val="18"/>
              </w:rPr>
            </w:pPr>
          </w:p>
        </w:tc>
        <w:tc>
          <w:tcPr>
            <w:tcW w:w="2160" w:type="dxa"/>
            <w:tcBorders>
              <w:top w:val="single" w:sz="6" w:space="0" w:color="auto"/>
              <w:left w:val="single" w:sz="6" w:space="0" w:color="auto"/>
              <w:bottom w:val="single" w:sz="6" w:space="0" w:color="auto"/>
              <w:right w:val="single" w:sz="6" w:space="0" w:color="auto"/>
            </w:tcBorders>
          </w:tcPr>
          <w:p w14:paraId="0AB49234" w14:textId="17D02BEB" w:rsidR="008356D6" w:rsidRPr="005F3420" w:rsidRDefault="008356D6">
            <w:pPr>
              <w:keepNext/>
              <w:rPr>
                <w:rFonts w:eastAsia="Arial Unicode MS" w:cstheme="minorHAnsi"/>
                <w:sz w:val="18"/>
                <w:szCs w:val="18"/>
              </w:rPr>
            </w:pPr>
          </w:p>
        </w:tc>
        <w:tc>
          <w:tcPr>
            <w:tcW w:w="4320" w:type="dxa"/>
            <w:tcBorders>
              <w:top w:val="single" w:sz="6" w:space="0" w:color="auto"/>
              <w:left w:val="single" w:sz="6" w:space="0" w:color="auto"/>
              <w:bottom w:val="single" w:sz="6" w:space="0" w:color="auto"/>
              <w:right w:val="single" w:sz="6" w:space="0" w:color="auto"/>
            </w:tcBorders>
          </w:tcPr>
          <w:p w14:paraId="242CF4AA" w14:textId="031A0220" w:rsidR="008356D6" w:rsidRPr="005F3420" w:rsidRDefault="008356D6">
            <w:pPr>
              <w:pStyle w:val="ListParagraph"/>
              <w:keepNext/>
              <w:ind w:left="0"/>
              <w:rPr>
                <w:rFonts w:eastAsia="Arial Unicode MS" w:cstheme="minorHAnsi"/>
                <w:sz w:val="18"/>
                <w:szCs w:val="18"/>
              </w:rPr>
            </w:pPr>
          </w:p>
        </w:tc>
      </w:tr>
      <w:tr w:rsidR="008356D6" w14:paraId="14D7991E" w14:textId="77777777" w:rsidTr="257F944F">
        <w:tc>
          <w:tcPr>
            <w:tcW w:w="1008" w:type="dxa"/>
            <w:tcBorders>
              <w:top w:val="single" w:sz="6" w:space="0" w:color="auto"/>
              <w:left w:val="single" w:sz="6" w:space="0" w:color="auto"/>
              <w:bottom w:val="single" w:sz="6" w:space="0" w:color="auto"/>
              <w:right w:val="single" w:sz="6" w:space="0" w:color="auto"/>
            </w:tcBorders>
          </w:tcPr>
          <w:p w14:paraId="488A2004" w14:textId="52636970" w:rsidR="008356D6" w:rsidRPr="005F3420" w:rsidRDefault="00ED2252">
            <w:pPr>
              <w:keepNext/>
              <w:rPr>
                <w:rFonts w:eastAsia="Arial Unicode MS" w:cstheme="minorHAnsi"/>
                <w:sz w:val="18"/>
                <w:szCs w:val="18"/>
              </w:rPr>
            </w:pPr>
            <w:r>
              <w:rPr>
                <w:rFonts w:eastAsia="Arial Unicode MS" w:cstheme="minorHAnsi"/>
                <w:sz w:val="18"/>
                <w:szCs w:val="18"/>
              </w:rPr>
              <w:t>1.3</w:t>
            </w:r>
          </w:p>
        </w:tc>
        <w:tc>
          <w:tcPr>
            <w:tcW w:w="1296" w:type="dxa"/>
            <w:tcBorders>
              <w:top w:val="single" w:sz="6" w:space="0" w:color="auto"/>
              <w:left w:val="single" w:sz="6" w:space="0" w:color="auto"/>
              <w:bottom w:val="single" w:sz="6" w:space="0" w:color="auto"/>
              <w:right w:val="single" w:sz="6" w:space="0" w:color="auto"/>
            </w:tcBorders>
          </w:tcPr>
          <w:p w14:paraId="75FB2113" w14:textId="28694E6B" w:rsidR="008356D6" w:rsidRPr="005F3420" w:rsidRDefault="008356D6">
            <w:pPr>
              <w:keepNext/>
              <w:rPr>
                <w:rFonts w:eastAsia="Arial Unicode MS" w:cstheme="minorHAnsi"/>
                <w:sz w:val="18"/>
                <w:szCs w:val="18"/>
              </w:rPr>
            </w:pPr>
          </w:p>
        </w:tc>
        <w:tc>
          <w:tcPr>
            <w:tcW w:w="2160" w:type="dxa"/>
            <w:tcBorders>
              <w:top w:val="single" w:sz="6" w:space="0" w:color="auto"/>
              <w:left w:val="single" w:sz="6" w:space="0" w:color="auto"/>
              <w:bottom w:val="single" w:sz="6" w:space="0" w:color="auto"/>
              <w:right w:val="single" w:sz="6" w:space="0" w:color="auto"/>
            </w:tcBorders>
          </w:tcPr>
          <w:p w14:paraId="3E30DE1F" w14:textId="0143FDB9" w:rsidR="008356D6" w:rsidRPr="005F3420" w:rsidRDefault="008356D6">
            <w:pPr>
              <w:keepNext/>
              <w:rPr>
                <w:rFonts w:eastAsia="Arial Unicode MS" w:cstheme="minorHAnsi"/>
                <w:sz w:val="18"/>
                <w:szCs w:val="18"/>
              </w:rPr>
            </w:pPr>
          </w:p>
        </w:tc>
        <w:tc>
          <w:tcPr>
            <w:tcW w:w="4320" w:type="dxa"/>
            <w:tcBorders>
              <w:top w:val="single" w:sz="6" w:space="0" w:color="auto"/>
              <w:left w:val="single" w:sz="6" w:space="0" w:color="auto"/>
              <w:bottom w:val="single" w:sz="6" w:space="0" w:color="auto"/>
              <w:right w:val="single" w:sz="6" w:space="0" w:color="auto"/>
            </w:tcBorders>
          </w:tcPr>
          <w:p w14:paraId="73C62DCA" w14:textId="0E76DE8A" w:rsidR="008356D6" w:rsidRPr="005F3420" w:rsidRDefault="008356D6" w:rsidP="00FC08BF">
            <w:pPr>
              <w:pStyle w:val="TableText"/>
              <w:spacing w:line="252" w:lineRule="auto"/>
              <w:rPr>
                <w:rFonts w:asciiTheme="minorHAnsi" w:eastAsia="Arial Unicode MS" w:hAnsiTheme="minorHAnsi" w:cstheme="minorHAnsi"/>
                <w:sz w:val="18"/>
                <w:szCs w:val="18"/>
              </w:rPr>
            </w:pPr>
          </w:p>
        </w:tc>
      </w:tr>
      <w:tr w:rsidR="008356D6" w14:paraId="497C8870" w14:textId="77777777" w:rsidTr="257F944F">
        <w:tc>
          <w:tcPr>
            <w:tcW w:w="1008" w:type="dxa"/>
            <w:tcBorders>
              <w:top w:val="single" w:sz="6" w:space="0" w:color="auto"/>
              <w:left w:val="single" w:sz="6" w:space="0" w:color="auto"/>
              <w:bottom w:val="single" w:sz="6" w:space="0" w:color="auto"/>
              <w:right w:val="single" w:sz="6" w:space="0" w:color="auto"/>
            </w:tcBorders>
          </w:tcPr>
          <w:p w14:paraId="2E19DBC2" w14:textId="0F22FAC9" w:rsidR="008356D6" w:rsidRPr="005F3420" w:rsidRDefault="00ED2252">
            <w:pPr>
              <w:keepNext/>
              <w:rPr>
                <w:rFonts w:eastAsia="Arial Unicode MS" w:cstheme="minorHAnsi"/>
                <w:sz w:val="18"/>
                <w:szCs w:val="18"/>
              </w:rPr>
            </w:pPr>
            <w:r>
              <w:rPr>
                <w:rFonts w:eastAsia="Arial Unicode MS" w:cstheme="minorHAnsi"/>
                <w:sz w:val="18"/>
                <w:szCs w:val="18"/>
              </w:rPr>
              <w:t>1.4</w:t>
            </w:r>
          </w:p>
        </w:tc>
        <w:tc>
          <w:tcPr>
            <w:tcW w:w="1296" w:type="dxa"/>
            <w:tcBorders>
              <w:top w:val="single" w:sz="6" w:space="0" w:color="auto"/>
              <w:left w:val="single" w:sz="6" w:space="0" w:color="auto"/>
              <w:bottom w:val="single" w:sz="6" w:space="0" w:color="auto"/>
              <w:right w:val="single" w:sz="6" w:space="0" w:color="auto"/>
            </w:tcBorders>
          </w:tcPr>
          <w:p w14:paraId="31105C5F" w14:textId="0038788A" w:rsidR="008356D6" w:rsidRPr="005F3420" w:rsidRDefault="008356D6">
            <w:pPr>
              <w:keepNext/>
              <w:rPr>
                <w:rFonts w:eastAsia="Arial Unicode MS" w:cstheme="minorHAnsi"/>
                <w:sz w:val="18"/>
                <w:szCs w:val="18"/>
              </w:rPr>
            </w:pPr>
          </w:p>
        </w:tc>
        <w:tc>
          <w:tcPr>
            <w:tcW w:w="2160" w:type="dxa"/>
            <w:tcBorders>
              <w:top w:val="single" w:sz="6" w:space="0" w:color="auto"/>
              <w:left w:val="single" w:sz="6" w:space="0" w:color="auto"/>
              <w:bottom w:val="single" w:sz="6" w:space="0" w:color="auto"/>
              <w:right w:val="single" w:sz="6" w:space="0" w:color="auto"/>
            </w:tcBorders>
          </w:tcPr>
          <w:p w14:paraId="5BB47982" w14:textId="64ADF262" w:rsidR="008356D6" w:rsidRPr="005F3420" w:rsidRDefault="008356D6">
            <w:pPr>
              <w:keepNext/>
              <w:rPr>
                <w:rFonts w:eastAsia="Arial Unicode MS" w:cstheme="minorHAnsi"/>
                <w:sz w:val="18"/>
                <w:szCs w:val="18"/>
              </w:rPr>
            </w:pPr>
          </w:p>
        </w:tc>
        <w:tc>
          <w:tcPr>
            <w:tcW w:w="4320" w:type="dxa"/>
            <w:tcBorders>
              <w:top w:val="single" w:sz="6" w:space="0" w:color="auto"/>
              <w:left w:val="single" w:sz="6" w:space="0" w:color="auto"/>
              <w:bottom w:val="single" w:sz="6" w:space="0" w:color="auto"/>
              <w:right w:val="single" w:sz="6" w:space="0" w:color="auto"/>
            </w:tcBorders>
          </w:tcPr>
          <w:p w14:paraId="35A657A1" w14:textId="6AF218CA" w:rsidR="008356D6" w:rsidRPr="005F3420" w:rsidRDefault="008356D6">
            <w:pPr>
              <w:pStyle w:val="TableText"/>
              <w:spacing w:line="252" w:lineRule="auto"/>
              <w:rPr>
                <w:rFonts w:asciiTheme="minorHAnsi" w:eastAsia="Arial Unicode MS" w:hAnsiTheme="minorHAnsi" w:cstheme="minorHAnsi"/>
                <w:sz w:val="18"/>
                <w:szCs w:val="18"/>
              </w:rPr>
            </w:pPr>
          </w:p>
        </w:tc>
      </w:tr>
      <w:tr w:rsidR="008356D6" w14:paraId="11BEEFDE" w14:textId="77777777" w:rsidTr="257F944F">
        <w:tc>
          <w:tcPr>
            <w:tcW w:w="1008" w:type="dxa"/>
            <w:tcBorders>
              <w:top w:val="single" w:sz="6" w:space="0" w:color="auto"/>
              <w:left w:val="single" w:sz="6" w:space="0" w:color="auto"/>
              <w:bottom w:val="single" w:sz="6" w:space="0" w:color="auto"/>
              <w:right w:val="single" w:sz="6" w:space="0" w:color="auto"/>
            </w:tcBorders>
          </w:tcPr>
          <w:p w14:paraId="498B1F6E" w14:textId="3ED980D0" w:rsidR="008356D6" w:rsidRPr="005F3420" w:rsidRDefault="00ED2252">
            <w:pPr>
              <w:keepNext/>
              <w:numPr>
                <w:ilvl w:val="12"/>
                <w:numId w:val="0"/>
              </w:numPr>
              <w:rPr>
                <w:rFonts w:eastAsia="Arial Unicode MS" w:cstheme="minorHAnsi"/>
                <w:sz w:val="18"/>
                <w:szCs w:val="18"/>
              </w:rPr>
            </w:pPr>
            <w:r>
              <w:rPr>
                <w:rFonts w:eastAsia="Arial Unicode MS" w:cstheme="minorHAnsi"/>
                <w:sz w:val="18"/>
                <w:szCs w:val="18"/>
              </w:rPr>
              <w:t>1.5</w:t>
            </w:r>
          </w:p>
        </w:tc>
        <w:tc>
          <w:tcPr>
            <w:tcW w:w="1296" w:type="dxa"/>
            <w:tcBorders>
              <w:top w:val="single" w:sz="6" w:space="0" w:color="auto"/>
              <w:left w:val="single" w:sz="6" w:space="0" w:color="auto"/>
              <w:bottom w:val="single" w:sz="6" w:space="0" w:color="auto"/>
              <w:right w:val="single" w:sz="6" w:space="0" w:color="auto"/>
            </w:tcBorders>
          </w:tcPr>
          <w:p w14:paraId="7941AAA1" w14:textId="43E020F6" w:rsidR="008356D6" w:rsidRPr="005F3420" w:rsidRDefault="008356D6">
            <w:pPr>
              <w:keepNext/>
              <w:numPr>
                <w:ilvl w:val="12"/>
                <w:numId w:val="0"/>
              </w:numPr>
              <w:rPr>
                <w:rFonts w:eastAsia="Arial Unicode MS" w:cstheme="minorHAnsi"/>
                <w:sz w:val="18"/>
                <w:szCs w:val="18"/>
              </w:rPr>
            </w:pPr>
          </w:p>
        </w:tc>
        <w:tc>
          <w:tcPr>
            <w:tcW w:w="2160" w:type="dxa"/>
            <w:tcBorders>
              <w:top w:val="single" w:sz="6" w:space="0" w:color="auto"/>
              <w:left w:val="single" w:sz="6" w:space="0" w:color="auto"/>
              <w:bottom w:val="single" w:sz="6" w:space="0" w:color="auto"/>
              <w:right w:val="single" w:sz="6" w:space="0" w:color="auto"/>
            </w:tcBorders>
          </w:tcPr>
          <w:p w14:paraId="673BE35D" w14:textId="5064BE2A" w:rsidR="008356D6" w:rsidRPr="005F3420" w:rsidRDefault="008356D6">
            <w:pPr>
              <w:keepNext/>
              <w:numPr>
                <w:ilvl w:val="12"/>
                <w:numId w:val="0"/>
              </w:numPr>
              <w:rPr>
                <w:rFonts w:eastAsia="Arial Unicode MS" w:cstheme="minorHAnsi"/>
                <w:sz w:val="18"/>
                <w:szCs w:val="18"/>
              </w:rPr>
            </w:pPr>
          </w:p>
        </w:tc>
        <w:tc>
          <w:tcPr>
            <w:tcW w:w="4320" w:type="dxa"/>
            <w:tcBorders>
              <w:top w:val="single" w:sz="6" w:space="0" w:color="auto"/>
              <w:left w:val="single" w:sz="6" w:space="0" w:color="auto"/>
              <w:bottom w:val="single" w:sz="6" w:space="0" w:color="auto"/>
              <w:right w:val="single" w:sz="6" w:space="0" w:color="auto"/>
            </w:tcBorders>
          </w:tcPr>
          <w:p w14:paraId="7F8E50CE" w14:textId="1174FEEE" w:rsidR="005F3420" w:rsidRPr="005F3420" w:rsidRDefault="005F3420" w:rsidP="00FC08BF">
            <w:pPr>
              <w:pStyle w:val="TableText"/>
              <w:spacing w:line="252" w:lineRule="auto"/>
              <w:rPr>
                <w:rFonts w:asciiTheme="minorHAnsi" w:eastAsia="Arial Unicode MS" w:hAnsiTheme="minorHAnsi" w:cstheme="minorHAnsi"/>
                <w:sz w:val="18"/>
                <w:szCs w:val="18"/>
              </w:rPr>
            </w:pPr>
          </w:p>
        </w:tc>
      </w:tr>
      <w:tr w:rsidR="008356D6" w14:paraId="2F1D3EFA" w14:textId="77777777" w:rsidTr="257F944F">
        <w:tc>
          <w:tcPr>
            <w:tcW w:w="1008" w:type="dxa"/>
            <w:tcBorders>
              <w:top w:val="single" w:sz="6" w:space="0" w:color="auto"/>
              <w:left w:val="single" w:sz="6" w:space="0" w:color="auto"/>
              <w:bottom w:val="single" w:sz="6" w:space="0" w:color="auto"/>
              <w:right w:val="single" w:sz="6" w:space="0" w:color="auto"/>
            </w:tcBorders>
          </w:tcPr>
          <w:p w14:paraId="6504C308" w14:textId="2734A4D5" w:rsidR="008356D6" w:rsidRPr="005F3420" w:rsidRDefault="00ED2252">
            <w:pPr>
              <w:keepNext/>
              <w:numPr>
                <w:ilvl w:val="12"/>
                <w:numId w:val="0"/>
              </w:numPr>
              <w:rPr>
                <w:rFonts w:eastAsia="Arial Unicode MS" w:cstheme="minorHAnsi"/>
                <w:sz w:val="18"/>
                <w:szCs w:val="18"/>
              </w:rPr>
            </w:pPr>
            <w:r>
              <w:rPr>
                <w:rFonts w:eastAsia="Arial Unicode MS" w:cstheme="minorHAnsi"/>
                <w:sz w:val="18"/>
                <w:szCs w:val="18"/>
              </w:rPr>
              <w:t>1.6</w:t>
            </w:r>
          </w:p>
        </w:tc>
        <w:tc>
          <w:tcPr>
            <w:tcW w:w="1296" w:type="dxa"/>
            <w:tcBorders>
              <w:top w:val="single" w:sz="6" w:space="0" w:color="auto"/>
              <w:left w:val="single" w:sz="6" w:space="0" w:color="auto"/>
              <w:bottom w:val="single" w:sz="6" w:space="0" w:color="auto"/>
              <w:right w:val="single" w:sz="6" w:space="0" w:color="auto"/>
            </w:tcBorders>
          </w:tcPr>
          <w:p w14:paraId="02BAEA45" w14:textId="3A54D623" w:rsidR="008356D6" w:rsidRPr="005F3420" w:rsidRDefault="008356D6">
            <w:pPr>
              <w:keepNext/>
              <w:numPr>
                <w:ilvl w:val="12"/>
                <w:numId w:val="0"/>
              </w:numPr>
              <w:rPr>
                <w:rFonts w:eastAsia="Arial Unicode MS" w:cstheme="minorHAnsi"/>
                <w:sz w:val="18"/>
                <w:szCs w:val="18"/>
              </w:rPr>
            </w:pPr>
          </w:p>
        </w:tc>
        <w:tc>
          <w:tcPr>
            <w:tcW w:w="2160" w:type="dxa"/>
            <w:tcBorders>
              <w:top w:val="single" w:sz="6" w:space="0" w:color="auto"/>
              <w:left w:val="single" w:sz="6" w:space="0" w:color="auto"/>
              <w:bottom w:val="single" w:sz="6" w:space="0" w:color="auto"/>
              <w:right w:val="single" w:sz="6" w:space="0" w:color="auto"/>
            </w:tcBorders>
          </w:tcPr>
          <w:p w14:paraId="57B9FCCE" w14:textId="029C1EC3" w:rsidR="008356D6" w:rsidRPr="005F3420" w:rsidRDefault="008356D6">
            <w:pPr>
              <w:keepNext/>
              <w:numPr>
                <w:ilvl w:val="12"/>
                <w:numId w:val="0"/>
              </w:numPr>
              <w:rPr>
                <w:rFonts w:eastAsia="Arial Unicode MS" w:cstheme="minorHAnsi"/>
                <w:sz w:val="18"/>
                <w:szCs w:val="18"/>
              </w:rPr>
            </w:pPr>
          </w:p>
        </w:tc>
        <w:tc>
          <w:tcPr>
            <w:tcW w:w="4320" w:type="dxa"/>
            <w:tcBorders>
              <w:top w:val="single" w:sz="6" w:space="0" w:color="auto"/>
              <w:left w:val="single" w:sz="6" w:space="0" w:color="auto"/>
              <w:bottom w:val="single" w:sz="6" w:space="0" w:color="auto"/>
              <w:right w:val="single" w:sz="6" w:space="0" w:color="auto"/>
            </w:tcBorders>
          </w:tcPr>
          <w:p w14:paraId="15245D55" w14:textId="085D6945" w:rsidR="008356D6" w:rsidRPr="00C3289C" w:rsidRDefault="008356D6" w:rsidP="00FC08BF">
            <w:pPr>
              <w:pStyle w:val="TableText"/>
              <w:spacing w:line="252" w:lineRule="auto"/>
              <w:rPr>
                <w:rFonts w:eastAsia="Arial Unicode MS" w:cstheme="minorHAnsi"/>
                <w:sz w:val="18"/>
                <w:szCs w:val="18"/>
              </w:rPr>
            </w:pPr>
          </w:p>
        </w:tc>
      </w:tr>
      <w:tr w:rsidR="008356D6" w14:paraId="3E587C3C" w14:textId="77777777" w:rsidTr="257F944F">
        <w:tc>
          <w:tcPr>
            <w:tcW w:w="1008" w:type="dxa"/>
            <w:tcBorders>
              <w:top w:val="single" w:sz="6" w:space="0" w:color="auto"/>
              <w:left w:val="single" w:sz="6" w:space="0" w:color="auto"/>
              <w:bottom w:val="single" w:sz="6" w:space="0" w:color="auto"/>
              <w:right w:val="single" w:sz="6" w:space="0" w:color="auto"/>
            </w:tcBorders>
          </w:tcPr>
          <w:p w14:paraId="1005C009" w14:textId="2868C42E" w:rsidR="008356D6" w:rsidRPr="005F3420" w:rsidRDefault="00120F89">
            <w:pPr>
              <w:keepNext/>
              <w:numPr>
                <w:ilvl w:val="12"/>
                <w:numId w:val="0"/>
              </w:numPr>
              <w:rPr>
                <w:rFonts w:eastAsia="Arial Unicode MS" w:cstheme="minorHAnsi"/>
                <w:sz w:val="18"/>
                <w:szCs w:val="18"/>
              </w:rPr>
            </w:pPr>
            <w:r>
              <w:rPr>
                <w:rFonts w:eastAsia="Arial Unicode MS" w:cstheme="minorHAnsi"/>
                <w:sz w:val="18"/>
                <w:szCs w:val="18"/>
              </w:rPr>
              <w:t>1.7</w:t>
            </w:r>
          </w:p>
        </w:tc>
        <w:tc>
          <w:tcPr>
            <w:tcW w:w="1296" w:type="dxa"/>
            <w:tcBorders>
              <w:top w:val="single" w:sz="6" w:space="0" w:color="auto"/>
              <w:left w:val="single" w:sz="6" w:space="0" w:color="auto"/>
              <w:bottom w:val="single" w:sz="6" w:space="0" w:color="auto"/>
              <w:right w:val="single" w:sz="6" w:space="0" w:color="auto"/>
            </w:tcBorders>
          </w:tcPr>
          <w:p w14:paraId="47A4CA1F" w14:textId="3929AAE6" w:rsidR="008356D6" w:rsidRPr="005F3420" w:rsidRDefault="008356D6">
            <w:pPr>
              <w:keepNext/>
              <w:numPr>
                <w:ilvl w:val="12"/>
                <w:numId w:val="0"/>
              </w:numPr>
              <w:rPr>
                <w:rFonts w:eastAsia="Arial Unicode MS" w:cstheme="minorHAnsi"/>
                <w:sz w:val="18"/>
                <w:szCs w:val="18"/>
              </w:rPr>
            </w:pPr>
          </w:p>
        </w:tc>
        <w:tc>
          <w:tcPr>
            <w:tcW w:w="2160" w:type="dxa"/>
            <w:tcBorders>
              <w:top w:val="single" w:sz="6" w:space="0" w:color="auto"/>
              <w:left w:val="single" w:sz="6" w:space="0" w:color="auto"/>
              <w:bottom w:val="single" w:sz="6" w:space="0" w:color="auto"/>
              <w:right w:val="single" w:sz="6" w:space="0" w:color="auto"/>
            </w:tcBorders>
          </w:tcPr>
          <w:p w14:paraId="17EAF196" w14:textId="63A7D881" w:rsidR="008356D6" w:rsidRPr="005F3420" w:rsidRDefault="008356D6">
            <w:pPr>
              <w:keepNext/>
              <w:numPr>
                <w:ilvl w:val="12"/>
                <w:numId w:val="0"/>
              </w:numPr>
              <w:rPr>
                <w:rFonts w:eastAsia="Arial Unicode MS" w:cstheme="minorHAnsi"/>
                <w:sz w:val="18"/>
                <w:szCs w:val="18"/>
              </w:rPr>
            </w:pPr>
          </w:p>
        </w:tc>
        <w:tc>
          <w:tcPr>
            <w:tcW w:w="4320" w:type="dxa"/>
            <w:tcBorders>
              <w:top w:val="single" w:sz="6" w:space="0" w:color="auto"/>
              <w:left w:val="single" w:sz="6" w:space="0" w:color="auto"/>
              <w:bottom w:val="single" w:sz="6" w:space="0" w:color="auto"/>
              <w:right w:val="single" w:sz="6" w:space="0" w:color="auto"/>
            </w:tcBorders>
          </w:tcPr>
          <w:p w14:paraId="2B42D7AB" w14:textId="4C651299" w:rsidR="0037466F" w:rsidRPr="008276A2" w:rsidRDefault="0037466F" w:rsidP="257F944F">
            <w:pPr>
              <w:pStyle w:val="TableText"/>
              <w:spacing w:line="252" w:lineRule="auto"/>
              <w:rPr>
                <w:rFonts w:asciiTheme="minorHAnsi" w:eastAsia="Arial Unicode MS" w:hAnsiTheme="minorHAnsi" w:cstheme="minorBidi"/>
                <w:sz w:val="18"/>
                <w:szCs w:val="18"/>
              </w:rPr>
            </w:pPr>
          </w:p>
        </w:tc>
      </w:tr>
    </w:tbl>
    <w:p w14:paraId="63A2DDB7" w14:textId="77777777" w:rsidR="008356D6" w:rsidRDefault="008356D6" w:rsidP="008356D6">
      <w:pPr>
        <w:tabs>
          <w:tab w:val="left" w:pos="1260"/>
        </w:tabs>
        <w:rPr>
          <w:rFonts w:ascii="Arial" w:eastAsia="Times New Roman" w:hAnsi="Arial" w:cs="Arial"/>
          <w:sz w:val="20"/>
          <w:szCs w:val="24"/>
        </w:rPr>
      </w:pPr>
    </w:p>
    <w:p w14:paraId="7A20A01A" w14:textId="77777777" w:rsidR="008356D6" w:rsidRDefault="008356D6" w:rsidP="008356D6">
      <w:pPr>
        <w:tabs>
          <w:tab w:val="left" w:pos="1260"/>
        </w:tabs>
        <w:rPr>
          <w:rFonts w:cs="Arial"/>
        </w:rPr>
      </w:pPr>
    </w:p>
    <w:p w14:paraId="50AAF17E" w14:textId="77777777" w:rsidR="008356D6" w:rsidRDefault="008356D6" w:rsidP="008356D6">
      <w:pPr>
        <w:spacing w:after="0"/>
        <w:rPr>
          <w:rFonts w:cs="Arial"/>
        </w:rPr>
        <w:sectPr w:rsidR="008356D6">
          <w:pgSz w:w="12240" w:h="15840"/>
          <w:pgMar w:top="1872" w:right="1800" w:bottom="1440" w:left="1800" w:header="720" w:footer="432" w:gutter="0"/>
          <w:cols w:space="720"/>
        </w:sectPr>
      </w:pPr>
    </w:p>
    <w:p w14:paraId="48FF45EA" w14:textId="77777777" w:rsidR="008356D6" w:rsidRDefault="008356D6" w:rsidP="008356D6">
      <w:pPr>
        <w:pStyle w:val="Heading1"/>
        <w:keepLines w:val="0"/>
        <w:numPr>
          <w:ilvl w:val="0"/>
          <w:numId w:val="1"/>
        </w:numPr>
        <w:shd w:val="clear" w:color="auto" w:fill="0C0C0C"/>
        <w:spacing w:after="60" w:line="240" w:lineRule="auto"/>
        <w:rPr>
          <w:rFonts w:cs="Arial"/>
          <w:color w:val="auto"/>
        </w:rPr>
      </w:pPr>
      <w:bookmarkStart w:id="7" w:name="_Toc150430373"/>
      <w:bookmarkStart w:id="8" w:name="_Toc150430266"/>
      <w:bookmarkStart w:id="9" w:name="_Toc140045559"/>
      <w:bookmarkStart w:id="10" w:name="_Toc34321652"/>
      <w:r>
        <w:rPr>
          <w:rFonts w:cs="Arial"/>
          <w:color w:val="auto"/>
        </w:rPr>
        <w:t>Introduction</w:t>
      </w:r>
      <w:bookmarkEnd w:id="7"/>
      <w:bookmarkEnd w:id="8"/>
      <w:bookmarkEnd w:id="9"/>
      <w:bookmarkEnd w:id="10"/>
    </w:p>
    <w:p w14:paraId="53F7CB0E" w14:textId="54A3CB4E" w:rsidR="003E75EF" w:rsidRDefault="00294A84" w:rsidP="00021FF7">
      <w:pPr>
        <w:pStyle w:val="ListParagraph"/>
        <w:numPr>
          <w:ilvl w:val="1"/>
          <w:numId w:val="1"/>
        </w:numPr>
        <w:spacing w:after="0" w:line="240" w:lineRule="auto"/>
        <w:ind w:left="900" w:hanging="540"/>
        <w:rPr>
          <w:rFonts w:cs="Times New Roman"/>
        </w:rPr>
      </w:pPr>
      <w:r>
        <w:rPr>
          <w:rFonts w:cs="Times New Roman"/>
        </w:rPr>
        <w:t xml:space="preserve">This document explains, and plots executable steps required to deploy in Dev test and production environment. This process is completely automated and has multiple checkpoints </w:t>
      </w:r>
      <w:r w:rsidR="00F51CBD">
        <w:rPr>
          <w:rFonts w:cs="Times New Roman"/>
        </w:rPr>
        <w:t>to verify the process</w:t>
      </w:r>
      <w:r w:rsidR="00437550">
        <w:rPr>
          <w:rFonts w:cs="Times New Roman"/>
        </w:rPr>
        <w:t>.</w:t>
      </w:r>
    </w:p>
    <w:p w14:paraId="5B1C9514" w14:textId="77777777" w:rsidR="008356D6" w:rsidRDefault="008356D6" w:rsidP="008356D6">
      <w:pPr>
        <w:pStyle w:val="Heading1"/>
        <w:keepLines w:val="0"/>
        <w:numPr>
          <w:ilvl w:val="0"/>
          <w:numId w:val="1"/>
        </w:numPr>
        <w:shd w:val="clear" w:color="auto" w:fill="0C0C0C"/>
        <w:spacing w:after="60" w:line="240" w:lineRule="auto"/>
        <w:rPr>
          <w:rFonts w:cs="Arial"/>
          <w:color w:val="auto"/>
        </w:rPr>
      </w:pPr>
      <w:bookmarkStart w:id="11" w:name="_Toc34321653"/>
      <w:bookmarkStart w:id="12" w:name="_Toc463943499"/>
      <w:r>
        <w:rPr>
          <w:rFonts w:cs="Arial"/>
          <w:color w:val="auto"/>
        </w:rPr>
        <w:t>Scope</w:t>
      </w:r>
      <w:bookmarkEnd w:id="11"/>
    </w:p>
    <w:p w14:paraId="7290075D" w14:textId="5C8F9642" w:rsidR="008356D6" w:rsidRDefault="00FC08BF" w:rsidP="008356D6">
      <w:pPr>
        <w:pStyle w:val="ListParagraph"/>
        <w:numPr>
          <w:ilvl w:val="1"/>
          <w:numId w:val="1"/>
        </w:numPr>
        <w:spacing w:after="0" w:line="240" w:lineRule="auto"/>
        <w:ind w:left="900" w:hanging="540"/>
        <w:rPr>
          <w:rFonts w:cs="Times New Roman"/>
        </w:rPr>
      </w:pPr>
      <w:r>
        <w:t xml:space="preserve"> </w:t>
      </w:r>
      <w:r w:rsidR="00437550">
        <w:t xml:space="preserve">To be able to understand the new deployment process and execute it using </w:t>
      </w:r>
      <w:proofErr w:type="spellStart"/>
      <w:r w:rsidR="00437550">
        <w:t>gitlab</w:t>
      </w:r>
      <w:proofErr w:type="spellEnd"/>
      <w:r w:rsidR="00437550">
        <w:t xml:space="preserve"> CI/CD pipelines. </w:t>
      </w:r>
    </w:p>
    <w:p w14:paraId="1A777898" w14:textId="708CAEFE" w:rsidR="008356D6" w:rsidRDefault="008356D6" w:rsidP="008356D6">
      <w:pPr>
        <w:pStyle w:val="Heading1"/>
        <w:keepLines w:val="0"/>
        <w:numPr>
          <w:ilvl w:val="0"/>
          <w:numId w:val="1"/>
        </w:numPr>
        <w:shd w:val="clear" w:color="auto" w:fill="0C0C0C"/>
        <w:spacing w:after="60" w:line="240" w:lineRule="auto"/>
        <w:rPr>
          <w:rFonts w:cs="Arial"/>
          <w:color w:val="auto"/>
        </w:rPr>
      </w:pPr>
      <w:bookmarkStart w:id="13" w:name="_Toc34321654"/>
      <w:r>
        <w:rPr>
          <w:rFonts w:cs="Arial"/>
          <w:color w:val="auto"/>
        </w:rPr>
        <w:t>Request / Task lifecycle</w:t>
      </w:r>
      <w:bookmarkEnd w:id="13"/>
      <w:r>
        <w:rPr>
          <w:rFonts w:cs="Arial"/>
          <w:color w:val="auto"/>
        </w:rPr>
        <w:t xml:space="preserve"> </w:t>
      </w:r>
    </w:p>
    <w:p w14:paraId="26B2B745" w14:textId="4691AF98" w:rsidR="008356D6" w:rsidRDefault="008356D6" w:rsidP="008356D6">
      <w:pPr>
        <w:pStyle w:val="BlockText"/>
      </w:pPr>
    </w:p>
    <w:p w14:paraId="312DA204" w14:textId="5B1686C6" w:rsidR="008356D6" w:rsidRDefault="008356D6" w:rsidP="008356D6">
      <w:pPr>
        <w:pStyle w:val="BlockText"/>
      </w:pPr>
      <w:r>
        <w:t xml:space="preserve"> </w:t>
      </w:r>
    </w:p>
    <w:p w14:paraId="71DBAE17" w14:textId="5E0A2B11" w:rsidR="008356D6" w:rsidRDefault="00DD622A" w:rsidP="008356D6">
      <w:pPr>
        <w:pStyle w:val="BlockText"/>
      </w:pPr>
      <w:r>
        <w:rPr>
          <w:noProof/>
        </w:rPr>
        <mc:AlternateContent>
          <mc:Choice Requires="wpg">
            <w:drawing>
              <wp:anchor distT="0" distB="0" distL="114300" distR="114300" simplePos="0" relativeHeight="251658242" behindDoc="0" locked="0" layoutInCell="1" allowOverlap="1" wp14:anchorId="724424E7" wp14:editId="001B3E05">
                <wp:simplePos x="0" y="0"/>
                <wp:positionH relativeFrom="column">
                  <wp:posOffset>-133350</wp:posOffset>
                </wp:positionH>
                <wp:positionV relativeFrom="paragraph">
                  <wp:posOffset>147955</wp:posOffset>
                </wp:positionV>
                <wp:extent cx="6215380" cy="733424"/>
                <wp:effectExtent l="0" t="0" r="13970" b="10160"/>
                <wp:wrapNone/>
                <wp:docPr id="19" name="Group 19"/>
                <wp:cNvGraphicFramePr/>
                <a:graphic xmlns:a="http://schemas.openxmlformats.org/drawingml/2006/main">
                  <a:graphicData uri="http://schemas.microsoft.com/office/word/2010/wordprocessingGroup">
                    <wpg:wgp>
                      <wpg:cNvGrpSpPr/>
                      <wpg:grpSpPr>
                        <a:xfrm>
                          <a:off x="0" y="0"/>
                          <a:ext cx="6215380" cy="733424"/>
                          <a:chOff x="-127644" y="327965"/>
                          <a:chExt cx="6215992" cy="734874"/>
                        </a:xfrm>
                      </wpg:grpSpPr>
                      <wps:wsp>
                        <wps:cNvPr id="21" name="AutoShape 4"/>
                        <wps:cNvSpPr>
                          <a:spLocks noChangeArrowheads="1"/>
                        </wps:cNvSpPr>
                        <wps:spPr bwMode="auto">
                          <a:xfrm flipV="1">
                            <a:off x="-127644" y="328499"/>
                            <a:ext cx="1343157" cy="696164"/>
                          </a:xfrm>
                          <a:prstGeom prst="roundRect">
                            <a:avLst>
                              <a:gd name="adj" fmla="val 33426"/>
                            </a:avLst>
                          </a:prstGeom>
                          <a:solidFill>
                            <a:schemeClr val="accent2">
                              <a:lumMod val="60000"/>
                              <a:lumOff val="40000"/>
                            </a:schemeClr>
                          </a:solidFill>
                          <a:ln w="3175">
                            <a:solidFill>
                              <a:srgbClr val="FFC000"/>
                            </a:solidFill>
                            <a:round/>
                            <a:headEnd/>
                            <a:tailEnd/>
                          </a:ln>
                        </wps:spPr>
                        <wps:txbx>
                          <w:txbxContent>
                            <w:p w14:paraId="460592D6" w14:textId="0DBC13F8" w:rsidR="00DC41AB" w:rsidRPr="00C02E91" w:rsidRDefault="00C02E91" w:rsidP="008356D6">
                              <w:pPr>
                                <w:autoSpaceDE w:val="0"/>
                                <w:autoSpaceDN w:val="0"/>
                                <w:adjustRightInd w:val="0"/>
                                <w:jc w:val="center"/>
                                <w:rPr>
                                  <w:rFonts w:cs="Arial"/>
                                  <w:sz w:val="18"/>
                                  <w:szCs w:val="18"/>
                                </w:rPr>
                              </w:pPr>
                              <w:r w:rsidRPr="00C02E91">
                                <w:rPr>
                                  <w:rFonts w:cs="Arial"/>
                                  <w:sz w:val="18"/>
                                  <w:szCs w:val="18"/>
                                </w:rPr>
                                <w:t xml:space="preserve">Change curl commands on </w:t>
                              </w:r>
                              <w:r w:rsidRPr="00C02E91">
                                <w:rPr>
                                  <w:sz w:val="18"/>
                                  <w:szCs w:val="18"/>
                                </w:rPr>
                                <w:t>c0001195.test.cloud.fedex.com</w:t>
                              </w:r>
                            </w:p>
                          </w:txbxContent>
                        </wps:txbx>
                        <wps:bodyPr rot="0" vert="horz" wrap="square" lIns="91440" tIns="45720" rIns="91440" bIns="45720" anchor="ctr" anchorCtr="0" upright="1">
                          <a:noAutofit/>
                        </wps:bodyPr>
                      </wps:wsp>
                      <wps:wsp>
                        <wps:cNvPr id="23" name="AutoShape 9"/>
                        <wps:cNvSpPr>
                          <a:spLocks noChangeArrowheads="1"/>
                        </wps:cNvSpPr>
                        <wps:spPr bwMode="auto">
                          <a:xfrm flipV="1">
                            <a:off x="4844896" y="327965"/>
                            <a:ext cx="1243452" cy="696095"/>
                          </a:xfrm>
                          <a:prstGeom prst="roundRect">
                            <a:avLst>
                              <a:gd name="adj" fmla="val 33426"/>
                            </a:avLst>
                          </a:prstGeom>
                          <a:solidFill>
                            <a:srgbClr val="92D050"/>
                          </a:solidFill>
                          <a:ln w="9525">
                            <a:solidFill>
                              <a:srgbClr val="92D050"/>
                            </a:solidFill>
                            <a:round/>
                            <a:headEnd/>
                            <a:tailEnd/>
                          </a:ln>
                        </wps:spPr>
                        <wps:txbx>
                          <w:txbxContent>
                            <w:p w14:paraId="102DFC74" w14:textId="7AA5A311" w:rsidR="00DC41AB" w:rsidRPr="00C02E91" w:rsidRDefault="00C02E91" w:rsidP="008356D6">
                              <w:pPr>
                                <w:autoSpaceDE w:val="0"/>
                                <w:autoSpaceDN w:val="0"/>
                                <w:adjustRightInd w:val="0"/>
                                <w:jc w:val="center"/>
                                <w:rPr>
                                  <w:rFonts w:cs="Arial"/>
                                  <w:i/>
                                  <w:sz w:val="18"/>
                                  <w:szCs w:val="18"/>
                                </w:rPr>
                              </w:pPr>
                              <w:r w:rsidRPr="00C02E91">
                                <w:rPr>
                                  <w:rFonts w:cs="Arial"/>
                                  <w:i/>
                                  <w:sz w:val="18"/>
                                  <w:szCs w:val="18"/>
                                </w:rPr>
                                <w:t xml:space="preserve">Push the changes for respective servers </w:t>
                              </w:r>
                            </w:p>
                          </w:txbxContent>
                        </wps:txbx>
                        <wps:bodyPr rot="0" vert="horz" wrap="square" lIns="91440" tIns="45720" rIns="91440" bIns="45720" anchor="ctr" anchorCtr="0" upright="1">
                          <a:noAutofit/>
                        </wps:bodyPr>
                      </wps:wsp>
                      <wps:wsp>
                        <wps:cNvPr id="22" name="AutoShape 5"/>
                        <wps:cNvSpPr>
                          <a:spLocks noChangeArrowheads="1"/>
                        </wps:cNvSpPr>
                        <wps:spPr bwMode="auto">
                          <a:xfrm flipV="1">
                            <a:off x="1539396" y="341477"/>
                            <a:ext cx="1352683" cy="702275"/>
                          </a:xfrm>
                          <a:prstGeom prst="roundRect">
                            <a:avLst>
                              <a:gd name="adj" fmla="val 33426"/>
                            </a:avLst>
                          </a:prstGeom>
                          <a:noFill/>
                          <a:ln w="9525">
                            <a:solidFill>
                              <a:srgbClr val="000000"/>
                            </a:solidFill>
                            <a:round/>
                            <a:headEnd/>
                            <a:tailEnd/>
                          </a:ln>
                          <a:extLst>
                            <a:ext uri="{909E8E84-426E-40DD-AFC4-6F175D3DCCD1}">
                              <a14:hiddenFill xmlns:a14="http://schemas.microsoft.com/office/drawing/2010/main">
                                <a:solidFill>
                                  <a:srgbClr val="BBE0E3"/>
                                </a:solidFill>
                              </a14:hiddenFill>
                            </a:ext>
                          </a:extLst>
                        </wps:spPr>
                        <wps:txbx>
                          <w:txbxContent>
                            <w:p w14:paraId="2971F2F6" w14:textId="30DC0264" w:rsidR="00DC41AB" w:rsidRPr="00F626F1" w:rsidRDefault="00C02E91" w:rsidP="008356D6">
                              <w:pPr>
                                <w:autoSpaceDE w:val="0"/>
                                <w:autoSpaceDN w:val="0"/>
                                <w:adjustRightInd w:val="0"/>
                                <w:jc w:val="center"/>
                                <w:rPr>
                                  <w:rFonts w:cs="Arial"/>
                                  <w:sz w:val="18"/>
                                  <w:szCs w:val="18"/>
                                </w:rPr>
                              </w:pPr>
                              <w:r>
                                <w:rPr>
                                  <w:rFonts w:cs="Arial"/>
                                  <w:sz w:val="18"/>
                                  <w:szCs w:val="18"/>
                                </w:rPr>
                                <w:t xml:space="preserve">Run the pipeline for new Applications </w:t>
                              </w:r>
                            </w:p>
                          </w:txbxContent>
                        </wps:txbx>
                        <wps:bodyPr rot="0" vert="horz" wrap="square" lIns="91440" tIns="45720" rIns="91440" bIns="45720" anchor="ctr" anchorCtr="0" upright="1">
                          <a:noAutofit/>
                        </wps:bodyPr>
                      </wps:wsp>
                      <wps:wsp>
                        <wps:cNvPr id="24" name="AutoShape 10"/>
                        <wps:cNvCnPr>
                          <a:cxnSpLocks noChangeShapeType="1"/>
                          <a:stCxn id="21" idx="3"/>
                          <a:endCxn id="22" idx="1"/>
                        </wps:cNvCnPr>
                        <wps:spPr bwMode="auto">
                          <a:xfrm>
                            <a:off x="1215513" y="676581"/>
                            <a:ext cx="323883" cy="16033"/>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1"/>
                        <wps:cNvCnPr>
                          <a:cxnSpLocks noChangeShapeType="1"/>
                          <a:stCxn id="22" idx="3"/>
                          <a:endCxn id="15" idx="1"/>
                        </wps:cNvCnPr>
                        <wps:spPr bwMode="auto">
                          <a:xfrm>
                            <a:off x="2892079" y="692613"/>
                            <a:ext cx="354763" cy="2893"/>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Rectangle: Rounded Corners 15"/>
                        <wps:cNvSpPr>
                          <a:spLocks noChangeArrowheads="1"/>
                        </wps:cNvSpPr>
                        <wps:spPr bwMode="auto">
                          <a:xfrm flipV="1">
                            <a:off x="3246842" y="328174"/>
                            <a:ext cx="1112231" cy="734665"/>
                          </a:xfrm>
                          <a:prstGeom prst="roundRect">
                            <a:avLst>
                              <a:gd name="adj" fmla="val 33426"/>
                            </a:avLst>
                          </a:prstGeom>
                          <a:noFill/>
                          <a:ln w="9525">
                            <a:solidFill>
                              <a:srgbClr val="000000"/>
                            </a:solidFill>
                            <a:round/>
                            <a:headEnd/>
                            <a:tailEnd/>
                          </a:ln>
                          <a:extLst>
                            <a:ext uri="{909E8E84-426E-40DD-AFC4-6F175D3DCCD1}">
                              <a14:hiddenFill xmlns:a14="http://schemas.microsoft.com/office/drawing/2010/main">
                                <a:solidFill>
                                  <a:srgbClr val="BBE0E3"/>
                                </a:solidFill>
                              </a14:hiddenFill>
                            </a:ext>
                          </a:extLst>
                        </wps:spPr>
                        <wps:txbx>
                          <w:txbxContent>
                            <w:p w14:paraId="37EC8547" w14:textId="64E3BF01" w:rsidR="00DC41AB" w:rsidRPr="00C02E91" w:rsidRDefault="00C02E91" w:rsidP="008356D6">
                              <w:pPr>
                                <w:autoSpaceDE w:val="0"/>
                                <w:autoSpaceDN w:val="0"/>
                                <w:adjustRightInd w:val="0"/>
                                <w:jc w:val="center"/>
                                <w:rPr>
                                  <w:rFonts w:cs="Arial"/>
                                  <w:sz w:val="18"/>
                                  <w:szCs w:val="18"/>
                                </w:rPr>
                              </w:pPr>
                              <w:r w:rsidRPr="00C02E91">
                                <w:rPr>
                                  <w:rFonts w:cs="Arial"/>
                                  <w:sz w:val="18"/>
                                  <w:szCs w:val="18"/>
                                </w:rPr>
                                <w:t xml:space="preserve">Run the </w:t>
                              </w:r>
                              <w:proofErr w:type="spellStart"/>
                              <w:r w:rsidRPr="00C02E91">
                                <w:rPr>
                                  <w:rFonts w:cs="Arial"/>
                                  <w:sz w:val="18"/>
                                  <w:szCs w:val="18"/>
                                </w:rPr>
                                <w:t>pipline</w:t>
                              </w:r>
                              <w:proofErr w:type="spellEnd"/>
                              <w:r w:rsidRPr="00C02E91">
                                <w:rPr>
                                  <w:rFonts w:cs="Arial"/>
                                  <w:sz w:val="18"/>
                                  <w:szCs w:val="18"/>
                                </w:rPr>
                                <w:t xml:space="preserve"> for existing applications. </w:t>
                              </w:r>
                            </w:p>
                          </w:txbxContent>
                        </wps:txbx>
                        <wps:bodyPr rot="0" vert="horz" wrap="square" lIns="91440" tIns="45720" rIns="91440" bIns="45720" anchor="ctr" anchorCtr="0" upright="1">
                          <a:noAutofit/>
                        </wps:bodyPr>
                      </wps:wsp>
                      <wps:wsp>
                        <wps:cNvPr id="14" name="Straight Arrow Connector 14"/>
                        <wps:cNvCnPr>
                          <a:cxnSpLocks noChangeShapeType="1"/>
                          <a:stCxn id="15" idx="3"/>
                          <a:endCxn id="23" idx="1"/>
                        </wps:cNvCnPr>
                        <wps:spPr bwMode="auto">
                          <a:xfrm flipV="1">
                            <a:off x="4359073" y="676013"/>
                            <a:ext cx="485823" cy="19493"/>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24424E7" id="Group 19" o:spid="_x0000_s1028" style="position:absolute;left:0;text-align:left;margin-left:-10.5pt;margin-top:11.65pt;width:489.4pt;height:57.75pt;z-index:251658242;mso-width-relative:margin;mso-height-relative:margin" coordorigin="-1276,3279" coordsize="62159,7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">
                <v:roundrect id="AutoShape 4" o:spid="_x0000_s1029" style="position:absolute;left:-1276;top:3284;width:13431;height:6962;flip:y;visibility:visible;mso-wrap-style:square;v-text-anchor:middle" arcsize="2190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" fillcolor="#f4b083 [1941]" strokecolor="#ffc000" strokeweight=".25pt">
                  <v:textbox>
                    <w:txbxContent>
                      <w:p w14:paraId="460592D6" w14:textId="0DBC13F8" w:rsidR="00DC41AB" w:rsidRPr="00C02E91" w:rsidRDefault="00C02E91" w:rsidP="008356D6">
                        <w:pPr>
                          <w:autoSpaceDE w:val="0"/>
                          <w:autoSpaceDN w:val="0"/>
                          <w:adjustRightInd w:val="0"/>
                          <w:jc w:val="center"/>
                          <w:rPr>
                            <w:rFonts w:cs="Arial"/>
                            <w:sz w:val="18"/>
                            <w:szCs w:val="18"/>
                          </w:rPr>
                        </w:pPr>
                        <w:r w:rsidRPr="00C02E91">
                          <w:rPr>
                            <w:rFonts w:cs="Arial"/>
                            <w:sz w:val="18"/>
                            <w:szCs w:val="18"/>
                          </w:rPr>
                          <w:t xml:space="preserve">Change curl commands on </w:t>
                        </w:r>
                        <w:r w:rsidRPr="00C02E91">
                          <w:rPr>
                            <w:sz w:val="18"/>
                            <w:szCs w:val="18"/>
                          </w:rPr>
                          <w:t>c0001195.test.cloud.fedex.com</w:t>
                        </w:r>
                      </w:p>
                    </w:txbxContent>
                  </v:textbox>
                </v:roundrect>
                <v:roundrect id="AutoShape 9" o:spid="_x0000_s1030" style="position:absolute;left:48448;top:3279;width:12435;height:6961;flip:y;visibility:visible;mso-wrap-style:square;v-text-anchor:middle" arcsize="2190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" fillcolor="#92d050" strokecolor="#92d050">
                  <v:textbox>
                    <w:txbxContent>
                      <w:p w14:paraId="102DFC74" w14:textId="7AA5A311" w:rsidR="00DC41AB" w:rsidRPr="00C02E91" w:rsidRDefault="00C02E91" w:rsidP="008356D6">
                        <w:pPr>
                          <w:autoSpaceDE w:val="0"/>
                          <w:autoSpaceDN w:val="0"/>
                          <w:adjustRightInd w:val="0"/>
                          <w:jc w:val="center"/>
                          <w:rPr>
                            <w:rFonts w:cs="Arial"/>
                            <w:i/>
                            <w:sz w:val="18"/>
                            <w:szCs w:val="18"/>
                          </w:rPr>
                        </w:pPr>
                        <w:r w:rsidRPr="00C02E91">
                          <w:rPr>
                            <w:rFonts w:cs="Arial"/>
                            <w:i/>
                            <w:sz w:val="18"/>
                            <w:szCs w:val="18"/>
                          </w:rPr>
                          <w:t xml:space="preserve">Push the changes for respective servers </w:t>
                        </w:r>
                      </w:p>
                    </w:txbxContent>
                  </v:textbox>
                </v:roundrect>
                <v:roundrect id="AutoShape 5" o:spid="_x0000_s1031" style="position:absolute;left:15393;top:3414;width:13527;height:7023;flip:y;visibility:visible;mso-wrap-style:square;v-text-anchor:middle" arcsize="2190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" filled="f" fillcolor="#bbe0e3">
                  <v:textbox>
                    <w:txbxContent>
                      <w:p w14:paraId="2971F2F6" w14:textId="30DC0264" w:rsidR="00DC41AB" w:rsidRPr="00F626F1" w:rsidRDefault="00C02E91" w:rsidP="008356D6">
                        <w:pPr>
                          <w:autoSpaceDE w:val="0"/>
                          <w:autoSpaceDN w:val="0"/>
                          <w:adjustRightInd w:val="0"/>
                          <w:jc w:val="center"/>
                          <w:rPr>
                            <w:rFonts w:cs="Arial"/>
                            <w:sz w:val="18"/>
                            <w:szCs w:val="18"/>
                          </w:rPr>
                        </w:pPr>
                        <w:r>
                          <w:rPr>
                            <w:rFonts w:cs="Arial"/>
                            <w:sz w:val="18"/>
                            <w:szCs w:val="18"/>
                          </w:rPr>
                          <w:t xml:space="preserve">Run the pipeline for new Applications </w:t>
                        </w:r>
                      </w:p>
                    </w:txbxContent>
                  </v:textbox>
                </v:roundrect>
                <v:shapetype id="_x0000_t32" coordsize="21600,21600" o:spt="32" o:oned="t" path="m,l21600,21600e" filled="f">
                  <v:path arrowok="t" fillok="f" o:connecttype="none"/>
                  <o:lock v:ext="edit" shapetype="t"/>
                </v:shapetype>
                <v:shape id="AutoShape 10" o:spid="_x0000_s1032" type="#_x0000_t32" style="position:absolute;left:12155;top:6765;width:3238;height:1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" strokeweight="2.25pt">
                  <v:stroke endarrow="block"/>
                </v:shape>
                <v:shape id="AutoShape 11" o:spid="_x0000_s1033" type="#_x0000_t32" style="position:absolute;left:28920;top:6926;width:3548;height: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" strokeweight="2.25pt">
                  <v:stroke endarrow="block"/>
                </v:shape>
                <v:roundrect id="Rectangle: Rounded Corners 15" o:spid="_x0000_s1034" style="position:absolute;left:32468;top:3281;width:11122;height:7347;flip:y;visibility:visible;mso-wrap-style:square;v-text-anchor:middle" arcsize="2190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" filled="f" fillcolor="#bbe0e3">
                  <v:textbox>
                    <w:txbxContent>
                      <w:p w14:paraId="37EC8547" w14:textId="64E3BF01" w:rsidR="00DC41AB" w:rsidRPr="00C02E91" w:rsidRDefault="00C02E91" w:rsidP="008356D6">
                        <w:pPr>
                          <w:autoSpaceDE w:val="0"/>
                          <w:autoSpaceDN w:val="0"/>
                          <w:adjustRightInd w:val="0"/>
                          <w:jc w:val="center"/>
                          <w:rPr>
                            <w:rFonts w:cs="Arial"/>
                            <w:sz w:val="18"/>
                            <w:szCs w:val="18"/>
                          </w:rPr>
                        </w:pPr>
                        <w:r w:rsidRPr="00C02E91">
                          <w:rPr>
                            <w:rFonts w:cs="Arial"/>
                            <w:sz w:val="18"/>
                            <w:szCs w:val="18"/>
                          </w:rPr>
                          <w:t xml:space="preserve">Run the </w:t>
                        </w:r>
                        <w:proofErr w:type="spellStart"/>
                        <w:r w:rsidRPr="00C02E91">
                          <w:rPr>
                            <w:rFonts w:cs="Arial"/>
                            <w:sz w:val="18"/>
                            <w:szCs w:val="18"/>
                          </w:rPr>
                          <w:t>pipline</w:t>
                        </w:r>
                        <w:proofErr w:type="spellEnd"/>
                        <w:r w:rsidRPr="00C02E91">
                          <w:rPr>
                            <w:rFonts w:cs="Arial"/>
                            <w:sz w:val="18"/>
                            <w:szCs w:val="18"/>
                          </w:rPr>
                          <w:t xml:space="preserve"> for existing applications. </w:t>
                        </w:r>
                      </w:p>
                    </w:txbxContent>
                  </v:textbox>
                </v:roundrect>
                <v:shape id="Straight Arrow Connector 14" o:spid="_x0000_s1035" type="#_x0000_t32" style="position:absolute;left:43590;top:6760;width:4858;height:1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" strokeweight="2.25pt">
                  <v:stroke endarrow="block"/>
                </v:shape>
              </v:group>
            </w:pict>
          </mc:Fallback>
        </mc:AlternateContent>
      </w:r>
    </w:p>
    <w:p w14:paraId="13B2A663" w14:textId="68B2B393" w:rsidR="008356D6" w:rsidRDefault="008356D6" w:rsidP="008356D6">
      <w:pPr>
        <w:pStyle w:val="BlockText"/>
      </w:pPr>
    </w:p>
    <w:p w14:paraId="47A5EB85" w14:textId="2C3AD5C5" w:rsidR="008356D6" w:rsidRDefault="008356D6" w:rsidP="008356D6">
      <w:pPr>
        <w:pStyle w:val="BlockText"/>
      </w:pPr>
    </w:p>
    <w:p w14:paraId="08052D1A" w14:textId="499FE722" w:rsidR="0000280B" w:rsidRDefault="0000280B" w:rsidP="008356D6">
      <w:pPr>
        <w:pStyle w:val="BlockText"/>
      </w:pPr>
    </w:p>
    <w:p w14:paraId="1672CF08" w14:textId="2F459F3C" w:rsidR="0000280B" w:rsidRDefault="0000280B" w:rsidP="008356D6">
      <w:pPr>
        <w:pStyle w:val="BlockText"/>
      </w:pPr>
    </w:p>
    <w:p w14:paraId="1CFA99F7" w14:textId="2A8BC6F6" w:rsidR="0000280B" w:rsidRDefault="0000280B" w:rsidP="008356D6">
      <w:pPr>
        <w:pStyle w:val="BlockText"/>
      </w:pPr>
    </w:p>
    <w:p w14:paraId="4F5C9073" w14:textId="592A1578" w:rsidR="0000280B" w:rsidRDefault="0000280B" w:rsidP="008356D6">
      <w:pPr>
        <w:pStyle w:val="BlockText"/>
      </w:pPr>
    </w:p>
    <w:p w14:paraId="3E8678C2" w14:textId="77777777" w:rsidR="0000280B" w:rsidRDefault="0000280B" w:rsidP="008356D6">
      <w:pPr>
        <w:pStyle w:val="BlockText"/>
      </w:pPr>
    </w:p>
    <w:p w14:paraId="45F29078" w14:textId="136B8972" w:rsidR="008518B1" w:rsidRDefault="008356D6" w:rsidP="00550E2F">
      <w:pPr>
        <w:pStyle w:val="Heading1"/>
        <w:keepLines w:val="0"/>
        <w:numPr>
          <w:ilvl w:val="0"/>
          <w:numId w:val="1"/>
        </w:numPr>
        <w:shd w:val="clear" w:color="auto" w:fill="0C0C0C"/>
        <w:spacing w:after="60" w:line="240" w:lineRule="auto"/>
        <w:rPr>
          <w:rFonts w:cs="Arial"/>
          <w:color w:val="auto"/>
        </w:rPr>
      </w:pPr>
      <w:bookmarkStart w:id="14" w:name="_Toc34321655"/>
      <w:r>
        <w:rPr>
          <w:rFonts w:cs="Arial"/>
          <w:color w:val="auto"/>
        </w:rPr>
        <w:t>Prerequisites</w:t>
      </w:r>
      <w:bookmarkEnd w:id="14"/>
    </w:p>
    <w:p w14:paraId="2CC063E3" w14:textId="3D3A163F" w:rsidR="00550E2F" w:rsidRDefault="00DC41AB" w:rsidP="00550E2F">
      <w:pPr>
        <w:pStyle w:val="ListParagraph"/>
        <w:numPr>
          <w:ilvl w:val="1"/>
          <w:numId w:val="1"/>
        </w:numPr>
      </w:pPr>
      <w:r>
        <w:t xml:space="preserve">Access to </w:t>
      </w:r>
      <w:proofErr w:type="spellStart"/>
      <w:r>
        <w:t>gitlab</w:t>
      </w:r>
      <w:proofErr w:type="spellEnd"/>
      <w:r>
        <w:t xml:space="preserve"> (dev/test, </w:t>
      </w:r>
      <w:proofErr w:type="spellStart"/>
      <w:r>
        <w:t>gcp</w:t>
      </w:r>
      <w:proofErr w:type="spellEnd"/>
      <w:r>
        <w:t xml:space="preserve">-prod, MC deployment server, </w:t>
      </w:r>
      <w:proofErr w:type="spellStart"/>
      <w:r>
        <w:t>predeployment</w:t>
      </w:r>
      <w:proofErr w:type="spellEnd"/>
      <w:r>
        <w:t xml:space="preserve"> repositories)</w:t>
      </w:r>
    </w:p>
    <w:p w14:paraId="4EB7A178" w14:textId="2D56B7DE" w:rsidR="00DC41AB" w:rsidRPr="00550E2F" w:rsidRDefault="00DC41AB" w:rsidP="00DC41AB">
      <w:pPr>
        <w:pStyle w:val="ListParagraph"/>
        <w:numPr>
          <w:ilvl w:val="1"/>
          <w:numId w:val="1"/>
        </w:numPr>
      </w:pPr>
      <w:r>
        <w:t xml:space="preserve">Access to </w:t>
      </w:r>
      <w:proofErr w:type="spellStart"/>
      <w:r>
        <w:t>gcp</w:t>
      </w:r>
      <w:proofErr w:type="spellEnd"/>
      <w:r>
        <w:t xml:space="preserve"> servers and </w:t>
      </w:r>
      <w:r w:rsidRPr="00DC41AB">
        <w:t>c0001195.test.cloud.fedex.com</w:t>
      </w:r>
    </w:p>
    <w:p w14:paraId="07691FD9" w14:textId="521A0C1F" w:rsidR="008356D6" w:rsidRDefault="00FC08BF" w:rsidP="008356D6">
      <w:pPr>
        <w:pStyle w:val="Heading1"/>
        <w:keepLines w:val="0"/>
        <w:numPr>
          <w:ilvl w:val="0"/>
          <w:numId w:val="1"/>
        </w:numPr>
        <w:shd w:val="clear" w:color="auto" w:fill="0C0C0C"/>
        <w:spacing w:after="60" w:line="240" w:lineRule="auto"/>
        <w:rPr>
          <w:rFonts w:cs="Arial"/>
          <w:color w:val="auto"/>
        </w:rPr>
      </w:pPr>
      <w:r>
        <w:rPr>
          <w:rFonts w:cs="Arial"/>
          <w:color w:val="auto"/>
        </w:rPr>
        <w:t xml:space="preserve"> </w:t>
      </w:r>
      <w:bookmarkStart w:id="15" w:name="_Toc34321656"/>
      <w:r w:rsidR="00DC41AB">
        <w:rPr>
          <w:rFonts w:cs="Arial"/>
          <w:color w:val="auto"/>
        </w:rPr>
        <w:t>Pipeline Flow</w:t>
      </w:r>
      <w:bookmarkEnd w:id="15"/>
    </w:p>
    <w:p w14:paraId="5466C4F6" w14:textId="65480E35" w:rsidR="00FC7ED3" w:rsidRDefault="00DC41AB" w:rsidP="00DC41AB">
      <w:pPr>
        <w:pStyle w:val="ListParagraph"/>
        <w:numPr>
          <w:ilvl w:val="1"/>
          <w:numId w:val="1"/>
        </w:numPr>
        <w:spacing w:after="0" w:line="240" w:lineRule="auto"/>
      </w:pPr>
      <w:r>
        <w:t>The Parent pipeline triggers</w:t>
      </w:r>
      <w:r w:rsidR="00E87C2C">
        <w:t xml:space="preserve"> (</w:t>
      </w:r>
      <w:proofErr w:type="spellStart"/>
      <w:r w:rsidR="00E87C2C">
        <w:t>predeployment</w:t>
      </w:r>
      <w:proofErr w:type="spellEnd"/>
      <w:r w:rsidR="00E87C2C">
        <w:t xml:space="preserve"> pipeline)</w:t>
      </w:r>
      <w:r>
        <w:t xml:space="preserve"> the on-prem </w:t>
      </w:r>
      <w:r w:rsidR="00E87C2C">
        <w:t>(</w:t>
      </w:r>
      <w:r w:rsidR="00E87C2C" w:rsidRPr="00E87C2C">
        <w:t>mc-deployment-server-</w:t>
      </w:r>
      <w:proofErr w:type="spellStart"/>
      <w:r w:rsidR="00E87C2C" w:rsidRPr="00E87C2C">
        <w:t>uf</w:t>
      </w:r>
      <w:proofErr w:type="spellEnd"/>
      <w:r w:rsidR="00E87C2C">
        <w:t xml:space="preserve">) </w:t>
      </w:r>
      <w:r>
        <w:t xml:space="preserve">and </w:t>
      </w:r>
      <w:proofErr w:type="spellStart"/>
      <w:r>
        <w:t>gcp</w:t>
      </w:r>
      <w:proofErr w:type="spellEnd"/>
      <w:r>
        <w:t xml:space="preserve"> pipeline</w:t>
      </w:r>
      <w:r w:rsidR="00E87C2C">
        <w:t xml:space="preserve"> (</w:t>
      </w:r>
      <w:proofErr w:type="spellStart"/>
      <w:r w:rsidR="00E87C2C" w:rsidRPr="00E87C2C">
        <w:t>gcp</w:t>
      </w:r>
      <w:proofErr w:type="spellEnd"/>
      <w:r w:rsidR="00E87C2C" w:rsidRPr="00E87C2C">
        <w:t>-prod-deployment-repo</w:t>
      </w:r>
      <w:r w:rsidR="00E87C2C">
        <w:t>)</w:t>
      </w:r>
      <w:r w:rsidR="00A438A8">
        <w:t xml:space="preserve"> </w:t>
      </w:r>
      <w:r w:rsidR="00A438A8">
        <w:rPr>
          <w:rStyle w:val="Hyperlink"/>
          <w:color w:val="auto"/>
          <w:u w:val="none"/>
        </w:rPr>
        <w:t xml:space="preserve">and 3 files </w:t>
      </w:r>
      <w:r w:rsidR="002B4A0B">
        <w:rPr>
          <w:rStyle w:val="Hyperlink"/>
          <w:color w:val="auto"/>
          <w:u w:val="none"/>
        </w:rPr>
        <w:t xml:space="preserve">(cicd_gcp.sh, cicd_onprem.sh, indexes_list.txt) </w:t>
      </w:r>
      <w:r w:rsidR="00A438A8">
        <w:rPr>
          <w:rStyle w:val="Hyperlink"/>
          <w:color w:val="auto"/>
          <w:u w:val="none"/>
        </w:rPr>
        <w:t xml:space="preserve">should be changed on </w:t>
      </w:r>
      <w:r w:rsidR="00A438A8" w:rsidRPr="00DC41AB">
        <w:t>c0001195.test.cloud.fedex.com</w:t>
      </w:r>
      <w:r w:rsidR="00E87C2C">
        <w:t>.</w:t>
      </w:r>
    </w:p>
    <w:p w14:paraId="55972569" w14:textId="3542AD8D" w:rsidR="00A438A8" w:rsidRDefault="00E87C2C" w:rsidP="00A438A8">
      <w:pPr>
        <w:pStyle w:val="ListParagraph"/>
        <w:numPr>
          <w:ilvl w:val="1"/>
          <w:numId w:val="1"/>
        </w:numPr>
        <w:spacing w:after="0" w:line="240" w:lineRule="auto"/>
        <w:rPr>
          <w:rStyle w:val="Hyperlink"/>
          <w:color w:val="auto"/>
          <w:u w:val="none"/>
        </w:rPr>
      </w:pPr>
      <w:r>
        <w:rPr>
          <w:rStyle w:val="Hyperlink"/>
          <w:color w:val="auto"/>
          <w:u w:val="none"/>
        </w:rPr>
        <w:t>The deployment should be divided in 2 parts</w:t>
      </w:r>
      <w:r w:rsidR="00A438A8">
        <w:rPr>
          <w:rStyle w:val="Hyperlink"/>
          <w:color w:val="auto"/>
          <w:u w:val="none"/>
        </w:rPr>
        <w:t xml:space="preserve">: </w:t>
      </w:r>
    </w:p>
    <w:p w14:paraId="0E4469FF" w14:textId="0264605A" w:rsidR="00A438A8" w:rsidRDefault="00A438A8" w:rsidP="00A438A8">
      <w:pPr>
        <w:pStyle w:val="ListParagraph"/>
        <w:numPr>
          <w:ilvl w:val="2"/>
          <w:numId w:val="1"/>
        </w:numPr>
        <w:spacing w:after="0" w:line="240" w:lineRule="auto"/>
        <w:rPr>
          <w:rStyle w:val="Hyperlink"/>
          <w:color w:val="auto"/>
          <w:u w:val="none"/>
        </w:rPr>
      </w:pPr>
      <w:r>
        <w:rPr>
          <w:rStyle w:val="Hyperlink"/>
          <w:color w:val="auto"/>
          <w:u w:val="none"/>
        </w:rPr>
        <w:t>Deploying new apps</w:t>
      </w:r>
    </w:p>
    <w:p w14:paraId="5FD0FC3D" w14:textId="4F2BBEC8" w:rsidR="00A438A8" w:rsidRDefault="00A438A8" w:rsidP="00A438A8">
      <w:pPr>
        <w:pStyle w:val="ListParagraph"/>
        <w:spacing w:after="0" w:line="240" w:lineRule="auto"/>
        <w:ind w:left="1224"/>
      </w:pPr>
      <w:r>
        <w:rPr>
          <w:rStyle w:val="Hyperlink"/>
          <w:color w:val="auto"/>
          <w:u w:val="none"/>
        </w:rPr>
        <w:t xml:space="preserve">If you are deploying new apps, </w:t>
      </w:r>
      <w:r w:rsidR="002B4A0B">
        <w:rPr>
          <w:rStyle w:val="Hyperlink"/>
          <w:color w:val="auto"/>
          <w:u w:val="none"/>
        </w:rPr>
        <w:t xml:space="preserve">log on to </w:t>
      </w:r>
      <w:r w:rsidR="002B4A0B" w:rsidRPr="00DC41AB">
        <w:t>c0001195.test.cloud.fedex.com</w:t>
      </w:r>
      <w:r w:rsidR="002B4A0B">
        <w:t xml:space="preserve"> and under /opt/</w:t>
      </w:r>
      <w:proofErr w:type="spellStart"/>
      <w:r w:rsidR="002B4A0B">
        <w:t>predeployment</w:t>
      </w:r>
      <w:proofErr w:type="spellEnd"/>
      <w:r w:rsidR="002B4A0B">
        <w:t>/</w:t>
      </w:r>
      <w:r w:rsidR="00074D97">
        <w:t xml:space="preserve"> for </w:t>
      </w:r>
      <w:r w:rsidR="00074D97">
        <w:rPr>
          <w:rStyle w:val="Hyperlink"/>
          <w:color w:val="auto"/>
          <w:u w:val="none"/>
        </w:rPr>
        <w:t>cicd_gcp.sh, cicd_onprem.sh</w:t>
      </w:r>
      <w:r w:rsidR="008B7B6F">
        <w:t xml:space="preserve"> we would be editing the variables for the curl command. </w:t>
      </w:r>
    </w:p>
    <w:p w14:paraId="4E334DC0" w14:textId="7C01868B" w:rsidR="008B7B6F" w:rsidRDefault="008B7B6F" w:rsidP="00A438A8">
      <w:pPr>
        <w:pStyle w:val="ListParagraph"/>
        <w:spacing w:after="0" w:line="240" w:lineRule="auto"/>
        <w:ind w:left="1224"/>
        <w:rPr>
          <w:rStyle w:val="s2"/>
          <w:rFonts w:ascii="Courier New" w:hAnsi="Courier New" w:cs="Courier New"/>
          <w:sz w:val="20"/>
          <w:szCs w:val="20"/>
        </w:rPr>
      </w:pPr>
      <w:r>
        <w:rPr>
          <w:rStyle w:val="s2"/>
          <w:rFonts w:ascii="Courier New" w:hAnsi="Courier New" w:cs="Courier New"/>
          <w:sz w:val="20"/>
          <w:szCs w:val="20"/>
        </w:rPr>
        <w:t>"variables[app]=</w:t>
      </w:r>
      <w:r>
        <w:rPr>
          <w:rStyle w:val="nv"/>
          <w:rFonts w:ascii="Courier New" w:hAnsi="Courier New" w:cs="Courier New"/>
          <w:sz w:val="20"/>
          <w:szCs w:val="20"/>
        </w:rPr>
        <w:t>$index</w:t>
      </w:r>
      <w:r>
        <w:rPr>
          <w:rStyle w:val="s2"/>
          <w:rFonts w:ascii="Courier New" w:hAnsi="Courier New" w:cs="Courier New"/>
          <w:sz w:val="20"/>
          <w:szCs w:val="20"/>
        </w:rPr>
        <w:t>"</w:t>
      </w:r>
      <w:r>
        <w:rPr>
          <w:rStyle w:val="HTMLCode"/>
          <w:rFonts w:eastAsiaTheme="majorEastAsia"/>
        </w:rPr>
        <w:t xml:space="preserve"> </w:t>
      </w:r>
      <w:r>
        <w:rPr>
          <w:rStyle w:val="nt"/>
          <w:rFonts w:ascii="Courier New" w:hAnsi="Courier New" w:cs="Courier New"/>
          <w:sz w:val="20"/>
          <w:szCs w:val="20"/>
        </w:rPr>
        <w:t>-F</w:t>
      </w:r>
      <w:r>
        <w:rPr>
          <w:rStyle w:val="HTMLCode"/>
          <w:rFonts w:eastAsiaTheme="majorEastAsia"/>
        </w:rPr>
        <w:t xml:space="preserve"> </w:t>
      </w:r>
      <w:r>
        <w:rPr>
          <w:rStyle w:val="s2"/>
          <w:rFonts w:ascii="Courier New" w:hAnsi="Courier New" w:cs="Courier New"/>
          <w:sz w:val="20"/>
          <w:szCs w:val="20"/>
        </w:rPr>
        <w:t>"variables[new]=yes"</w:t>
      </w:r>
    </w:p>
    <w:p w14:paraId="69944A2E" w14:textId="2439CD54" w:rsidR="008B7B6F" w:rsidRDefault="008B7B6F" w:rsidP="00A438A8">
      <w:pPr>
        <w:pStyle w:val="ListParagraph"/>
        <w:spacing w:after="0" w:line="240" w:lineRule="auto"/>
        <w:ind w:left="1224"/>
        <w:rPr>
          <w:rStyle w:val="Hyperlink"/>
          <w:color w:val="auto"/>
          <w:u w:val="none"/>
        </w:rPr>
      </w:pPr>
      <w:r>
        <w:rPr>
          <w:rStyle w:val="Hyperlink"/>
          <w:color w:val="auto"/>
          <w:u w:val="none"/>
        </w:rPr>
        <w:t xml:space="preserve">For new apps the variable </w:t>
      </w:r>
      <w:r w:rsidR="00074D97">
        <w:rPr>
          <w:rStyle w:val="Hyperlink"/>
          <w:color w:val="auto"/>
          <w:u w:val="none"/>
        </w:rPr>
        <w:t>“</w:t>
      </w:r>
      <w:r>
        <w:rPr>
          <w:rStyle w:val="Hyperlink"/>
          <w:color w:val="auto"/>
          <w:u w:val="none"/>
        </w:rPr>
        <w:t>new</w:t>
      </w:r>
      <w:r w:rsidR="00074D97">
        <w:rPr>
          <w:rStyle w:val="Hyperlink"/>
          <w:color w:val="auto"/>
          <w:u w:val="none"/>
        </w:rPr>
        <w:t>”</w:t>
      </w:r>
      <w:r>
        <w:rPr>
          <w:rStyle w:val="Hyperlink"/>
          <w:color w:val="auto"/>
          <w:u w:val="none"/>
        </w:rPr>
        <w:t xml:space="preserve"> should be yes. </w:t>
      </w:r>
    </w:p>
    <w:p w14:paraId="4505851B" w14:textId="7D6DC730" w:rsidR="00A438A8" w:rsidRDefault="00A438A8" w:rsidP="00A438A8">
      <w:pPr>
        <w:pStyle w:val="ListParagraph"/>
        <w:numPr>
          <w:ilvl w:val="2"/>
          <w:numId w:val="1"/>
        </w:numPr>
        <w:spacing w:after="0" w:line="240" w:lineRule="auto"/>
        <w:rPr>
          <w:rStyle w:val="Hyperlink"/>
          <w:color w:val="auto"/>
          <w:u w:val="none"/>
        </w:rPr>
      </w:pPr>
      <w:r>
        <w:rPr>
          <w:rStyle w:val="Hyperlink"/>
          <w:color w:val="auto"/>
          <w:u w:val="none"/>
        </w:rPr>
        <w:t>Updating existing apps</w:t>
      </w:r>
    </w:p>
    <w:p w14:paraId="2AEBFD4D" w14:textId="77777777" w:rsidR="00074D97" w:rsidRPr="00074D97" w:rsidRDefault="00074D97" w:rsidP="00074D97">
      <w:pPr>
        <w:pStyle w:val="ListParagraph"/>
        <w:spacing w:after="0" w:line="240" w:lineRule="auto"/>
        <w:ind w:left="1224"/>
        <w:rPr>
          <w:rStyle w:val="Hyperlink"/>
          <w:color w:val="auto"/>
          <w:u w:val="none"/>
        </w:rPr>
      </w:pPr>
      <w:r w:rsidRPr="00074D97">
        <w:rPr>
          <w:rStyle w:val="Hyperlink"/>
          <w:color w:val="auto"/>
          <w:u w:val="none"/>
        </w:rPr>
        <w:t xml:space="preserve">For existing applications, the variable “new” should be no. </w:t>
      </w:r>
    </w:p>
    <w:p w14:paraId="777F7AC3" w14:textId="3A6141DF" w:rsidR="00074D97" w:rsidRDefault="00074D97" w:rsidP="00074D97">
      <w:pPr>
        <w:pStyle w:val="ListParagraph"/>
        <w:spacing w:after="0" w:line="240" w:lineRule="auto"/>
        <w:ind w:left="1224"/>
        <w:rPr>
          <w:rStyle w:val="Hyperlink"/>
          <w:color w:val="auto"/>
          <w:u w:val="none"/>
        </w:rPr>
      </w:pPr>
      <w:r w:rsidRPr="00074D97">
        <w:rPr>
          <w:rStyle w:val="Hyperlink"/>
          <w:color w:val="auto"/>
          <w:u w:val="none"/>
        </w:rPr>
        <w:t>"variables[app]=$index" -F "variables[new]=no"</w:t>
      </w:r>
    </w:p>
    <w:p w14:paraId="1C905F79" w14:textId="202B45BA" w:rsidR="00074D97" w:rsidRPr="00074D97" w:rsidRDefault="00074D97" w:rsidP="00A74477">
      <w:pPr>
        <w:pStyle w:val="ListParagraph"/>
        <w:numPr>
          <w:ilvl w:val="2"/>
          <w:numId w:val="1"/>
        </w:numPr>
        <w:spacing w:after="0" w:line="240" w:lineRule="auto"/>
        <w:rPr>
          <w:rStyle w:val="s2"/>
        </w:rPr>
      </w:pPr>
      <w:r>
        <w:rPr>
          <w:rStyle w:val="s2"/>
        </w:rPr>
        <w:t>U</w:t>
      </w:r>
      <w:r>
        <w:t xml:space="preserve">pdate indexes_list.txt with the respective indexes. </w:t>
      </w:r>
    </w:p>
    <w:p w14:paraId="64B702C2" w14:textId="2A734C67" w:rsidR="00A438A8" w:rsidRDefault="00074D97" w:rsidP="00A438A8">
      <w:pPr>
        <w:pStyle w:val="ListParagraph"/>
        <w:numPr>
          <w:ilvl w:val="1"/>
          <w:numId w:val="1"/>
        </w:numPr>
        <w:spacing w:after="0" w:line="240" w:lineRule="auto"/>
      </w:pPr>
      <w:r>
        <w:t>Once the</w:t>
      </w:r>
      <w:r w:rsidR="00310207">
        <w:t xml:space="preserve"> files</w:t>
      </w:r>
      <w:r>
        <w:t xml:space="preserve"> are updated on the host, add the changes to the commit and commit the change to the branch and push it to the repository. </w:t>
      </w:r>
    </w:p>
    <w:p w14:paraId="0C3FA6C2" w14:textId="11C3CA02" w:rsidR="00074D97" w:rsidRDefault="00310207" w:rsidP="00A438A8">
      <w:pPr>
        <w:pStyle w:val="ListParagraph"/>
        <w:numPr>
          <w:ilvl w:val="1"/>
          <w:numId w:val="1"/>
        </w:numPr>
        <w:spacing w:after="0" w:line="240" w:lineRule="auto"/>
        <w:rPr>
          <w:rStyle w:val="Hyperlink"/>
          <w:color w:val="auto"/>
          <w:u w:val="none"/>
        </w:rPr>
      </w:pPr>
      <w:r>
        <w:rPr>
          <w:rStyle w:val="Hyperlink"/>
          <w:color w:val="auto"/>
          <w:u w:val="none"/>
        </w:rPr>
        <w:t xml:space="preserve">Once the changes are pushed, the pipeline would be triggered for the respective applications for both on-prem and </w:t>
      </w:r>
      <w:proofErr w:type="spellStart"/>
      <w:r>
        <w:rPr>
          <w:rStyle w:val="Hyperlink"/>
          <w:color w:val="auto"/>
          <w:u w:val="none"/>
        </w:rPr>
        <w:t>gcp</w:t>
      </w:r>
      <w:proofErr w:type="spellEnd"/>
      <w:r>
        <w:rPr>
          <w:rStyle w:val="Hyperlink"/>
          <w:color w:val="auto"/>
          <w:u w:val="none"/>
        </w:rPr>
        <w:t xml:space="preserve">. Each triggered pipeline can be monitored separately by opening the pipeline page in each </w:t>
      </w:r>
      <w:proofErr w:type="spellStart"/>
      <w:r>
        <w:rPr>
          <w:rStyle w:val="Hyperlink"/>
          <w:color w:val="auto"/>
          <w:u w:val="none"/>
        </w:rPr>
        <w:t>gitlab</w:t>
      </w:r>
      <w:proofErr w:type="spellEnd"/>
      <w:r>
        <w:rPr>
          <w:rStyle w:val="Hyperlink"/>
          <w:color w:val="auto"/>
          <w:u w:val="none"/>
        </w:rPr>
        <w:t xml:space="preserve"> repository. </w:t>
      </w:r>
    </w:p>
    <w:p w14:paraId="1F296115" w14:textId="3542E862" w:rsidR="00310207" w:rsidRDefault="00A74477" w:rsidP="00A438A8">
      <w:pPr>
        <w:pStyle w:val="ListParagraph"/>
        <w:numPr>
          <w:ilvl w:val="1"/>
          <w:numId w:val="1"/>
        </w:numPr>
        <w:spacing w:after="0" w:line="240" w:lineRule="auto"/>
        <w:rPr>
          <w:rStyle w:val="Hyperlink"/>
          <w:color w:val="auto"/>
          <w:u w:val="none"/>
        </w:rPr>
      </w:pPr>
      <w:r>
        <w:rPr>
          <w:rStyle w:val="Hyperlink"/>
          <w:color w:val="auto"/>
          <w:u w:val="none"/>
        </w:rPr>
        <w:t>If everything goes well, you should see a green checkmark on each job generated. If something fails, we would see a red cross for that specific job. If you want to check the logs for any job just click on the job, and again on the pop-up,</w:t>
      </w:r>
      <w:r w:rsidR="00D937F0">
        <w:rPr>
          <w:rStyle w:val="Hyperlink"/>
          <w:color w:val="auto"/>
          <w:u w:val="none"/>
        </w:rPr>
        <w:t xml:space="preserve"> this help to troubleshoot any failures in the job. </w:t>
      </w:r>
    </w:p>
    <w:p w14:paraId="01C4A7B9" w14:textId="26D4F5A9" w:rsidR="00D937F0" w:rsidRDefault="00D937F0" w:rsidP="00D937F0">
      <w:pPr>
        <w:pStyle w:val="ListParagraph"/>
        <w:numPr>
          <w:ilvl w:val="1"/>
          <w:numId w:val="1"/>
        </w:numPr>
        <w:spacing w:after="0" w:line="240" w:lineRule="auto"/>
        <w:rPr>
          <w:rStyle w:val="Hyperlink"/>
          <w:color w:val="auto"/>
          <w:u w:val="none"/>
        </w:rPr>
      </w:pPr>
      <w:r>
        <w:rPr>
          <w:rStyle w:val="Hyperlink"/>
          <w:color w:val="auto"/>
          <w:u w:val="none"/>
        </w:rPr>
        <w:t xml:space="preserve">If any of the pipeline fail the testing part of job, we can get notified with the test log to specify why the pipeline failed. </w:t>
      </w:r>
    </w:p>
    <w:p w14:paraId="64255BDD" w14:textId="662AE0EA" w:rsidR="008F6A67" w:rsidRPr="00D937F0" w:rsidRDefault="13DD4444" w:rsidP="0A160DB3">
      <w:pPr>
        <w:pStyle w:val="ListParagraph"/>
        <w:numPr>
          <w:ilvl w:val="1"/>
          <w:numId w:val="1"/>
        </w:numPr>
        <w:spacing w:after="0" w:line="240" w:lineRule="auto"/>
        <w:rPr>
          <w:rStyle w:val="Hyperlink"/>
          <w:rFonts w:eastAsiaTheme="minorEastAsia"/>
          <w:color w:val="auto"/>
          <w:u w:val="none"/>
        </w:rPr>
      </w:pPr>
      <w:r w:rsidRPr="0A160DB3">
        <w:rPr>
          <w:rStyle w:val="Hyperlink"/>
          <w:color w:val="auto"/>
          <w:u w:val="none"/>
        </w:rPr>
        <w:t xml:space="preserve">Once the pipelines are run successfully, login </w:t>
      </w:r>
      <w:r w:rsidR="1E25FA9A" w:rsidRPr="0A160DB3">
        <w:rPr>
          <w:rStyle w:val="Hyperlink"/>
          <w:color w:val="auto"/>
          <w:u w:val="none"/>
        </w:rPr>
        <w:t>into</w:t>
      </w:r>
      <w:r w:rsidRPr="0A160DB3">
        <w:rPr>
          <w:rStyle w:val="Hyperlink"/>
          <w:color w:val="auto"/>
          <w:u w:val="none"/>
        </w:rPr>
        <w:t xml:space="preserve"> deployment</w:t>
      </w:r>
      <w:r w:rsidR="3EFB3278" w:rsidRPr="0A160DB3">
        <w:rPr>
          <w:rStyle w:val="Hyperlink"/>
          <w:color w:val="auto"/>
          <w:u w:val="none"/>
        </w:rPr>
        <w:t>-</w:t>
      </w:r>
      <w:r w:rsidRPr="0A160DB3">
        <w:rPr>
          <w:rStyle w:val="Hyperlink"/>
          <w:color w:val="auto"/>
          <w:u w:val="none"/>
        </w:rPr>
        <w:t xml:space="preserve">server </w:t>
      </w:r>
      <w:r w:rsidR="3EFB3278" w:rsidRPr="0A160DB3">
        <w:rPr>
          <w:rStyle w:val="Hyperlink"/>
          <w:color w:val="auto"/>
          <w:u w:val="none"/>
        </w:rPr>
        <w:t>(on-prem</w:t>
      </w:r>
      <w:r w:rsidR="4E186C41" w:rsidRPr="0A160DB3">
        <w:rPr>
          <w:rStyle w:val="Hyperlink"/>
          <w:color w:val="auto"/>
          <w:u w:val="none"/>
        </w:rPr>
        <w:t>) and</w:t>
      </w:r>
      <w:r w:rsidR="02968773" w:rsidRPr="0A160DB3">
        <w:rPr>
          <w:rStyle w:val="Hyperlink"/>
          <w:color w:val="auto"/>
          <w:u w:val="none"/>
        </w:rPr>
        <w:t xml:space="preserve"> reload the </w:t>
      </w:r>
      <w:proofErr w:type="spellStart"/>
      <w:r w:rsidR="02968773" w:rsidRPr="0A160DB3">
        <w:rPr>
          <w:rStyle w:val="Hyperlink"/>
          <w:color w:val="auto"/>
          <w:u w:val="none"/>
        </w:rPr>
        <w:t>serverclass</w:t>
      </w:r>
      <w:proofErr w:type="spellEnd"/>
      <w:r w:rsidR="02968773" w:rsidRPr="0A160DB3">
        <w:rPr>
          <w:rStyle w:val="Hyperlink"/>
          <w:color w:val="auto"/>
          <w:u w:val="none"/>
        </w:rPr>
        <w:t xml:space="preserve"> to CM and D</w:t>
      </w:r>
      <w:r w:rsidR="300D8347" w:rsidRPr="0A160DB3">
        <w:rPr>
          <w:rStyle w:val="Hyperlink"/>
          <w:color w:val="auto"/>
          <w:u w:val="none"/>
        </w:rPr>
        <w:t>e</w:t>
      </w:r>
      <w:r w:rsidR="02968773" w:rsidRPr="0A160DB3">
        <w:rPr>
          <w:rStyle w:val="Hyperlink"/>
          <w:color w:val="auto"/>
          <w:u w:val="none"/>
        </w:rPr>
        <w:t>ployer of On</w:t>
      </w:r>
      <w:r w:rsidR="6ABD0629" w:rsidRPr="0A160DB3">
        <w:rPr>
          <w:rStyle w:val="Hyperlink"/>
          <w:color w:val="auto"/>
          <w:u w:val="none"/>
        </w:rPr>
        <w:t>-</w:t>
      </w:r>
      <w:r w:rsidR="02968773" w:rsidRPr="0A160DB3">
        <w:rPr>
          <w:rStyle w:val="Hyperlink"/>
          <w:color w:val="auto"/>
          <w:u w:val="none"/>
        </w:rPr>
        <w:t>prem.</w:t>
      </w:r>
      <w:r w:rsidR="3233DA41" w:rsidRPr="0A160DB3">
        <w:rPr>
          <w:rStyle w:val="Hyperlink"/>
          <w:color w:val="auto"/>
          <w:u w:val="none"/>
        </w:rPr>
        <w:t xml:space="preserve"> Once all the changes are accounted for, use the appropriate the command to push the changes to indexers and search heads. (this will </w:t>
      </w:r>
      <w:r w:rsidR="491C84E5" w:rsidRPr="0A160DB3">
        <w:rPr>
          <w:rStyle w:val="Hyperlink"/>
          <w:color w:val="auto"/>
          <w:u w:val="none"/>
        </w:rPr>
        <w:t>be veined</w:t>
      </w:r>
      <w:r w:rsidR="3233DA41" w:rsidRPr="0A160DB3">
        <w:rPr>
          <w:rStyle w:val="Hyperlink"/>
          <w:color w:val="auto"/>
          <w:u w:val="none"/>
        </w:rPr>
        <w:t xml:space="preserve"> once dual feeding is stopped)</w:t>
      </w:r>
    </w:p>
    <w:p w14:paraId="52E12D7C" w14:textId="53F455B3" w:rsidR="008F6A67" w:rsidRPr="00D937F0" w:rsidRDefault="02968773" w:rsidP="00D937F0">
      <w:pPr>
        <w:pStyle w:val="ListParagraph"/>
        <w:numPr>
          <w:ilvl w:val="1"/>
          <w:numId w:val="1"/>
        </w:numPr>
        <w:spacing w:after="0" w:line="240" w:lineRule="auto"/>
        <w:rPr>
          <w:rStyle w:val="Hyperlink"/>
          <w:color w:val="auto"/>
          <w:u w:val="none"/>
        </w:rPr>
      </w:pPr>
      <w:r w:rsidRPr="0A160DB3">
        <w:rPr>
          <w:rStyle w:val="Hyperlink"/>
          <w:color w:val="auto"/>
          <w:u w:val="none"/>
        </w:rPr>
        <w:t xml:space="preserve">In GCP login to </w:t>
      </w:r>
      <w:r w:rsidR="3EFB3278" w:rsidRPr="0A160DB3">
        <w:rPr>
          <w:rStyle w:val="Hyperlink"/>
          <w:color w:val="auto"/>
          <w:u w:val="none"/>
        </w:rPr>
        <w:t>deployer</w:t>
      </w:r>
      <w:r w:rsidR="53225C65" w:rsidRPr="0A160DB3">
        <w:rPr>
          <w:rStyle w:val="Hyperlink"/>
          <w:color w:val="auto"/>
          <w:u w:val="none"/>
        </w:rPr>
        <w:t xml:space="preserve"> </w:t>
      </w:r>
      <w:r w:rsidR="3EFB3278" w:rsidRPr="0A160DB3">
        <w:rPr>
          <w:rStyle w:val="Hyperlink"/>
          <w:color w:val="auto"/>
          <w:u w:val="none"/>
        </w:rPr>
        <w:t xml:space="preserve">and Cluster master to </w:t>
      </w:r>
      <w:r w:rsidR="13DD4444" w:rsidRPr="0A160DB3">
        <w:rPr>
          <w:rStyle w:val="Hyperlink"/>
          <w:color w:val="auto"/>
          <w:u w:val="none"/>
        </w:rPr>
        <w:t xml:space="preserve">validate the </w:t>
      </w:r>
      <w:r w:rsidR="3EFB3278" w:rsidRPr="0A160DB3">
        <w:rPr>
          <w:rStyle w:val="Hyperlink"/>
          <w:color w:val="auto"/>
          <w:u w:val="none"/>
        </w:rPr>
        <w:t>changes. Once all the changes are accounted for</w:t>
      </w:r>
      <w:r w:rsidR="7A19D53D" w:rsidRPr="0A160DB3">
        <w:rPr>
          <w:rStyle w:val="Hyperlink"/>
          <w:color w:val="auto"/>
          <w:u w:val="none"/>
        </w:rPr>
        <w:t>,</w:t>
      </w:r>
      <w:r w:rsidR="3EFB3278" w:rsidRPr="0A160DB3">
        <w:rPr>
          <w:rStyle w:val="Hyperlink"/>
          <w:color w:val="auto"/>
          <w:u w:val="none"/>
        </w:rPr>
        <w:t xml:space="preserve"> use the appropriate the command to push the changes to indexers and search heads. </w:t>
      </w:r>
    </w:p>
    <w:bookmarkEnd w:id="12"/>
    <w:p w14:paraId="7CCA50B9" w14:textId="7BBE429A" w:rsidR="008356D6" w:rsidRDefault="00FC08BF" w:rsidP="0008067D">
      <w:pPr>
        <w:pStyle w:val="Heading1"/>
        <w:keepLines w:val="0"/>
        <w:numPr>
          <w:ilvl w:val="0"/>
          <w:numId w:val="1"/>
        </w:numPr>
        <w:shd w:val="clear" w:color="auto" w:fill="0C0C0C"/>
        <w:spacing w:after="60" w:line="240" w:lineRule="auto"/>
        <w:rPr>
          <w:rFonts w:cs="Arial"/>
          <w:color w:val="auto"/>
        </w:rPr>
      </w:pPr>
      <w:r>
        <w:rPr>
          <w:rFonts w:cs="Arial"/>
          <w:color w:val="auto"/>
        </w:rPr>
        <w:t xml:space="preserve"> </w:t>
      </w:r>
      <w:bookmarkStart w:id="16" w:name="_Toc34321657"/>
      <w:r w:rsidR="00561234">
        <w:rPr>
          <w:rFonts w:cs="Arial"/>
          <w:color w:val="auto"/>
        </w:rPr>
        <w:t>Explaining the architecture:</w:t>
      </w:r>
      <w:bookmarkEnd w:id="16"/>
      <w:r w:rsidR="00561234">
        <w:rPr>
          <w:rFonts w:cs="Arial"/>
          <w:color w:val="auto"/>
        </w:rPr>
        <w:t xml:space="preserve"> </w:t>
      </w:r>
    </w:p>
    <w:p w14:paraId="60382596" w14:textId="1A9EFE3F" w:rsidR="0008067D" w:rsidRDefault="00561234" w:rsidP="00561234">
      <w:pPr>
        <w:pStyle w:val="ListParagraph"/>
        <w:numPr>
          <w:ilvl w:val="1"/>
          <w:numId w:val="1"/>
        </w:numPr>
      </w:pPr>
      <w:r>
        <w:t xml:space="preserve">All the configurations are being copied over from the dev/test environment. The inputs and props are from the dev/test Deployment server, the search app is from the dev/test search head. </w:t>
      </w:r>
    </w:p>
    <w:p w14:paraId="608C64E4" w14:textId="6B7A299D" w:rsidR="00561234" w:rsidRDefault="15903FCF" w:rsidP="00561234">
      <w:pPr>
        <w:pStyle w:val="ListParagraph"/>
        <w:numPr>
          <w:ilvl w:val="1"/>
          <w:numId w:val="1"/>
        </w:numPr>
      </w:pPr>
      <w:r>
        <w:t>The pre</w:t>
      </w:r>
      <w:r w:rsidR="0E2EE899">
        <w:t>-</w:t>
      </w:r>
      <w:r>
        <w:t>deployment repository is on a cloud test box which acts as a runner for the repository and</w:t>
      </w:r>
      <w:r w:rsidR="798028D1">
        <w:t xml:space="preserve"> a place to run the curl command scripts. This repository is the top-level pipeline which triggers the end pipelines using curl commands and control the behavior by changing respective variables. </w:t>
      </w:r>
    </w:p>
    <w:p w14:paraId="19DD1A05" w14:textId="77777777" w:rsidR="00FF3C96" w:rsidRDefault="00BB2108" w:rsidP="00561234">
      <w:pPr>
        <w:pStyle w:val="ListParagraph"/>
        <w:numPr>
          <w:ilvl w:val="1"/>
          <w:numId w:val="1"/>
        </w:numPr>
      </w:pPr>
      <w:r>
        <w:t xml:space="preserve">Once the parent pipeline is triggered, the </w:t>
      </w:r>
      <w:r w:rsidR="008F6A67">
        <w:t>end pipelines may be triggered multiple times depending on how many indexes are listed in the indexes_list.txt. Each time a pipeline is triggered, 3 jobs are generated.</w:t>
      </w:r>
    </w:p>
    <w:p w14:paraId="4F149341" w14:textId="6CB920B8" w:rsidR="00BB2108" w:rsidRDefault="008F6A67" w:rsidP="00561234">
      <w:pPr>
        <w:pStyle w:val="ListParagraph"/>
        <w:numPr>
          <w:ilvl w:val="1"/>
          <w:numId w:val="1"/>
        </w:numPr>
      </w:pPr>
      <w:r>
        <w:t xml:space="preserve">The 3 jobs are testing building and staging the deploy. </w:t>
      </w:r>
      <w:r w:rsidR="00FF3C96">
        <w:t xml:space="preserve">The test job validates the quality of the props from dev/test, the build job copies the sets up the staging part of the pipeline. Finally, the staging deployment job, makes all the changes to the target server and add to the change bundle. </w:t>
      </w:r>
    </w:p>
    <w:p w14:paraId="63DD6318" w14:textId="199319BE" w:rsidR="00FF3C96" w:rsidRDefault="007D4D56" w:rsidP="00561234">
      <w:pPr>
        <w:pStyle w:val="ListParagraph"/>
        <w:numPr>
          <w:ilvl w:val="1"/>
          <w:numId w:val="1"/>
        </w:numPr>
      </w:pPr>
      <w:r>
        <w:t xml:space="preserve">Once the changes are made, validate the changes and push the changes from respective servers and using the respective commands. </w:t>
      </w:r>
    </w:p>
    <w:p w14:paraId="33631C07" w14:textId="2AC17C5E" w:rsidR="002904AA" w:rsidRPr="006C2EB6" w:rsidRDefault="0011231E" w:rsidP="006C2EB6">
      <w:pPr>
        <w:pStyle w:val="Heading1"/>
        <w:keepLines w:val="0"/>
        <w:numPr>
          <w:ilvl w:val="0"/>
          <w:numId w:val="1"/>
        </w:numPr>
        <w:shd w:val="clear" w:color="auto" w:fill="0C0C0C"/>
        <w:spacing w:after="60" w:line="240" w:lineRule="auto"/>
        <w:rPr>
          <w:rFonts w:cs="Arial"/>
          <w:color w:val="auto"/>
        </w:rPr>
      </w:pPr>
      <w:bookmarkStart w:id="17" w:name="_Toc34321658"/>
      <w:proofErr w:type="spellStart"/>
      <w:r>
        <w:rPr>
          <w:rFonts w:cs="Arial"/>
          <w:color w:val="auto"/>
        </w:rPr>
        <w:t>Current</w:t>
      </w:r>
      <w:r w:rsidR="00FF4B26">
        <w:rPr>
          <w:rFonts w:cs="Arial"/>
          <w:color w:val="auto"/>
        </w:rPr>
        <w:t>Flow</w:t>
      </w:r>
      <w:proofErr w:type="spellEnd"/>
      <w:r w:rsidR="007D4D56">
        <w:rPr>
          <w:rFonts w:cs="Arial"/>
          <w:color w:val="auto"/>
        </w:rPr>
        <w:t xml:space="preserve"> Diagram</w:t>
      </w:r>
      <w:bookmarkEnd w:id="17"/>
    </w:p>
    <w:p w14:paraId="3B4F48FE" w14:textId="278E2F6B" w:rsidR="007D4D56" w:rsidRDefault="51D94406" w:rsidP="007D4D56">
      <w:pPr>
        <w:ind w:left="360"/>
      </w:pPr>
      <w:r>
        <w:rPr>
          <w:noProof/>
        </w:rPr>
        <w:drawing>
          <wp:inline distT="0" distB="0" distL="0" distR="0" wp14:anchorId="2F3959EE" wp14:editId="7119229C">
            <wp:extent cx="5939792" cy="5069205"/>
            <wp:effectExtent l="0" t="0" r="3810" b="0"/>
            <wp:docPr id="887894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939792" cy="5069205"/>
                    </a:xfrm>
                    <a:prstGeom prst="rect">
                      <a:avLst/>
                    </a:prstGeom>
                  </pic:spPr>
                </pic:pic>
              </a:graphicData>
            </a:graphic>
          </wp:inline>
        </w:drawing>
      </w:r>
    </w:p>
    <w:p w14:paraId="71A6474A" w14:textId="6D1D61D2" w:rsidR="002904AA" w:rsidRPr="006C2EB6" w:rsidRDefault="002904AA" w:rsidP="006C2EB6">
      <w:pPr>
        <w:pStyle w:val="ListParagraph"/>
        <w:numPr>
          <w:ilvl w:val="0"/>
          <w:numId w:val="15"/>
        </w:numPr>
        <w:rPr>
          <w:sz w:val="18"/>
          <w:szCs w:val="18"/>
        </w:rPr>
      </w:pPr>
      <w:r w:rsidRPr="006C2EB6">
        <w:rPr>
          <w:sz w:val="18"/>
          <w:szCs w:val="18"/>
        </w:rPr>
        <w:t xml:space="preserve">Red boxes are Target machines that the </w:t>
      </w:r>
      <w:r w:rsidR="006C2EB6" w:rsidRPr="006C2EB6">
        <w:rPr>
          <w:sz w:val="18"/>
          <w:szCs w:val="18"/>
        </w:rPr>
        <w:t>pipeline would eventually be</w:t>
      </w:r>
      <w:r w:rsidRPr="006C2EB6">
        <w:rPr>
          <w:sz w:val="18"/>
          <w:szCs w:val="18"/>
        </w:rPr>
        <w:t xml:space="preserve"> would run on</w:t>
      </w:r>
      <w:r w:rsidR="006C2EB6" w:rsidRPr="006C2EB6">
        <w:rPr>
          <w:sz w:val="18"/>
          <w:szCs w:val="18"/>
        </w:rPr>
        <w:t>.</w:t>
      </w:r>
    </w:p>
    <w:p w14:paraId="678C919B" w14:textId="06C5AD4F" w:rsidR="006C2EB6" w:rsidRPr="006C2EB6" w:rsidRDefault="006C2EB6" w:rsidP="006C2EB6">
      <w:pPr>
        <w:pStyle w:val="ListParagraph"/>
        <w:numPr>
          <w:ilvl w:val="0"/>
          <w:numId w:val="15"/>
        </w:numPr>
        <w:rPr>
          <w:sz w:val="18"/>
          <w:szCs w:val="18"/>
        </w:rPr>
      </w:pPr>
      <w:r w:rsidRPr="006C2EB6">
        <w:rPr>
          <w:sz w:val="18"/>
          <w:szCs w:val="18"/>
        </w:rPr>
        <w:t>Green Boxes are repositories used.</w:t>
      </w:r>
    </w:p>
    <w:p w14:paraId="124538BC" w14:textId="474D777B" w:rsidR="006C2EB6" w:rsidRPr="006C2EB6" w:rsidRDefault="006C2EB6" w:rsidP="006C2EB6">
      <w:pPr>
        <w:pStyle w:val="ListParagraph"/>
        <w:numPr>
          <w:ilvl w:val="0"/>
          <w:numId w:val="15"/>
        </w:numPr>
        <w:rPr>
          <w:sz w:val="18"/>
          <w:szCs w:val="18"/>
        </w:rPr>
      </w:pPr>
      <w:r w:rsidRPr="006C2EB6">
        <w:rPr>
          <w:sz w:val="18"/>
          <w:szCs w:val="18"/>
        </w:rPr>
        <w:t>Purple boxes are the runners used.</w:t>
      </w:r>
    </w:p>
    <w:p w14:paraId="01ED7B6F" w14:textId="76AA8538" w:rsidR="006C2EB6" w:rsidRPr="006C2EB6" w:rsidRDefault="006C2EB6" w:rsidP="006C2EB6">
      <w:pPr>
        <w:pStyle w:val="ListParagraph"/>
        <w:numPr>
          <w:ilvl w:val="0"/>
          <w:numId w:val="15"/>
        </w:numPr>
        <w:rPr>
          <w:sz w:val="18"/>
          <w:szCs w:val="18"/>
        </w:rPr>
      </w:pPr>
      <w:r w:rsidRPr="006C2EB6">
        <w:rPr>
          <w:sz w:val="18"/>
          <w:szCs w:val="18"/>
        </w:rPr>
        <w:t>Solid lines are the flow path.</w:t>
      </w:r>
    </w:p>
    <w:p w14:paraId="4F62C84E" w14:textId="78623EEE" w:rsidR="006C2EB6" w:rsidRDefault="006C2EB6" w:rsidP="006C2EB6">
      <w:pPr>
        <w:pStyle w:val="ListParagraph"/>
        <w:numPr>
          <w:ilvl w:val="0"/>
          <w:numId w:val="15"/>
        </w:numPr>
        <w:rPr>
          <w:sz w:val="18"/>
          <w:szCs w:val="18"/>
        </w:rPr>
      </w:pPr>
      <w:r w:rsidRPr="006C2EB6">
        <w:rPr>
          <w:sz w:val="18"/>
          <w:szCs w:val="18"/>
        </w:rPr>
        <w:t>Dotted lines are the repository being used on different servers.</w:t>
      </w:r>
    </w:p>
    <w:p w14:paraId="6BD888C5" w14:textId="77777777" w:rsidR="007F67C0" w:rsidRDefault="007F67C0" w:rsidP="007F67C0">
      <w:pPr>
        <w:rPr>
          <w:sz w:val="18"/>
          <w:szCs w:val="18"/>
        </w:rPr>
      </w:pPr>
    </w:p>
    <w:p w14:paraId="5E80666F" w14:textId="77777777" w:rsidR="007F67C0" w:rsidRDefault="007F67C0" w:rsidP="007F67C0">
      <w:pPr>
        <w:rPr>
          <w:sz w:val="18"/>
          <w:szCs w:val="18"/>
        </w:rPr>
      </w:pPr>
    </w:p>
    <w:p w14:paraId="70C49718" w14:textId="77777777" w:rsidR="007F67C0" w:rsidRDefault="007F67C0" w:rsidP="007F67C0">
      <w:pPr>
        <w:rPr>
          <w:sz w:val="18"/>
          <w:szCs w:val="18"/>
        </w:rPr>
      </w:pPr>
    </w:p>
    <w:p w14:paraId="3D12FCB0" w14:textId="77777777" w:rsidR="007F67C0" w:rsidRDefault="007F67C0" w:rsidP="007F67C0">
      <w:pPr>
        <w:rPr>
          <w:sz w:val="18"/>
          <w:szCs w:val="18"/>
        </w:rPr>
      </w:pPr>
    </w:p>
    <w:p w14:paraId="48B43F5E" w14:textId="77777777" w:rsidR="007F67C0" w:rsidRDefault="007F67C0" w:rsidP="007F67C0">
      <w:pPr>
        <w:rPr>
          <w:sz w:val="18"/>
          <w:szCs w:val="18"/>
        </w:rPr>
      </w:pPr>
    </w:p>
    <w:p w14:paraId="1CC5E25A" w14:textId="77777777" w:rsidR="007F67C0" w:rsidRPr="007F67C0" w:rsidRDefault="007F67C0" w:rsidP="007F67C0">
      <w:pPr>
        <w:rPr>
          <w:sz w:val="18"/>
          <w:szCs w:val="18"/>
        </w:rPr>
      </w:pPr>
    </w:p>
    <w:p w14:paraId="6287BA15" w14:textId="0CD9455F" w:rsidR="0011231E" w:rsidRPr="006C2EB6" w:rsidRDefault="0011231E" w:rsidP="0011231E">
      <w:pPr>
        <w:pStyle w:val="Heading1"/>
        <w:keepLines w:val="0"/>
        <w:numPr>
          <w:ilvl w:val="0"/>
          <w:numId w:val="1"/>
        </w:numPr>
        <w:shd w:val="clear" w:color="auto" w:fill="0C0C0C"/>
        <w:spacing w:after="60" w:line="240" w:lineRule="auto"/>
        <w:rPr>
          <w:rFonts w:cs="Arial"/>
          <w:color w:val="auto"/>
        </w:rPr>
      </w:pPr>
      <w:r w:rsidRPr="0011231E">
        <w:rPr>
          <w:rFonts w:cs="Arial"/>
          <w:color w:val="auto"/>
        </w:rPr>
        <w:t xml:space="preserve">Future Deployment </w:t>
      </w:r>
      <w:r>
        <w:rPr>
          <w:rFonts w:cs="Arial"/>
          <w:color w:val="auto"/>
        </w:rPr>
        <w:t xml:space="preserve">Flow </w:t>
      </w:r>
      <w:r w:rsidR="007F67C0">
        <w:rPr>
          <w:rFonts w:cs="Arial"/>
          <w:color w:val="auto"/>
        </w:rPr>
        <w:t xml:space="preserve">Diagram: </w:t>
      </w:r>
    </w:p>
    <w:p w14:paraId="5BB2E019" w14:textId="5737CB90" w:rsidR="00AA1416" w:rsidRDefault="00AA1416" w:rsidP="00AA1416">
      <w:pPr>
        <w:rPr>
          <w:sz w:val="18"/>
          <w:szCs w:val="18"/>
        </w:rPr>
      </w:pPr>
    </w:p>
    <w:p w14:paraId="36F2EC25" w14:textId="7A784023" w:rsidR="004C52B5" w:rsidRPr="00AA1416" w:rsidRDefault="0011231E" w:rsidP="00AA1416">
      <w:pPr>
        <w:rPr>
          <w:sz w:val="18"/>
          <w:szCs w:val="18"/>
        </w:rPr>
      </w:pPr>
      <w:r>
        <w:rPr>
          <w:noProof/>
        </w:rPr>
        <w:drawing>
          <wp:inline distT="0" distB="0" distL="0" distR="0" wp14:anchorId="58B0D3BD" wp14:editId="51818456">
            <wp:extent cx="5943600" cy="5190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190490"/>
                    </a:xfrm>
                    <a:prstGeom prst="rect">
                      <a:avLst/>
                    </a:prstGeom>
                    <a:noFill/>
                    <a:ln>
                      <a:noFill/>
                    </a:ln>
                  </pic:spPr>
                </pic:pic>
              </a:graphicData>
            </a:graphic>
          </wp:inline>
        </w:drawing>
      </w:r>
    </w:p>
    <w:p w14:paraId="11E751F7" w14:textId="24C622F7" w:rsidR="008356D6" w:rsidRDefault="008356D6" w:rsidP="008356D6">
      <w:r>
        <w:t>----------------------------------END OF THIS DOCUMENT------------------------------------------</w:t>
      </w:r>
    </w:p>
    <w:p w14:paraId="485DF989" w14:textId="77777777" w:rsidR="008356D6" w:rsidRDefault="008356D6" w:rsidP="008356D6"/>
    <w:p w14:paraId="783AE97E" w14:textId="77777777" w:rsidR="008356D6" w:rsidRDefault="008356D6" w:rsidP="008356D6"/>
    <w:p w14:paraId="282AAEB6" w14:textId="77777777" w:rsidR="00144DC9" w:rsidRPr="008356D6" w:rsidRDefault="00144DC9" w:rsidP="008356D6"/>
    <w:sectPr w:rsidR="00144DC9" w:rsidRPr="008356D6">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7A8AC6" w14:textId="77777777" w:rsidR="00577290" w:rsidRDefault="00577290" w:rsidP="005C1E6E">
      <w:pPr>
        <w:spacing w:after="0" w:line="240" w:lineRule="auto"/>
      </w:pPr>
      <w:r>
        <w:separator/>
      </w:r>
    </w:p>
  </w:endnote>
  <w:endnote w:type="continuationSeparator" w:id="0">
    <w:p w14:paraId="0950016A" w14:textId="77777777" w:rsidR="00577290" w:rsidRDefault="00577290" w:rsidP="005C1E6E">
      <w:pPr>
        <w:spacing w:after="0" w:line="240" w:lineRule="auto"/>
      </w:pPr>
      <w:r>
        <w:continuationSeparator/>
      </w:r>
    </w:p>
  </w:endnote>
  <w:endnote w:type="continuationNotice" w:id="1">
    <w:p w14:paraId="520421EF" w14:textId="77777777" w:rsidR="00577290" w:rsidRDefault="005772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w:charset w:val="00"/>
    <w:family w:val="swiss"/>
    <w:pitch w:val="variable"/>
    <w:sig w:usb0="00000287" w:usb1="000008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0D816" w14:textId="77777777" w:rsidR="00DC41AB" w:rsidRDefault="00DC41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ECD5A" w14:textId="77777777" w:rsidR="00DC41AB" w:rsidRDefault="00DC41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E6A7A" w14:textId="77777777" w:rsidR="00DC41AB" w:rsidRDefault="00DC41A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3792E" w14:textId="77777777" w:rsidR="00DC41AB" w:rsidRDefault="00DC41A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8AF7B" w14:textId="77777777" w:rsidR="00DC41AB" w:rsidRDefault="00DC41A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9FBF7" w14:textId="77777777" w:rsidR="00DC41AB" w:rsidRDefault="00DC41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2EC0DD" w14:textId="77777777" w:rsidR="00577290" w:rsidRDefault="00577290" w:rsidP="005C1E6E">
      <w:pPr>
        <w:spacing w:after="0" w:line="240" w:lineRule="auto"/>
      </w:pPr>
      <w:r>
        <w:separator/>
      </w:r>
    </w:p>
  </w:footnote>
  <w:footnote w:type="continuationSeparator" w:id="0">
    <w:p w14:paraId="0B6B5C6A" w14:textId="77777777" w:rsidR="00577290" w:rsidRDefault="00577290" w:rsidP="005C1E6E">
      <w:pPr>
        <w:spacing w:after="0" w:line="240" w:lineRule="auto"/>
      </w:pPr>
      <w:r>
        <w:continuationSeparator/>
      </w:r>
    </w:p>
  </w:footnote>
  <w:footnote w:type="continuationNotice" w:id="1">
    <w:p w14:paraId="10519914" w14:textId="77777777" w:rsidR="00577290" w:rsidRDefault="0057729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60E93" w14:textId="77777777" w:rsidR="00DC41AB" w:rsidRDefault="00DC41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E8653" w14:textId="77777777" w:rsidR="00DC41AB" w:rsidRDefault="00DC41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38F7C" w14:textId="77777777" w:rsidR="00DC41AB" w:rsidRDefault="00DC41A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A7AB9" w14:textId="77777777" w:rsidR="00DC41AB" w:rsidRDefault="00DC41A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46897C" w14:textId="77777777" w:rsidR="00DC41AB" w:rsidRDefault="00DC41A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4C409" w14:textId="77777777" w:rsidR="00DC41AB" w:rsidRDefault="00DC41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B536B"/>
    <w:multiLevelType w:val="multilevel"/>
    <w:tmpl w:val="DEDAE0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F4131"/>
    <w:multiLevelType w:val="multilevel"/>
    <w:tmpl w:val="3DB005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0"/>
        <w:szCs w:val="20"/>
      </w:rPr>
    </w:lvl>
    <w:lvl w:ilvl="3">
      <w:start w:val="1"/>
      <w:numFmt w:val="decimal"/>
      <w:lvlText w:val="%1.%2.%3.%4."/>
      <w:lvlJc w:val="left"/>
      <w:pPr>
        <w:ind w:left="1728" w:hanging="648"/>
      </w:pPr>
      <w:rPr>
        <w:rFonts w:asciiTheme="minorHAnsi" w:hAnsiTheme="minorHAnsi" w:cstheme="minorHAnsi" w:hint="default"/>
        <w:sz w:val="20"/>
        <w:szCs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002620"/>
    <w:multiLevelType w:val="hybridMultilevel"/>
    <w:tmpl w:val="D098D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87477"/>
    <w:multiLevelType w:val="hybridMultilevel"/>
    <w:tmpl w:val="AFFE2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63720"/>
    <w:multiLevelType w:val="hybridMultilevel"/>
    <w:tmpl w:val="A142CF94"/>
    <w:lvl w:ilvl="0" w:tplc="29389B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BB3E13"/>
    <w:multiLevelType w:val="hybridMultilevel"/>
    <w:tmpl w:val="AFFE2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C068F2"/>
    <w:multiLevelType w:val="hybridMultilevel"/>
    <w:tmpl w:val="FBE8A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F563ED"/>
    <w:multiLevelType w:val="hybridMultilevel"/>
    <w:tmpl w:val="4C909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771F7F"/>
    <w:multiLevelType w:val="hybridMultilevel"/>
    <w:tmpl w:val="EE9451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65762C5B"/>
    <w:multiLevelType w:val="hybridMultilevel"/>
    <w:tmpl w:val="99DE7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67E2A7C"/>
    <w:multiLevelType w:val="hybridMultilevel"/>
    <w:tmpl w:val="3F9CA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2D80FAD"/>
    <w:multiLevelType w:val="hybridMultilevel"/>
    <w:tmpl w:val="20F6EC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8040CB6"/>
    <w:multiLevelType w:val="hybridMultilevel"/>
    <w:tmpl w:val="AFFE2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764DD6"/>
    <w:multiLevelType w:val="multilevel"/>
    <w:tmpl w:val="2C503D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0"/>
        <w:szCs w:val="2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2"/>
  </w:num>
  <w:num w:numId="7">
    <w:abstractNumId w:val="8"/>
  </w:num>
  <w:num w:numId="8">
    <w:abstractNumId w:val="5"/>
  </w:num>
  <w:num w:numId="9">
    <w:abstractNumId w:val="7"/>
  </w:num>
  <w:num w:numId="10">
    <w:abstractNumId w:val="3"/>
  </w:num>
  <w:num w:numId="11">
    <w:abstractNumId w:val="2"/>
  </w:num>
  <w:num w:numId="12">
    <w:abstractNumId w:val="6"/>
  </w:num>
  <w:num w:numId="13">
    <w:abstractNumId w:val="4"/>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E6E"/>
    <w:rsid w:val="0000280B"/>
    <w:rsid w:val="00021FF7"/>
    <w:rsid w:val="000232E0"/>
    <w:rsid w:val="00025550"/>
    <w:rsid w:val="000275B8"/>
    <w:rsid w:val="00040CDF"/>
    <w:rsid w:val="00053D9E"/>
    <w:rsid w:val="00073A58"/>
    <w:rsid w:val="00074D97"/>
    <w:rsid w:val="0008067D"/>
    <w:rsid w:val="000E010B"/>
    <w:rsid w:val="00107938"/>
    <w:rsid w:val="0011231E"/>
    <w:rsid w:val="0011710F"/>
    <w:rsid w:val="001171DD"/>
    <w:rsid w:val="00117797"/>
    <w:rsid w:val="00120F89"/>
    <w:rsid w:val="00124EA2"/>
    <w:rsid w:val="00135244"/>
    <w:rsid w:val="00144DC9"/>
    <w:rsid w:val="00166B57"/>
    <w:rsid w:val="0017673A"/>
    <w:rsid w:val="001A28CB"/>
    <w:rsid w:val="001B577F"/>
    <w:rsid w:val="001C37D5"/>
    <w:rsid w:val="001D6E3D"/>
    <w:rsid w:val="001E1D7D"/>
    <w:rsid w:val="002171F1"/>
    <w:rsid w:val="00245500"/>
    <w:rsid w:val="00262D6A"/>
    <w:rsid w:val="002904AA"/>
    <w:rsid w:val="00294A84"/>
    <w:rsid w:val="002962EA"/>
    <w:rsid w:val="002B4A0B"/>
    <w:rsid w:val="002B52E8"/>
    <w:rsid w:val="002C3050"/>
    <w:rsid w:val="002E3FFC"/>
    <w:rsid w:val="00305C42"/>
    <w:rsid w:val="00310207"/>
    <w:rsid w:val="003117AF"/>
    <w:rsid w:val="003125C8"/>
    <w:rsid w:val="0033034F"/>
    <w:rsid w:val="00334CA9"/>
    <w:rsid w:val="0037466F"/>
    <w:rsid w:val="003A4BC8"/>
    <w:rsid w:val="003B0F3C"/>
    <w:rsid w:val="003E75EF"/>
    <w:rsid w:val="003F3491"/>
    <w:rsid w:val="00412795"/>
    <w:rsid w:val="00415257"/>
    <w:rsid w:val="0042311B"/>
    <w:rsid w:val="00432898"/>
    <w:rsid w:val="00437550"/>
    <w:rsid w:val="004504E6"/>
    <w:rsid w:val="00455F6D"/>
    <w:rsid w:val="00464068"/>
    <w:rsid w:val="004751AE"/>
    <w:rsid w:val="004C3E62"/>
    <w:rsid w:val="004C52B5"/>
    <w:rsid w:val="00520749"/>
    <w:rsid w:val="00540670"/>
    <w:rsid w:val="00550E2F"/>
    <w:rsid w:val="00554583"/>
    <w:rsid w:val="00561234"/>
    <w:rsid w:val="00577290"/>
    <w:rsid w:val="005A3587"/>
    <w:rsid w:val="005A7F4C"/>
    <w:rsid w:val="005C1E6E"/>
    <w:rsid w:val="005F3420"/>
    <w:rsid w:val="006018A5"/>
    <w:rsid w:val="0065660D"/>
    <w:rsid w:val="00673EEC"/>
    <w:rsid w:val="00680CCF"/>
    <w:rsid w:val="00681F3F"/>
    <w:rsid w:val="006C2EB6"/>
    <w:rsid w:val="006C4207"/>
    <w:rsid w:val="006E1D5C"/>
    <w:rsid w:val="007442F7"/>
    <w:rsid w:val="00795519"/>
    <w:rsid w:val="00795EE2"/>
    <w:rsid w:val="007D4D56"/>
    <w:rsid w:val="007E5501"/>
    <w:rsid w:val="007F60B6"/>
    <w:rsid w:val="007F67C0"/>
    <w:rsid w:val="008276A2"/>
    <w:rsid w:val="008356D6"/>
    <w:rsid w:val="008518B1"/>
    <w:rsid w:val="00856C0E"/>
    <w:rsid w:val="008613CA"/>
    <w:rsid w:val="00877A3A"/>
    <w:rsid w:val="00890455"/>
    <w:rsid w:val="008B7B6F"/>
    <w:rsid w:val="008E6814"/>
    <w:rsid w:val="008F6A67"/>
    <w:rsid w:val="0091196F"/>
    <w:rsid w:val="00917DE3"/>
    <w:rsid w:val="00943BEE"/>
    <w:rsid w:val="00955A9F"/>
    <w:rsid w:val="00955F27"/>
    <w:rsid w:val="0096264C"/>
    <w:rsid w:val="009674EA"/>
    <w:rsid w:val="00977163"/>
    <w:rsid w:val="009802AF"/>
    <w:rsid w:val="00986D5A"/>
    <w:rsid w:val="009C1C68"/>
    <w:rsid w:val="009E5EAD"/>
    <w:rsid w:val="00A34FD3"/>
    <w:rsid w:val="00A3651D"/>
    <w:rsid w:val="00A438A8"/>
    <w:rsid w:val="00A61761"/>
    <w:rsid w:val="00A74477"/>
    <w:rsid w:val="00AA1416"/>
    <w:rsid w:val="00AA5340"/>
    <w:rsid w:val="00AD5697"/>
    <w:rsid w:val="00AF1666"/>
    <w:rsid w:val="00AF29F8"/>
    <w:rsid w:val="00B50E06"/>
    <w:rsid w:val="00B71C97"/>
    <w:rsid w:val="00BA75C6"/>
    <w:rsid w:val="00BB2108"/>
    <w:rsid w:val="00BC2D78"/>
    <w:rsid w:val="00BE1C7C"/>
    <w:rsid w:val="00C02A40"/>
    <w:rsid w:val="00C02E91"/>
    <w:rsid w:val="00C03638"/>
    <w:rsid w:val="00C3289C"/>
    <w:rsid w:val="00C41278"/>
    <w:rsid w:val="00C426C2"/>
    <w:rsid w:val="00CC062C"/>
    <w:rsid w:val="00D17DC0"/>
    <w:rsid w:val="00D27367"/>
    <w:rsid w:val="00D308B4"/>
    <w:rsid w:val="00D937F0"/>
    <w:rsid w:val="00DA7DD1"/>
    <w:rsid w:val="00DC41AB"/>
    <w:rsid w:val="00DD622A"/>
    <w:rsid w:val="00DE3BCB"/>
    <w:rsid w:val="00E344BC"/>
    <w:rsid w:val="00E60FDC"/>
    <w:rsid w:val="00E61B26"/>
    <w:rsid w:val="00E75398"/>
    <w:rsid w:val="00E80148"/>
    <w:rsid w:val="00E84CE7"/>
    <w:rsid w:val="00E87C2C"/>
    <w:rsid w:val="00E91038"/>
    <w:rsid w:val="00E95957"/>
    <w:rsid w:val="00E97FEA"/>
    <w:rsid w:val="00EC3C79"/>
    <w:rsid w:val="00ED08FF"/>
    <w:rsid w:val="00ED2252"/>
    <w:rsid w:val="00F515D5"/>
    <w:rsid w:val="00F51CBD"/>
    <w:rsid w:val="00F626F1"/>
    <w:rsid w:val="00F66DC3"/>
    <w:rsid w:val="00F96E06"/>
    <w:rsid w:val="00FC08BF"/>
    <w:rsid w:val="00FC5376"/>
    <w:rsid w:val="00FC7ED3"/>
    <w:rsid w:val="00FF3C96"/>
    <w:rsid w:val="00FF42CD"/>
    <w:rsid w:val="00FF4B26"/>
    <w:rsid w:val="016FFB39"/>
    <w:rsid w:val="02968773"/>
    <w:rsid w:val="0A160DB3"/>
    <w:rsid w:val="0E2EE899"/>
    <w:rsid w:val="13DD4444"/>
    <w:rsid w:val="15903FCF"/>
    <w:rsid w:val="1BB87B05"/>
    <w:rsid w:val="1E25FA9A"/>
    <w:rsid w:val="257F944F"/>
    <w:rsid w:val="29631C33"/>
    <w:rsid w:val="300D8347"/>
    <w:rsid w:val="316A0E91"/>
    <w:rsid w:val="3233DA41"/>
    <w:rsid w:val="3BBBE245"/>
    <w:rsid w:val="3EF21C4E"/>
    <w:rsid w:val="3EFB3278"/>
    <w:rsid w:val="491C84E5"/>
    <w:rsid w:val="4C9561D1"/>
    <w:rsid w:val="4E186C41"/>
    <w:rsid w:val="51D94406"/>
    <w:rsid w:val="53225C65"/>
    <w:rsid w:val="54C6523F"/>
    <w:rsid w:val="5742D90F"/>
    <w:rsid w:val="5E04B818"/>
    <w:rsid w:val="643D059F"/>
    <w:rsid w:val="64A5EE83"/>
    <w:rsid w:val="6ABD0629"/>
    <w:rsid w:val="798028D1"/>
    <w:rsid w:val="7A19D53D"/>
    <w:rsid w:val="7D16B32B"/>
    <w:rsid w:val="7DD3F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A89418"/>
  <w15:chartTrackingRefBased/>
  <w15:docId w15:val="{CB1F6906-A608-4CAC-90BE-0689EF34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E6E"/>
    <w:pPr>
      <w:spacing w:line="254" w:lineRule="auto"/>
    </w:pPr>
  </w:style>
  <w:style w:type="paragraph" w:styleId="Heading1">
    <w:name w:val="heading 1"/>
    <w:basedOn w:val="Normal"/>
    <w:next w:val="Normal"/>
    <w:link w:val="Heading1Char"/>
    <w:uiPriority w:val="9"/>
    <w:qFormat/>
    <w:rsid w:val="005C1E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1E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E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1E6E"/>
    <w:rPr>
      <w:rFonts w:asciiTheme="majorHAnsi" w:eastAsiaTheme="majorEastAsia" w:hAnsiTheme="majorHAnsi" w:cstheme="majorBidi"/>
      <w:color w:val="2F5496" w:themeColor="accent1" w:themeShade="BF"/>
      <w:sz w:val="26"/>
      <w:szCs w:val="26"/>
    </w:rPr>
  </w:style>
  <w:style w:type="character" w:styleId="Hyperlink">
    <w:name w:val="Hyperlink"/>
    <w:uiPriority w:val="99"/>
    <w:unhideWhenUsed/>
    <w:rsid w:val="005C1E6E"/>
    <w:rPr>
      <w:color w:val="0000FF"/>
      <w:u w:val="single"/>
    </w:rPr>
  </w:style>
  <w:style w:type="paragraph" w:styleId="TOC1">
    <w:name w:val="toc 1"/>
    <w:basedOn w:val="Normal"/>
    <w:next w:val="Normal"/>
    <w:autoRedefine/>
    <w:uiPriority w:val="39"/>
    <w:unhideWhenUsed/>
    <w:rsid w:val="005C1E6E"/>
    <w:pPr>
      <w:tabs>
        <w:tab w:val="left" w:pos="480"/>
        <w:tab w:val="right" w:leader="dot" w:pos="9350"/>
      </w:tabs>
      <w:spacing w:before="240" w:after="240" w:line="240" w:lineRule="auto"/>
      <w:jc w:val="both"/>
    </w:pPr>
    <w:rPr>
      <w:rFonts w:ascii="Arial" w:eastAsia="Times New Roman" w:hAnsi="Arial" w:cs="Times New Roman"/>
      <w:b/>
      <w:caps/>
      <w:sz w:val="20"/>
      <w:szCs w:val="20"/>
    </w:rPr>
  </w:style>
  <w:style w:type="paragraph" w:styleId="TOC2">
    <w:name w:val="toc 2"/>
    <w:basedOn w:val="Normal"/>
    <w:next w:val="Normal"/>
    <w:autoRedefine/>
    <w:uiPriority w:val="39"/>
    <w:unhideWhenUsed/>
    <w:rsid w:val="005C1E6E"/>
    <w:pPr>
      <w:tabs>
        <w:tab w:val="right" w:leader="dot" w:pos="9350"/>
      </w:tabs>
      <w:spacing w:after="0" w:line="240" w:lineRule="auto"/>
      <w:ind w:left="900" w:hanging="500"/>
      <w:jc w:val="both"/>
    </w:pPr>
    <w:rPr>
      <w:rFonts w:ascii="Arial" w:eastAsia="Times New Roman" w:hAnsi="Arial" w:cs="Times New Roman"/>
      <w:smallCaps/>
      <w:sz w:val="20"/>
      <w:szCs w:val="20"/>
    </w:rPr>
  </w:style>
  <w:style w:type="paragraph" w:styleId="Header">
    <w:name w:val="header"/>
    <w:basedOn w:val="Normal"/>
    <w:link w:val="HeaderChar"/>
    <w:unhideWhenUsed/>
    <w:rsid w:val="005C1E6E"/>
    <w:pPr>
      <w:tabs>
        <w:tab w:val="center" w:pos="4320"/>
        <w:tab w:val="right" w:pos="8640"/>
      </w:tabs>
      <w:spacing w:after="0" w:line="240" w:lineRule="auto"/>
      <w:jc w:val="both"/>
    </w:pPr>
    <w:rPr>
      <w:rFonts w:ascii="Arial" w:eastAsia="Times New Roman" w:hAnsi="Arial" w:cs="Times New Roman"/>
      <w:sz w:val="20"/>
      <w:szCs w:val="20"/>
    </w:rPr>
  </w:style>
  <w:style w:type="character" w:customStyle="1" w:styleId="HeaderChar">
    <w:name w:val="Header Char"/>
    <w:basedOn w:val="DefaultParagraphFont"/>
    <w:link w:val="Header"/>
    <w:rsid w:val="005C1E6E"/>
    <w:rPr>
      <w:rFonts w:ascii="Arial" w:eastAsia="Times New Roman" w:hAnsi="Arial" w:cs="Times New Roman"/>
      <w:sz w:val="20"/>
      <w:szCs w:val="20"/>
    </w:rPr>
  </w:style>
  <w:style w:type="paragraph" w:styleId="Title">
    <w:name w:val="Title"/>
    <w:basedOn w:val="Normal"/>
    <w:link w:val="TitleChar"/>
    <w:qFormat/>
    <w:rsid w:val="005C1E6E"/>
    <w:pPr>
      <w:spacing w:after="0" w:line="240" w:lineRule="auto"/>
      <w:jc w:val="center"/>
    </w:pPr>
    <w:rPr>
      <w:rFonts w:ascii="Arial" w:eastAsia="Times New Roman" w:hAnsi="Arial" w:cs="Times New Roman"/>
      <w:b/>
      <w:sz w:val="28"/>
      <w:szCs w:val="20"/>
    </w:rPr>
  </w:style>
  <w:style w:type="character" w:customStyle="1" w:styleId="TitleChar">
    <w:name w:val="Title Char"/>
    <w:basedOn w:val="DefaultParagraphFont"/>
    <w:link w:val="Title"/>
    <w:rsid w:val="005C1E6E"/>
    <w:rPr>
      <w:rFonts w:ascii="Arial" w:eastAsia="Times New Roman" w:hAnsi="Arial" w:cs="Times New Roman"/>
      <w:b/>
      <w:sz w:val="28"/>
      <w:szCs w:val="20"/>
    </w:rPr>
  </w:style>
  <w:style w:type="paragraph" w:styleId="BlockText">
    <w:name w:val="Block Text"/>
    <w:basedOn w:val="Normal"/>
    <w:autoRedefine/>
    <w:semiHidden/>
    <w:unhideWhenUsed/>
    <w:rsid w:val="005C1E6E"/>
    <w:pPr>
      <w:spacing w:after="0" w:line="240" w:lineRule="auto"/>
      <w:ind w:left="180"/>
    </w:pPr>
    <w:rPr>
      <w:rFonts w:ascii="Calibri" w:eastAsia="Times New Roman" w:hAnsi="Calibri" w:cs="Times New Roman"/>
      <w:sz w:val="20"/>
      <w:szCs w:val="24"/>
    </w:rPr>
  </w:style>
  <w:style w:type="paragraph" w:styleId="ListParagraph">
    <w:name w:val="List Paragraph"/>
    <w:basedOn w:val="Normal"/>
    <w:uiPriority w:val="34"/>
    <w:qFormat/>
    <w:rsid w:val="005C1E6E"/>
    <w:pPr>
      <w:ind w:left="720"/>
      <w:contextualSpacing/>
    </w:pPr>
  </w:style>
  <w:style w:type="paragraph" w:customStyle="1" w:styleId="TableText">
    <w:name w:val="Table Text"/>
    <w:basedOn w:val="Normal"/>
    <w:uiPriority w:val="99"/>
    <w:rsid w:val="005C1E6E"/>
    <w:pPr>
      <w:autoSpaceDE w:val="0"/>
      <w:autoSpaceDN w:val="0"/>
      <w:adjustRightInd w:val="0"/>
      <w:spacing w:after="0" w:line="240" w:lineRule="auto"/>
    </w:pPr>
    <w:rPr>
      <w:rFonts w:ascii="Times New Roman" w:eastAsia="Times New Roman" w:hAnsi="Times New Roman" w:cs="Times New Roman"/>
      <w:sz w:val="20"/>
      <w:szCs w:val="24"/>
    </w:rPr>
  </w:style>
  <w:style w:type="character" w:customStyle="1" w:styleId="UnresolvedMention1">
    <w:name w:val="Unresolved Mention1"/>
    <w:basedOn w:val="DefaultParagraphFont"/>
    <w:uiPriority w:val="99"/>
    <w:semiHidden/>
    <w:unhideWhenUsed/>
    <w:rsid w:val="005C1E6E"/>
    <w:rPr>
      <w:color w:val="605E5C"/>
      <w:shd w:val="clear" w:color="auto" w:fill="E1DFDD"/>
    </w:rPr>
  </w:style>
  <w:style w:type="paragraph" w:styleId="Footer">
    <w:name w:val="footer"/>
    <w:basedOn w:val="Normal"/>
    <w:link w:val="FooterChar"/>
    <w:uiPriority w:val="99"/>
    <w:unhideWhenUsed/>
    <w:rsid w:val="005C1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E6E"/>
  </w:style>
  <w:style w:type="character" w:styleId="UnresolvedMention">
    <w:name w:val="Unresolved Mention"/>
    <w:basedOn w:val="DefaultParagraphFont"/>
    <w:uiPriority w:val="99"/>
    <w:semiHidden/>
    <w:unhideWhenUsed/>
    <w:rsid w:val="00FC7ED3"/>
    <w:rPr>
      <w:color w:val="605E5C"/>
      <w:shd w:val="clear" w:color="auto" w:fill="E1DFDD"/>
    </w:rPr>
  </w:style>
  <w:style w:type="character" w:styleId="FollowedHyperlink">
    <w:name w:val="FollowedHyperlink"/>
    <w:basedOn w:val="DefaultParagraphFont"/>
    <w:uiPriority w:val="99"/>
    <w:semiHidden/>
    <w:unhideWhenUsed/>
    <w:rsid w:val="0008067D"/>
    <w:rPr>
      <w:color w:val="954F72" w:themeColor="followedHyperlink"/>
      <w:u w:val="single"/>
    </w:rPr>
  </w:style>
  <w:style w:type="character" w:styleId="HTMLCode">
    <w:name w:val="HTML Code"/>
    <w:basedOn w:val="DefaultParagraphFont"/>
    <w:uiPriority w:val="99"/>
    <w:semiHidden/>
    <w:unhideWhenUsed/>
    <w:rsid w:val="008B7B6F"/>
    <w:rPr>
      <w:rFonts w:ascii="Courier New" w:eastAsia="Times New Roman" w:hAnsi="Courier New" w:cs="Courier New"/>
      <w:sz w:val="20"/>
      <w:szCs w:val="20"/>
    </w:rPr>
  </w:style>
  <w:style w:type="character" w:customStyle="1" w:styleId="s2">
    <w:name w:val="s2"/>
    <w:basedOn w:val="DefaultParagraphFont"/>
    <w:rsid w:val="008B7B6F"/>
  </w:style>
  <w:style w:type="character" w:customStyle="1" w:styleId="nv">
    <w:name w:val="nv"/>
    <w:basedOn w:val="DefaultParagraphFont"/>
    <w:rsid w:val="008B7B6F"/>
  </w:style>
  <w:style w:type="character" w:customStyle="1" w:styleId="nt">
    <w:name w:val="nt"/>
    <w:basedOn w:val="DefaultParagraphFont"/>
    <w:rsid w:val="008B7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893335">
      <w:bodyDiv w:val="1"/>
      <w:marLeft w:val="0"/>
      <w:marRight w:val="0"/>
      <w:marTop w:val="0"/>
      <w:marBottom w:val="0"/>
      <w:divBdr>
        <w:top w:val="none" w:sz="0" w:space="0" w:color="auto"/>
        <w:left w:val="none" w:sz="0" w:space="0" w:color="auto"/>
        <w:bottom w:val="none" w:sz="0" w:space="0" w:color="auto"/>
        <w:right w:val="none" w:sz="0" w:space="0" w:color="auto"/>
      </w:divBdr>
    </w:div>
    <w:div w:id="181903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3.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2.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6.xml"/><Relationship Id="rId10" Type="http://schemas.openxmlformats.org/officeDocument/2006/relationships/image" Target="media/image1.png"/><Relationship Id="rId19" Type="http://schemas.openxmlformats.org/officeDocument/2006/relationships/header" Target="head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b7637ec2-4ab8-44e3-b89d-1dd5988ccb78">Pending</_Flow_Signoff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B2809724AF234AA7FC8A363C4CEE24" ma:contentTypeVersion="12" ma:contentTypeDescription="Create a new document." ma:contentTypeScope="" ma:versionID="880c13d6b49ace80ef79eab3d589c7b5">
  <xsd:schema xmlns:xsd="http://www.w3.org/2001/XMLSchema" xmlns:xs="http://www.w3.org/2001/XMLSchema" xmlns:p="http://schemas.microsoft.com/office/2006/metadata/properties" xmlns:ns2="b7637ec2-4ab8-44e3-b89d-1dd5988ccb78" xmlns:ns3="2bf9f0c4-1488-4e73-b9ff-b11d7a3d588e" targetNamespace="http://schemas.microsoft.com/office/2006/metadata/properties" ma:root="true" ma:fieldsID="c0ad5105a1706185498145b06e1d0eab" ns2:_="" ns3:_="">
    <xsd:import namespace="b7637ec2-4ab8-44e3-b89d-1dd5988ccb78"/>
    <xsd:import namespace="2bf9f0c4-1488-4e73-b9ff-b11d7a3d588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_Flow_SignoffStatu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637ec2-4ab8-44e3-b89d-1dd5988ccb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Flow_SignoffStatus" ma:index="16" nillable="true" ma:displayName="Sign-off status" ma:internalName="Sign_x002d_off_x0020_status">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f9f0c4-1488-4e73-b9ff-b11d7a3d588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5E0635-66E8-465F-9CA6-8BE6816CA29A}">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2bf9f0c4-1488-4e73-b9ff-b11d7a3d588e"/>
    <ds:schemaRef ds:uri="b7637ec2-4ab8-44e3-b89d-1dd5988ccb78"/>
    <ds:schemaRef ds:uri="http://www.w3.org/XML/1998/namespace"/>
  </ds:schemaRefs>
</ds:datastoreItem>
</file>

<file path=customXml/itemProps2.xml><?xml version="1.0" encoding="utf-8"?>
<ds:datastoreItem xmlns:ds="http://schemas.openxmlformats.org/officeDocument/2006/customXml" ds:itemID="{BD847952-964D-4B9B-B0A0-E6578B6744E2}">
  <ds:schemaRefs>
    <ds:schemaRef ds:uri="http://schemas.microsoft.com/sharepoint/v3/contenttype/forms"/>
  </ds:schemaRefs>
</ds:datastoreItem>
</file>

<file path=customXml/itemProps3.xml><?xml version="1.0" encoding="utf-8"?>
<ds:datastoreItem xmlns:ds="http://schemas.openxmlformats.org/officeDocument/2006/customXml" ds:itemID="{F8A24156-CCD1-4C9C-95B0-C4FDCC6F25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637ec2-4ab8-44e3-b89d-1dd5988ccb78"/>
    <ds:schemaRef ds:uri="2bf9f0c4-1488-4e73-b9ff-b11d7a3d58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765</Words>
  <Characters>4366</Characters>
  <Application>Microsoft Office Word</Application>
  <DocSecurity>4</DocSecurity>
  <Lines>36</Lines>
  <Paragraphs>10</Paragraphs>
  <ScaleCrop>false</ScaleCrop>
  <Company/>
  <LinksUpToDate>false</LinksUpToDate>
  <CharactersWithSpaces>5121</CharactersWithSpaces>
  <SharedDoc>false</SharedDoc>
  <HLinks>
    <vt:vector size="48" baseType="variant">
      <vt:variant>
        <vt:i4>2031668</vt:i4>
      </vt:variant>
      <vt:variant>
        <vt:i4>44</vt:i4>
      </vt:variant>
      <vt:variant>
        <vt:i4>0</vt:i4>
      </vt:variant>
      <vt:variant>
        <vt:i4>5</vt:i4>
      </vt:variant>
      <vt:variant>
        <vt:lpwstr/>
      </vt:variant>
      <vt:variant>
        <vt:lpwstr>_Toc34321658</vt:lpwstr>
      </vt:variant>
      <vt:variant>
        <vt:i4>1048628</vt:i4>
      </vt:variant>
      <vt:variant>
        <vt:i4>38</vt:i4>
      </vt:variant>
      <vt:variant>
        <vt:i4>0</vt:i4>
      </vt:variant>
      <vt:variant>
        <vt:i4>5</vt:i4>
      </vt:variant>
      <vt:variant>
        <vt:lpwstr/>
      </vt:variant>
      <vt:variant>
        <vt:lpwstr>_Toc34321657</vt:lpwstr>
      </vt:variant>
      <vt:variant>
        <vt:i4>1114164</vt:i4>
      </vt:variant>
      <vt:variant>
        <vt:i4>32</vt:i4>
      </vt:variant>
      <vt:variant>
        <vt:i4>0</vt:i4>
      </vt:variant>
      <vt:variant>
        <vt:i4>5</vt:i4>
      </vt:variant>
      <vt:variant>
        <vt:lpwstr/>
      </vt:variant>
      <vt:variant>
        <vt:lpwstr>_Toc34321656</vt:lpwstr>
      </vt:variant>
      <vt:variant>
        <vt:i4>1179700</vt:i4>
      </vt:variant>
      <vt:variant>
        <vt:i4>26</vt:i4>
      </vt:variant>
      <vt:variant>
        <vt:i4>0</vt:i4>
      </vt:variant>
      <vt:variant>
        <vt:i4>5</vt:i4>
      </vt:variant>
      <vt:variant>
        <vt:lpwstr/>
      </vt:variant>
      <vt:variant>
        <vt:lpwstr>_Toc34321655</vt:lpwstr>
      </vt:variant>
      <vt:variant>
        <vt:i4>1245236</vt:i4>
      </vt:variant>
      <vt:variant>
        <vt:i4>20</vt:i4>
      </vt:variant>
      <vt:variant>
        <vt:i4>0</vt:i4>
      </vt:variant>
      <vt:variant>
        <vt:i4>5</vt:i4>
      </vt:variant>
      <vt:variant>
        <vt:lpwstr/>
      </vt:variant>
      <vt:variant>
        <vt:lpwstr>_Toc34321654</vt:lpwstr>
      </vt:variant>
      <vt:variant>
        <vt:i4>1310772</vt:i4>
      </vt:variant>
      <vt:variant>
        <vt:i4>14</vt:i4>
      </vt:variant>
      <vt:variant>
        <vt:i4>0</vt:i4>
      </vt:variant>
      <vt:variant>
        <vt:i4>5</vt:i4>
      </vt:variant>
      <vt:variant>
        <vt:lpwstr/>
      </vt:variant>
      <vt:variant>
        <vt:lpwstr>_Toc34321653</vt:lpwstr>
      </vt:variant>
      <vt:variant>
        <vt:i4>1376308</vt:i4>
      </vt:variant>
      <vt:variant>
        <vt:i4>8</vt:i4>
      </vt:variant>
      <vt:variant>
        <vt:i4>0</vt:i4>
      </vt:variant>
      <vt:variant>
        <vt:i4>5</vt:i4>
      </vt:variant>
      <vt:variant>
        <vt:lpwstr/>
      </vt:variant>
      <vt:variant>
        <vt:lpwstr>_Toc34321652</vt:lpwstr>
      </vt:variant>
      <vt:variant>
        <vt:i4>1441844</vt:i4>
      </vt:variant>
      <vt:variant>
        <vt:i4>2</vt:i4>
      </vt:variant>
      <vt:variant>
        <vt:i4>0</vt:i4>
      </vt:variant>
      <vt:variant>
        <vt:i4>5</vt:i4>
      </vt:variant>
      <vt:variant>
        <vt:lpwstr/>
      </vt:variant>
      <vt:variant>
        <vt:lpwstr>_Toc34321651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 Anne</dc:creator>
  <cp:keywords/>
  <dc:description/>
  <cp:lastModifiedBy>Eshwar Anne</cp:lastModifiedBy>
  <cp:revision>15</cp:revision>
  <dcterms:created xsi:type="dcterms:W3CDTF">2020-03-05T17:28:00Z</dcterms:created>
  <dcterms:modified xsi:type="dcterms:W3CDTF">2020-03-06T19:05:00Z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0x01010005B2809724AF234AA7FC8A363C4CEE24</vt:lpwstr>
  </property>
</Properties>
</file>