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8C2F" w14:textId="57F40D36" w:rsidR="008B5C8E" w:rsidRDefault="008B5C8E" w:rsidP="0010657A">
      <w:pPr>
        <w:spacing w:after="0" w:line="240" w:lineRule="auto"/>
        <w:jc w:val="center"/>
        <w:rPr>
          <w:b/>
          <w:bCs/>
          <w:color w:val="0000CC"/>
          <w:sz w:val="28"/>
          <w:szCs w:val="28"/>
        </w:rPr>
      </w:pPr>
    </w:p>
    <w:p w14:paraId="736BE6B5" w14:textId="5BF03951" w:rsidR="00802067" w:rsidRDefault="00802067" w:rsidP="00C84FDB">
      <w:pPr>
        <w:spacing w:after="0" w:line="240" w:lineRule="auto"/>
        <w:jc w:val="center"/>
        <w:rPr>
          <w:b/>
          <w:bCs/>
          <w:color w:val="0000CC"/>
          <w:sz w:val="28"/>
          <w:szCs w:val="28"/>
        </w:rPr>
      </w:pPr>
      <w:r>
        <w:rPr>
          <w:b/>
          <w:bCs/>
          <w:color w:val="0000CC"/>
          <w:sz w:val="28"/>
          <w:szCs w:val="28"/>
        </w:rPr>
        <w:t>Nikhil Bora</w:t>
      </w:r>
      <w:r w:rsidR="001C0C72">
        <w:rPr>
          <w:b/>
          <w:bCs/>
          <w:color w:val="0000CC"/>
          <w:sz w:val="28"/>
          <w:szCs w:val="28"/>
        </w:rPr>
        <w:t>, Darren</w:t>
      </w:r>
      <w:r w:rsidR="00A11020">
        <w:rPr>
          <w:b/>
          <w:bCs/>
          <w:color w:val="0000CC"/>
          <w:sz w:val="28"/>
          <w:szCs w:val="28"/>
        </w:rPr>
        <w:t xml:space="preserve"> greene</w:t>
      </w:r>
      <w:bookmarkStart w:id="0" w:name="_GoBack"/>
      <w:bookmarkEnd w:id="0"/>
    </w:p>
    <w:p w14:paraId="1150F1FD" w14:textId="3C891EB5" w:rsidR="00C84FDB" w:rsidRPr="00A45C7B" w:rsidRDefault="0010657A" w:rsidP="00C84FDB">
      <w:pPr>
        <w:spacing w:after="0" w:line="240" w:lineRule="auto"/>
        <w:jc w:val="center"/>
        <w:rPr>
          <w:b/>
          <w:bCs/>
          <w:color w:val="0000CC"/>
          <w:sz w:val="28"/>
          <w:szCs w:val="28"/>
        </w:rPr>
      </w:pPr>
      <w:r w:rsidRPr="00A45C7B">
        <w:rPr>
          <w:b/>
          <w:bCs/>
          <w:color w:val="0000CC"/>
          <w:sz w:val="28"/>
          <w:szCs w:val="28"/>
        </w:rPr>
        <w:t>CS612-Lab2</w:t>
      </w:r>
    </w:p>
    <w:p w14:paraId="2A57E964" w14:textId="77777777" w:rsidR="0010657A" w:rsidRDefault="0010657A" w:rsidP="0010657A">
      <w:pPr>
        <w:spacing w:after="0" w:line="240" w:lineRule="auto"/>
        <w:jc w:val="center"/>
        <w:rPr>
          <w:b/>
          <w:bCs/>
          <w:color w:val="FF0000"/>
        </w:rPr>
      </w:pPr>
    </w:p>
    <w:p w14:paraId="09A164B1" w14:textId="77777777" w:rsidR="0010657A" w:rsidRPr="004571B8" w:rsidRDefault="0010657A" w:rsidP="0010657A">
      <w:pPr>
        <w:spacing w:after="0" w:line="240" w:lineRule="auto"/>
        <w:rPr>
          <w:b/>
          <w:bCs/>
          <w:color w:val="FF0000"/>
        </w:rPr>
      </w:pPr>
      <w:r w:rsidRPr="00A45C7B">
        <w:rPr>
          <w:b/>
          <w:bCs/>
          <w:color w:val="0000CC"/>
        </w:rPr>
        <w:t xml:space="preserve">Question1: </w:t>
      </w:r>
      <w:r w:rsidRPr="004571B8">
        <w:rPr>
          <w:b/>
          <w:bCs/>
          <w:color w:val="FF0000"/>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0FA09918" w14:textId="77777777" w:rsidR="0010657A" w:rsidRPr="004571B8" w:rsidRDefault="0010657A" w:rsidP="0010657A">
      <w:pPr>
        <w:spacing w:after="0" w:line="240" w:lineRule="auto"/>
        <w:rPr>
          <w:b/>
          <w:bCs/>
          <w:color w:val="FF0000"/>
        </w:rPr>
      </w:pPr>
      <w:r w:rsidRPr="004571B8">
        <w:rPr>
          <w:b/>
          <w:bCs/>
          <w:color w:val="FF0000"/>
        </w:rPr>
        <w:t xml:space="preserve">Example: Age in years. Answer: Discrete, quantitative, ratio </w:t>
      </w:r>
    </w:p>
    <w:p w14:paraId="1F1DE970" w14:textId="77777777" w:rsidR="0010657A" w:rsidRDefault="0010657A" w:rsidP="0010657A">
      <w:pPr>
        <w:spacing w:after="0" w:line="240" w:lineRule="auto"/>
      </w:pPr>
    </w:p>
    <w:p w14:paraId="59913E9C" w14:textId="59D295F5" w:rsidR="0010657A" w:rsidRDefault="0010657A" w:rsidP="0010657A">
      <w:pPr>
        <w:pStyle w:val="ListParagraph"/>
        <w:numPr>
          <w:ilvl w:val="0"/>
          <w:numId w:val="1"/>
        </w:numPr>
        <w:spacing w:after="0" w:line="240" w:lineRule="auto"/>
      </w:pPr>
      <w:r>
        <w:t>Time in terms of AM or PM</w:t>
      </w:r>
    </w:p>
    <w:p w14:paraId="3AF782EA" w14:textId="640D9164" w:rsidR="0010657A" w:rsidRDefault="0010657A" w:rsidP="0010657A">
      <w:pPr>
        <w:spacing w:after="0" w:line="240" w:lineRule="auto"/>
        <w:ind w:left="360"/>
      </w:pPr>
      <w:r>
        <w:t xml:space="preserve">Ans. </w:t>
      </w:r>
      <w:r w:rsidRPr="00511ECA">
        <w:t>Binary, qualitative, nominal.</w:t>
      </w:r>
    </w:p>
    <w:p w14:paraId="1CF3F244" w14:textId="77777777" w:rsidR="0010657A" w:rsidRDefault="0010657A" w:rsidP="0010657A">
      <w:pPr>
        <w:spacing w:after="0" w:line="240" w:lineRule="auto"/>
        <w:ind w:left="360"/>
      </w:pPr>
    </w:p>
    <w:p w14:paraId="341BC71B" w14:textId="778FA3AF" w:rsidR="0010657A" w:rsidRDefault="0010657A" w:rsidP="0010657A">
      <w:pPr>
        <w:pStyle w:val="ListParagraph"/>
        <w:numPr>
          <w:ilvl w:val="0"/>
          <w:numId w:val="1"/>
        </w:numPr>
        <w:spacing w:after="0" w:line="240" w:lineRule="auto"/>
      </w:pPr>
      <w:r>
        <w:t>Brightness as measured by a light meter.</w:t>
      </w:r>
    </w:p>
    <w:p w14:paraId="5C87622A" w14:textId="197FE78A" w:rsidR="0010657A" w:rsidRDefault="0010657A" w:rsidP="0010657A">
      <w:pPr>
        <w:spacing w:after="0" w:line="240" w:lineRule="auto"/>
        <w:ind w:left="360"/>
      </w:pPr>
      <w:r>
        <w:t xml:space="preserve">Ans. </w:t>
      </w:r>
      <w:r w:rsidR="009402FC">
        <w:t>Continuous, quantitative, ratio.</w:t>
      </w:r>
    </w:p>
    <w:p w14:paraId="06DB33AB" w14:textId="77777777" w:rsidR="0010657A" w:rsidRDefault="0010657A" w:rsidP="0010657A">
      <w:pPr>
        <w:spacing w:after="0" w:line="240" w:lineRule="auto"/>
        <w:ind w:left="360"/>
      </w:pPr>
    </w:p>
    <w:p w14:paraId="28B227E2" w14:textId="6697F7EF" w:rsidR="0010657A" w:rsidRDefault="0010657A" w:rsidP="0010657A">
      <w:pPr>
        <w:pStyle w:val="ListParagraph"/>
        <w:numPr>
          <w:ilvl w:val="0"/>
          <w:numId w:val="1"/>
        </w:numPr>
        <w:spacing w:after="0" w:line="240" w:lineRule="auto"/>
      </w:pPr>
      <w:r>
        <w:t xml:space="preserve">Brightness as measured by people’s judgments: </w:t>
      </w:r>
    </w:p>
    <w:p w14:paraId="6F0F82E2" w14:textId="3302B267" w:rsidR="009402FC" w:rsidRDefault="009402FC" w:rsidP="009402FC">
      <w:pPr>
        <w:spacing w:after="0" w:line="240" w:lineRule="auto"/>
        <w:ind w:left="360"/>
      </w:pPr>
      <w:r>
        <w:t>Ans. Discrete, qualitative, ordinal.</w:t>
      </w:r>
    </w:p>
    <w:p w14:paraId="0982F535" w14:textId="77777777" w:rsidR="009402FC" w:rsidRDefault="009402FC" w:rsidP="009402FC">
      <w:pPr>
        <w:spacing w:after="0" w:line="240" w:lineRule="auto"/>
        <w:ind w:left="360"/>
      </w:pPr>
    </w:p>
    <w:p w14:paraId="55B0D11B" w14:textId="0005B94A" w:rsidR="0010657A" w:rsidRDefault="0010657A" w:rsidP="0010657A">
      <w:pPr>
        <w:pStyle w:val="ListParagraph"/>
        <w:numPr>
          <w:ilvl w:val="0"/>
          <w:numId w:val="1"/>
        </w:numPr>
        <w:spacing w:after="0" w:line="240" w:lineRule="auto"/>
      </w:pPr>
      <w:r>
        <w:t xml:space="preserve">Angles as measured in degrees between 0◦ and 360: </w:t>
      </w:r>
    </w:p>
    <w:p w14:paraId="76A206D9" w14:textId="3CFE1CB7" w:rsidR="009402FC" w:rsidRDefault="009402FC" w:rsidP="009402FC">
      <w:pPr>
        <w:spacing w:after="0" w:line="240" w:lineRule="auto"/>
        <w:ind w:left="360"/>
      </w:pPr>
      <w:r>
        <w:t>Ans. Continuos, quantitative, ratio.</w:t>
      </w:r>
    </w:p>
    <w:p w14:paraId="7BA06042" w14:textId="77777777" w:rsidR="009402FC" w:rsidRDefault="009402FC" w:rsidP="009402FC">
      <w:pPr>
        <w:spacing w:after="0" w:line="240" w:lineRule="auto"/>
        <w:ind w:left="360"/>
      </w:pPr>
    </w:p>
    <w:p w14:paraId="7B52E800" w14:textId="5299C4A1" w:rsidR="0010657A" w:rsidRDefault="0010657A" w:rsidP="0010657A">
      <w:pPr>
        <w:pStyle w:val="ListParagraph"/>
        <w:numPr>
          <w:ilvl w:val="0"/>
          <w:numId w:val="1"/>
        </w:numPr>
        <w:spacing w:after="0" w:line="240" w:lineRule="auto"/>
      </w:pPr>
      <w:r>
        <w:t xml:space="preserve">Bronze, Silver, and Gold medals as awarded at the Olympics. </w:t>
      </w:r>
    </w:p>
    <w:p w14:paraId="701929AE" w14:textId="44A886BB" w:rsidR="009402FC" w:rsidRDefault="009402FC" w:rsidP="009402FC">
      <w:pPr>
        <w:spacing w:after="0" w:line="240" w:lineRule="auto"/>
        <w:ind w:left="360"/>
      </w:pPr>
      <w:r>
        <w:t>Ans. Discrete, qualitative ordinal.</w:t>
      </w:r>
    </w:p>
    <w:p w14:paraId="419EA80D" w14:textId="77777777" w:rsidR="009402FC" w:rsidRDefault="009402FC" w:rsidP="009402FC">
      <w:pPr>
        <w:spacing w:after="0" w:line="240" w:lineRule="auto"/>
        <w:ind w:left="360"/>
      </w:pPr>
    </w:p>
    <w:p w14:paraId="369B371F" w14:textId="10457B91" w:rsidR="0010657A" w:rsidRDefault="0010657A" w:rsidP="0010657A">
      <w:pPr>
        <w:pStyle w:val="ListParagraph"/>
        <w:numPr>
          <w:ilvl w:val="0"/>
          <w:numId w:val="1"/>
        </w:numPr>
        <w:spacing w:after="0" w:line="240" w:lineRule="auto"/>
      </w:pPr>
      <w:r>
        <w:t xml:space="preserve">Number of patients in a hospital. </w:t>
      </w:r>
    </w:p>
    <w:p w14:paraId="54A23607" w14:textId="46A08111" w:rsidR="009402FC" w:rsidRDefault="009402FC" w:rsidP="009402FC">
      <w:pPr>
        <w:spacing w:after="0" w:line="240" w:lineRule="auto"/>
        <w:ind w:left="360"/>
      </w:pPr>
      <w:r>
        <w:t>Ans. Discrete, quantitative, ratio.</w:t>
      </w:r>
    </w:p>
    <w:p w14:paraId="16844FAE" w14:textId="77777777" w:rsidR="009402FC" w:rsidRDefault="009402FC" w:rsidP="009402FC">
      <w:pPr>
        <w:spacing w:after="0" w:line="240" w:lineRule="auto"/>
        <w:ind w:left="360"/>
      </w:pPr>
    </w:p>
    <w:p w14:paraId="7B9E621F" w14:textId="6CF18C44" w:rsidR="0010657A" w:rsidRDefault="0010657A" w:rsidP="0010657A">
      <w:pPr>
        <w:pStyle w:val="ListParagraph"/>
        <w:numPr>
          <w:ilvl w:val="0"/>
          <w:numId w:val="1"/>
        </w:numPr>
        <w:spacing w:after="0" w:line="240" w:lineRule="auto"/>
      </w:pPr>
      <w:r>
        <w:t xml:space="preserve">Ability to pass light in terms of the following values: opaque, translucent, transparent. </w:t>
      </w:r>
    </w:p>
    <w:p w14:paraId="099F068A" w14:textId="544AC2A1" w:rsidR="009402FC" w:rsidRDefault="009402FC" w:rsidP="009402FC">
      <w:pPr>
        <w:spacing w:after="0" w:line="240" w:lineRule="auto"/>
        <w:ind w:left="360"/>
      </w:pPr>
      <w:r>
        <w:t>Ans. Discrete, qualitative, ordinal</w:t>
      </w:r>
    </w:p>
    <w:p w14:paraId="4EB855BF" w14:textId="77777777" w:rsidR="009402FC" w:rsidRDefault="009402FC" w:rsidP="009402FC">
      <w:pPr>
        <w:spacing w:after="0" w:line="240" w:lineRule="auto"/>
        <w:ind w:left="360"/>
      </w:pPr>
    </w:p>
    <w:p w14:paraId="06273281" w14:textId="531971DB" w:rsidR="0010657A" w:rsidRDefault="0010657A" w:rsidP="0010657A">
      <w:pPr>
        <w:pStyle w:val="ListParagraph"/>
        <w:numPr>
          <w:ilvl w:val="0"/>
          <w:numId w:val="1"/>
        </w:numPr>
        <w:spacing w:after="0" w:line="240" w:lineRule="auto"/>
      </w:pPr>
      <w:r>
        <w:t xml:space="preserve">Military rank. </w:t>
      </w:r>
    </w:p>
    <w:p w14:paraId="1B6290D2" w14:textId="1F847966" w:rsidR="009402FC" w:rsidRDefault="009402FC" w:rsidP="009402FC">
      <w:pPr>
        <w:spacing w:after="0" w:line="240" w:lineRule="auto"/>
        <w:ind w:left="360"/>
      </w:pPr>
      <w:r>
        <w:t xml:space="preserve">Ans. </w:t>
      </w:r>
      <w:r w:rsidRPr="00567DB5">
        <w:t>Discrete, qualitative, ordinal.</w:t>
      </w:r>
    </w:p>
    <w:p w14:paraId="38320C95" w14:textId="77777777" w:rsidR="009402FC" w:rsidRDefault="009402FC" w:rsidP="009402FC">
      <w:pPr>
        <w:spacing w:after="0" w:line="240" w:lineRule="auto"/>
        <w:ind w:left="360"/>
      </w:pPr>
    </w:p>
    <w:p w14:paraId="28C9406D" w14:textId="73197163" w:rsidR="0010657A" w:rsidRDefault="0010657A" w:rsidP="0010657A">
      <w:pPr>
        <w:pStyle w:val="ListParagraph"/>
        <w:numPr>
          <w:ilvl w:val="0"/>
          <w:numId w:val="1"/>
        </w:numPr>
        <w:spacing w:after="0" w:line="240" w:lineRule="auto"/>
      </w:pPr>
      <w:r>
        <w:t xml:space="preserve">Density of a substance in grams per cubic centimeter. </w:t>
      </w:r>
    </w:p>
    <w:p w14:paraId="321FEB30" w14:textId="07AE90F3" w:rsidR="009402FC" w:rsidRDefault="009402FC" w:rsidP="009402FC">
      <w:pPr>
        <w:spacing w:after="0" w:line="240" w:lineRule="auto"/>
        <w:ind w:left="360"/>
      </w:pPr>
      <w:r>
        <w:t xml:space="preserve">Ans. </w:t>
      </w:r>
      <w:r w:rsidR="00567DB5" w:rsidRPr="00567DB5">
        <w:t>Discrete</w:t>
      </w:r>
      <w:r w:rsidRPr="00567DB5">
        <w:t>, quantitative, ratio.</w:t>
      </w:r>
    </w:p>
    <w:p w14:paraId="679046AA" w14:textId="77777777" w:rsidR="009402FC" w:rsidRDefault="009402FC" w:rsidP="009402FC">
      <w:pPr>
        <w:spacing w:after="0" w:line="240" w:lineRule="auto"/>
        <w:ind w:left="360"/>
      </w:pPr>
    </w:p>
    <w:p w14:paraId="4BB96CF7" w14:textId="24F3CD10" w:rsidR="0010657A" w:rsidRDefault="0010657A" w:rsidP="0010657A">
      <w:pPr>
        <w:pStyle w:val="ListParagraph"/>
        <w:numPr>
          <w:ilvl w:val="0"/>
          <w:numId w:val="1"/>
        </w:numPr>
        <w:spacing w:after="0" w:line="240" w:lineRule="auto"/>
      </w:pPr>
      <w:r>
        <w:t xml:space="preserve">Coat check number. (When you attend an event, you can often give your coat to someone who, in turn, gives you a number that you can use to claim your coat when you leave. </w:t>
      </w:r>
    </w:p>
    <w:p w14:paraId="380EA878" w14:textId="139126A2" w:rsidR="009402FC" w:rsidRDefault="009402FC" w:rsidP="009402FC">
      <w:pPr>
        <w:spacing w:after="0" w:line="240" w:lineRule="auto"/>
        <w:ind w:left="360"/>
      </w:pPr>
      <w:r>
        <w:t>Ans. Discrete, qualitative, nominal.</w:t>
      </w:r>
    </w:p>
    <w:p w14:paraId="0DA4E448" w14:textId="77777777" w:rsidR="00216D8C" w:rsidRDefault="00216D8C"/>
    <w:sectPr w:rsidR="00216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0715"/>
    <w:multiLevelType w:val="hybridMultilevel"/>
    <w:tmpl w:val="9EE2C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81"/>
    <w:rsid w:val="0010657A"/>
    <w:rsid w:val="001C0C72"/>
    <w:rsid w:val="00216D8C"/>
    <w:rsid w:val="00511ECA"/>
    <w:rsid w:val="00567DB5"/>
    <w:rsid w:val="00733ECC"/>
    <w:rsid w:val="007C6F08"/>
    <w:rsid w:val="00802067"/>
    <w:rsid w:val="008B5C8E"/>
    <w:rsid w:val="009402FC"/>
    <w:rsid w:val="009A3CE4"/>
    <w:rsid w:val="00A11020"/>
    <w:rsid w:val="00C84FDB"/>
    <w:rsid w:val="00D67E81"/>
    <w:rsid w:val="00D7127F"/>
    <w:rsid w:val="00E3166D"/>
    <w:rsid w:val="00E37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9218"/>
  <w15:chartTrackingRefBased/>
  <w15:docId w15:val="{FE745A29-1FBE-4985-97E4-DC5FA64A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BORA</dc:creator>
  <cp:keywords/>
  <dc:description/>
  <cp:lastModifiedBy>NIKHIL BORA</cp:lastModifiedBy>
  <cp:revision>17</cp:revision>
  <dcterms:created xsi:type="dcterms:W3CDTF">2020-09-10T07:25:00Z</dcterms:created>
  <dcterms:modified xsi:type="dcterms:W3CDTF">2020-09-13T05:36:00Z</dcterms:modified>
</cp:coreProperties>
</file>