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pcynnw5e8bat" w:id="0"/>
      <w:bookmarkEnd w:id="0"/>
      <w:r w:rsidDel="00000000" w:rsidR="00000000" w:rsidRPr="00000000">
        <w:rPr>
          <w:sz w:val="48"/>
          <w:szCs w:val="48"/>
          <w:rtl w:val="0"/>
        </w:rPr>
        <w:t xml:space="preserve">IRIS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idtmbs34os1" w:id="1"/>
      <w:bookmarkEnd w:id="1"/>
      <w:r w:rsidDel="00000000" w:rsidR="00000000" w:rsidRPr="00000000">
        <w:rPr>
          <w:rtl w:val="0"/>
        </w:rPr>
        <w:t xml:space="preserve">Things Accomplished 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Login Page : This would be the first screen initiated when the user opens the app.It would involve the user entering  his email and password to login and undergo firebase authentication.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1912" cy="62245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912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Authentication with firebase:The user would then be made to undergo authentication using firebase.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Menu page:The menu page would have options to access resources,Share books,access shared books,Resource section,discussion forum(yet to be implemented)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61867" cy="6453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867" cy="645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Share books: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user can add books for sharing using the share books functionality,he would be prompted to enter the author name,edition,title,email id.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3881" cy="5681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881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Access shared books: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user can access shared books and request for sharing in this section.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Resource section: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This page can give access to academic resources.Including a drive which would give access to a set of handmade notes and other resources maintained by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70161" cy="6215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161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7v25m4ry4yl4" w:id="2"/>
      <w:bookmarkEnd w:id="2"/>
      <w:r w:rsidDel="00000000" w:rsidR="00000000" w:rsidRPr="00000000">
        <w:rPr>
          <w:rtl w:val="0"/>
        </w:rPr>
        <w:t xml:space="preserve">Things To Be Accomplished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forum: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We plan to add a discussion forum where the user can post and discuss  academic queries.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This would be supported by a strong community.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 operations: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This would give user access to library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qmmo31i0la3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