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9"/>
        <w:rPr>
          <w:rFonts w:ascii="Times New Roman"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772795</wp:posOffset>
                </wp:positionH>
                <wp:positionV relativeFrom="page">
                  <wp:posOffset>0</wp:posOffset>
                </wp:positionV>
                <wp:extent cx="76200" cy="10460990"/>
                <wp:effectExtent l="0" t="0" r="0" b="0"/>
                <wp:wrapNone/>
                <wp:docPr id="1026" name="Rectangle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10460990"/>
                        </a:xfrm>
                        <a:prstGeom prst="rect"/>
                        <a:solidFill>
                          <a:srgbClr val="00af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#00af50" stroked="f" style="position:absolute;margin-left:60.85pt;margin-top:0.0pt;width:6.0pt;height:823.7pt;z-index:4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0"/>
        <w:tabs>
          <w:tab w:val="left" w:leader="none" w:pos="6724"/>
        </w:tabs>
        <w:ind w:left="509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  <w:lang w:val="en-IN" w:eastAsia="en-IN"/>
        </w:rPr>
        <w:drawing>
          <wp:inline distL="0" distT="0" distB="0" distR="0">
            <wp:extent cx="2187635" cy="594359"/>
            <wp:effectExtent l="0" t="0" r="0" b="0"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7635" cy="5943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L="0" distT="0" distB="0" distR="0">
            <wp:extent cx="1799316" cy="617220"/>
            <wp:effectExtent l="0" t="0" r="0" b="0"/>
            <wp:docPr id="1028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9316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182245</wp:posOffset>
                </wp:positionV>
                <wp:extent cx="6421755" cy="1270"/>
                <wp:effectExtent l="0" t="0" r="0" b="0"/>
                <wp:wrapTopAndBottom/>
                <wp:docPr id="1029" name="Freeform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coordsize="10113,1270" path="m0,0l10113,0e" filled="f" stroked="t" style="position:absolute;margin-left:70.9pt;margin-top:14.35pt;width:505.65pt;height:0.1pt;z-index:-2147483635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26"/>
        </w:rPr>
      </w:pPr>
      <w:r>
        <w:rPr>
          <w:noProof/>
          <w:lang w:val="en-IN" w:eastAsia="en-IN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1635787</wp:posOffset>
            </wp:positionH>
            <wp:positionV relativeFrom="paragraph">
              <wp:posOffset>219645</wp:posOffset>
            </wp:positionV>
            <wp:extent cx="5532265" cy="2507456"/>
            <wp:effectExtent l="0" t="0" r="0" b="0"/>
            <wp:wrapTopAndBottom/>
            <wp:docPr id="1030" name="image3.jpeg" descr="WhatsApp Image 2021-02-06 at 1.10.01 P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2265" cy="25074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rPr>
          <w:rFonts w:ascii="Times New Roman"/>
          <w:sz w:val="11"/>
        </w:rPr>
      </w:pPr>
    </w:p>
    <w:p>
      <w:pPr>
        <w:pStyle w:val="style1"/>
        <w:rPr/>
      </w:pPr>
      <w:r>
        <w:t>M/s</w:t>
      </w:r>
      <w:r>
        <w:rPr>
          <w:spacing w:val="-2"/>
        </w:rPr>
        <w:t xml:space="preserve"> </w:t>
      </w:r>
      <w:r>
        <w:t>RENERGY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(P)LTD.</w:t>
      </w:r>
    </w:p>
    <w:p>
      <w:pPr>
        <w:pStyle w:val="style3"/>
        <w:spacing w:before="261" w:lineRule="auto" w:line="422"/>
        <w:ind w:left="3429" w:right="3288"/>
        <w:rPr/>
      </w:pPr>
      <w:r>
        <w:t>2</w:t>
      </w:r>
      <w:r>
        <w:rPr>
          <w:position w:val="7"/>
          <w:sz w:val="18"/>
        </w:rPr>
        <w:t>nd</w:t>
      </w:r>
      <w:r>
        <w:rPr>
          <w:spacing w:val="19"/>
          <w:position w:val="7"/>
          <w:sz w:val="18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Regency</w:t>
      </w:r>
      <w:r>
        <w:rPr>
          <w:spacing w:val="-3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Mamom</w:t>
      </w:r>
      <w:r>
        <w:rPr>
          <w:spacing w:val="-58"/>
        </w:rPr>
        <w:t xml:space="preserve"> </w:t>
      </w:r>
      <w:r>
        <w:t>Attingal,</w:t>
      </w:r>
      <w:r>
        <w:rPr>
          <w:spacing w:val="-1"/>
        </w:rPr>
        <w:t xml:space="preserve"> </w:t>
      </w:r>
      <w:r>
        <w:t>Trivandrum</w:t>
      </w:r>
    </w:p>
    <w:p>
      <w:pPr>
        <w:pStyle w:val="style0"/>
        <w:spacing w:lineRule="exact" w:line="327"/>
        <w:ind w:left="2181" w:right="2040"/>
        <w:jc w:val="center"/>
        <w:rPr>
          <w:sz w:val="28"/>
        </w:rPr>
      </w:pPr>
      <w:r>
        <w:rPr>
          <w:sz w:val="28"/>
        </w:rPr>
        <w:t>Kerala-695104</w:t>
      </w:r>
    </w:p>
    <w:p>
      <w:pPr>
        <w:pStyle w:val="style0"/>
        <w:spacing w:before="253"/>
        <w:ind w:left="2173" w:right="2042"/>
        <w:jc w:val="center"/>
        <w:rPr>
          <w:b/>
          <w:sz w:val="32"/>
        </w:rPr>
      </w:pPr>
      <w:r>
        <w:rPr>
          <w:b/>
          <w:sz w:val="32"/>
        </w:rPr>
        <w:t>GSTIN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32AAGCR4791J1Z3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9"/>
        </w:rPr>
      </w:pPr>
    </w:p>
    <w:tbl>
      <w:tblPr>
        <w:tblW w:w="0" w:type="auto"/>
        <w:tblInd w:w="9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3253"/>
      </w:tblGrid>
      <w:tr>
        <w:trPr>
          <w:trHeight w:val="2014" w:hRule="atLeast"/>
        </w:trPr>
        <w:tc>
          <w:tcPr>
            <w:tcW w:w="5061" w:type="dxa"/>
            <w:tcBorders/>
          </w:tcPr>
          <w:p>
            <w:pPr>
              <w:pStyle w:val="style4097"/>
              <w:spacing w:lineRule="exact" w:line="374"/>
              <w:ind w:left="199" w:right="841"/>
              <w:rPr>
                <w:b/>
                <w:sz w:val="32"/>
              </w:rPr>
            </w:pPr>
            <w:r>
              <w:rPr>
                <w:b/>
                <w:sz w:val="32"/>
              </w:rPr>
              <w:t>ERNAKULAM</w:t>
            </w:r>
          </w:p>
          <w:p>
            <w:pPr>
              <w:pStyle w:val="style4097"/>
              <w:spacing w:before="11"/>
              <w:jc w:val="left"/>
              <w:rPr>
                <w:b/>
                <w:sz w:val="27"/>
              </w:rPr>
            </w:pPr>
          </w:p>
          <w:p>
            <w:pPr>
              <w:pStyle w:val="style4097"/>
              <w:ind w:left="199" w:right="844"/>
              <w:rPr>
                <w:sz w:val="28"/>
              </w:rPr>
            </w:pPr>
            <w:r>
              <w:rPr>
                <w:w w:val="95"/>
                <w:sz w:val="28"/>
              </w:rPr>
              <w:t>6/506,</w:t>
            </w:r>
            <w:r>
              <w:rPr>
                <w:spacing w:val="-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Thannikkammathil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Building</w:t>
            </w:r>
            <w:r>
              <w:rPr>
                <w:spacing w:val="-5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Parambayam, Nedumbassery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Ernakulam.</w:t>
            </w:r>
          </w:p>
          <w:p>
            <w:pPr>
              <w:pStyle w:val="style4097"/>
              <w:spacing w:lineRule="exact" w:line="308"/>
              <w:ind w:left="199" w:right="844"/>
              <w:rPr>
                <w:sz w:val="28"/>
              </w:rPr>
            </w:pPr>
            <w:r>
              <w:rPr>
                <w:w w:val="95"/>
                <w:sz w:val="28"/>
              </w:rPr>
              <w:t>Kerala-683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585</w:t>
            </w:r>
          </w:p>
        </w:tc>
        <w:tc>
          <w:tcPr>
            <w:tcW w:w="3253" w:type="dxa"/>
            <w:tcBorders/>
          </w:tcPr>
          <w:p>
            <w:pPr>
              <w:pStyle w:val="style4097"/>
              <w:spacing w:lineRule="exact" w:line="374"/>
              <w:ind w:left="847" w:right="192"/>
              <w:rPr>
                <w:b/>
                <w:sz w:val="32"/>
              </w:rPr>
            </w:pPr>
            <w:r>
              <w:rPr>
                <w:b/>
                <w:sz w:val="32"/>
              </w:rPr>
              <w:t>CALICUT</w:t>
            </w:r>
          </w:p>
          <w:p>
            <w:pPr>
              <w:pStyle w:val="style4097"/>
              <w:spacing w:before="11"/>
              <w:jc w:val="left"/>
              <w:rPr>
                <w:b/>
                <w:sz w:val="27"/>
              </w:rPr>
            </w:pPr>
          </w:p>
          <w:p>
            <w:pPr>
              <w:pStyle w:val="style4097"/>
              <w:ind w:left="847" w:right="197"/>
              <w:rPr>
                <w:sz w:val="28"/>
              </w:rPr>
            </w:pPr>
            <w:r>
              <w:rPr>
                <w:spacing w:val="-1"/>
                <w:w w:val="95"/>
                <w:sz w:val="28"/>
              </w:rPr>
              <w:t xml:space="preserve">28/574C, </w:t>
            </w:r>
            <w:r>
              <w:rPr>
                <w:w w:val="95"/>
                <w:sz w:val="28"/>
              </w:rPr>
              <w:t>Chevayur</w:t>
            </w:r>
            <w:r>
              <w:rPr>
                <w:spacing w:val="-56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Calicut, Kerala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Kerala-673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017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0"/>
        <w:rPr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912495</wp:posOffset>
                </wp:positionH>
                <wp:positionV relativeFrom="paragraph">
                  <wp:posOffset>132715</wp:posOffset>
                </wp:positionV>
                <wp:extent cx="6421755" cy="1270"/>
                <wp:effectExtent l="0" t="0" r="0" b="0"/>
                <wp:wrapTopAndBottom/>
                <wp:docPr id="1031" name="Freeform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coordsize="10113,1270" path="m0,0l10113,0e" filled="f" stroked="t" style="position:absolute;margin-left:71.85pt;margin-top:10.45pt;width:505.65pt;height:0.1pt;z-index:-2147483634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0"/>
        <w:rPr>
          <w:sz w:val="13"/>
        </w:rPr>
        <w:sectPr>
          <w:footerReference w:type="default" r:id="rId5"/>
          <w:type w:val="continuous"/>
          <w:pgSz w:w="11910" w:h="16840" w:orient="portrait"/>
          <w:pgMar w:top="0" w:right="160" w:bottom="840" w:left="1160" w:header="720" w:footer="659" w:gutter="0"/>
          <w:pgNumType w:start="1"/>
          <w:cols w:space="720"/>
        </w:sectPr>
      </w:pPr>
    </w:p>
    <w:p>
      <w:pPr>
        <w:pStyle w:val="style66"/>
        <w:spacing w:before="7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772795</wp:posOffset>
                </wp:positionH>
                <wp:positionV relativeFrom="page">
                  <wp:posOffset>0</wp:posOffset>
                </wp:positionV>
                <wp:extent cx="76200" cy="10460990"/>
                <wp:effectExtent l="0" t="0" r="0" b="0"/>
                <wp:wrapNone/>
                <wp:docPr id="1032" name="Rectangle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10460990"/>
                        </a:xfrm>
                        <a:prstGeom prst="rect"/>
                        <a:solidFill>
                          <a:srgbClr val="00af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#00af50" stroked="f" style="position:absolute;margin-left:60.85pt;margin-top:0.0pt;width:6.0pt;height:823.7pt;z-index:-2147483636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0"/>
        <w:tabs>
          <w:tab w:val="left" w:leader="none" w:pos="6724"/>
        </w:tabs>
        <w:ind w:left="509"/>
        <w:rPr>
          <w:sz w:val="20"/>
        </w:rPr>
      </w:pPr>
      <w:r>
        <w:rPr>
          <w:noProof/>
          <w:position w:val="11"/>
          <w:sz w:val="20"/>
          <w:lang w:val="en-IN" w:eastAsia="en-IN"/>
        </w:rPr>
        <w:drawing>
          <wp:inline distL="0" distT="0" distB="0" distR="0">
            <wp:extent cx="2187635" cy="594359"/>
            <wp:effectExtent l="0" t="0" r="0" b="0"/>
            <wp:docPr id="1033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7635" cy="5943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en-IN" w:eastAsia="en-IN"/>
        </w:rPr>
        <w:drawing>
          <wp:inline distL="0" distT="0" distB="0" distR="0">
            <wp:extent cx="1799316" cy="617220"/>
            <wp:effectExtent l="0" t="0" r="0" b="0"/>
            <wp:docPr id="1034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9316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182880</wp:posOffset>
                </wp:positionV>
                <wp:extent cx="6421755" cy="1270"/>
                <wp:effectExtent l="0" t="0" r="0" b="0"/>
                <wp:wrapTopAndBottom/>
                <wp:docPr id="1035" name="Freeform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coordsize="10113,1270" path="m0,0l10113,0e" filled="f" stroked="t" style="position:absolute;margin-left:70.9pt;margin-top:14.4pt;width:505.65pt;height:0.1pt;z-index:-2147483633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7"/>
        </w:rPr>
      </w:pPr>
    </w:p>
    <w:p>
      <w:pPr>
        <w:pStyle w:val="style1"/>
        <w:spacing w:before="101"/>
        <w:ind w:left="1804"/>
        <w:rPr/>
      </w:pPr>
      <w:r>
        <w:t>COVERING</w:t>
      </w:r>
      <w:r>
        <w:rPr>
          <w:spacing w:val="-5"/>
        </w:rPr>
        <w:t xml:space="preserve"> </w:t>
      </w:r>
      <w:r>
        <w:t>LETTER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5448"/>
      </w:tblGrid>
      <w:tr>
        <w:trPr>
          <w:trHeight w:val="1632" w:hRule="atLeast"/>
        </w:trPr>
        <w:tc>
          <w:tcPr>
            <w:tcW w:w="4620" w:type="dxa"/>
            <w:tcBorders/>
          </w:tcPr>
          <w:p>
            <w:pPr>
              <w:pStyle w:val="style4097"/>
              <w:spacing w:before="8"/>
              <w:ind w:left="4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Mr.Varghese Chacko</w:t>
            </w:r>
          </w:p>
          <w:p>
            <w:pPr>
              <w:pStyle w:val="style4097"/>
              <w:spacing w:before="8"/>
              <w:ind w:left="4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Gowreeshapattom</w:t>
            </w:r>
          </w:p>
          <w:p>
            <w:pPr>
              <w:pStyle w:val="style4097"/>
              <w:spacing w:before="8"/>
              <w:ind w:left="4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Thiruvananthapuram</w:t>
            </w:r>
          </w:p>
          <w:p>
            <w:pPr>
              <w:pStyle w:val="style4097"/>
              <w:spacing w:before="8"/>
              <w:ind w:left="4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Kerala</w:t>
            </w:r>
          </w:p>
          <w:p>
            <w:pPr>
              <w:pStyle w:val="style4097"/>
              <w:spacing w:before="8"/>
              <w:jc w:val="left"/>
              <w:rPr>
                <w:b/>
                <w:sz w:val="27"/>
              </w:rPr>
            </w:pPr>
          </w:p>
          <w:p>
            <w:pPr>
              <w:pStyle w:val="style4097"/>
              <w:spacing w:lineRule="exact" w:line="308"/>
              <w:ind w:left="391"/>
              <w:jc w:val="left"/>
              <w:rPr>
                <w:sz w:val="28"/>
              </w:rPr>
            </w:pPr>
            <w:r>
              <w:rPr>
                <w:sz w:val="28"/>
              </w:rPr>
              <w:t>Ph 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9847090099</w:t>
            </w:r>
          </w:p>
        </w:tc>
        <w:tc>
          <w:tcPr>
            <w:tcW w:w="5448" w:type="dxa"/>
            <w:tcBorders/>
          </w:tcPr>
          <w:p>
            <w:pPr>
              <w:pStyle w:val="style4097"/>
              <w:spacing w:before="3"/>
              <w:ind w:left="2165" w:right="183" w:firstLine="1426"/>
              <w:jc w:val="left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z w:val="28"/>
              </w:rPr>
              <w:t xml:space="preserve"> April 2022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REF: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R/Q/2022/04/230</w:t>
            </w:r>
            <w:r>
              <w:rPr>
                <w:sz w:val="28"/>
              </w:rPr>
              <w:t>4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9"/>
        </w:rPr>
      </w:pPr>
    </w:p>
    <w:tbl>
      <w:tblPr>
        <w:tblW w:w="0" w:type="auto"/>
        <w:tblInd w:w="3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8169"/>
      </w:tblGrid>
      <w:tr>
        <w:trPr>
          <w:trHeight w:val="657" w:hRule="atLeast"/>
        </w:trPr>
        <w:tc>
          <w:tcPr>
            <w:tcW w:w="1631" w:type="dxa"/>
            <w:tcBorders/>
          </w:tcPr>
          <w:p>
            <w:pPr>
              <w:pStyle w:val="style4097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OBJECT:</w:t>
            </w:r>
          </w:p>
        </w:tc>
        <w:tc>
          <w:tcPr>
            <w:tcW w:w="8169" w:type="dxa"/>
            <w:tcBorders/>
          </w:tcPr>
          <w:p>
            <w:pPr>
              <w:pStyle w:val="style4097"/>
              <w:spacing w:lineRule="atLeast" w:line="330"/>
              <w:ind w:left="378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TECHNO</w:t>
            </w:r>
            <w:r>
              <w:rPr>
                <w:b/>
                <w:spacing w:val="-5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RESIDENTIAL</w:t>
            </w:r>
            <w:r>
              <w:rPr>
                <w:b/>
                <w:spacing w:val="-5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BUDGERARY</w:t>
            </w:r>
            <w:r>
              <w:rPr>
                <w:b/>
                <w:spacing w:val="-4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OFFER</w:t>
            </w:r>
            <w:r>
              <w:rPr>
                <w:b/>
                <w:spacing w:val="-4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FOR</w:t>
            </w:r>
            <w:r>
              <w:rPr>
                <w:b/>
                <w:spacing w:val="-2"/>
                <w:w w:val="85"/>
                <w:sz w:val="28"/>
              </w:rPr>
              <w:t xml:space="preserve"> </w:t>
            </w:r>
            <w:r>
              <w:rPr>
                <w:b/>
                <w:spacing w:val="-2"/>
                <w:w w:val="85"/>
                <w:sz w:val="28"/>
              </w:rPr>
              <w:t>6</w:t>
            </w:r>
            <w:r>
              <w:rPr>
                <w:b/>
                <w:w w:val="85"/>
                <w:sz w:val="28"/>
              </w:rPr>
              <w:t>KW</w:t>
            </w:r>
            <w:r>
              <w:rPr>
                <w:b/>
                <w:spacing w:val="-3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SOLAR</w:t>
            </w:r>
            <w:r>
              <w:rPr>
                <w:b/>
                <w:spacing w:val="-4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GRID</w:t>
            </w:r>
            <w:r>
              <w:rPr>
                <w:b/>
                <w:spacing w:val="-2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TIE</w:t>
            </w:r>
            <w:r>
              <w:rPr>
                <w:b/>
                <w:spacing w:val="-50"/>
                <w:w w:val="8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POWER</w:t>
            </w:r>
            <w:r>
              <w:rPr>
                <w:b/>
                <w:spacing w:val="-8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PLANT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0"/>
        </w:rPr>
      </w:pPr>
    </w:p>
    <w:p>
      <w:pPr>
        <w:pStyle w:val="style3"/>
        <w:spacing w:before="101"/>
        <w:jc w:val="left"/>
        <w:rPr/>
      </w:pPr>
      <w:r>
        <w:t>Dear</w:t>
      </w:r>
      <w:r>
        <w:rPr>
          <w:spacing w:val="-3"/>
        </w:rPr>
        <w:t xml:space="preserve"> </w:t>
      </w:r>
      <w:r>
        <w:t>Sir,</w:t>
      </w:r>
    </w:p>
    <w:p>
      <w:pPr>
        <w:pStyle w:val="style4097"/>
        <w:spacing w:before="8"/>
        <w:ind w:left="709" w:right="525"/>
        <w:jc w:val="both"/>
        <w:rPr>
          <w:b/>
          <w:sz w:val="24"/>
          <w:szCs w:val="24"/>
        </w:rPr>
      </w:pPr>
      <w:r>
        <w:t>As per our discussion, and here we are presenting the quotation for the supply, installation, and</w:t>
      </w:r>
      <w:r>
        <w:rPr>
          <w:spacing w:val="1"/>
        </w:rPr>
        <w:t xml:space="preserve"> </w:t>
      </w:r>
      <w:r>
        <w:t>commissioning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</w:t>
      </w:r>
      <w:r>
        <w:t>kW</w:t>
      </w:r>
      <w:r>
        <w:rPr>
          <w:spacing w:val="1"/>
        </w:rPr>
        <w:t xml:space="preserve"> </w:t>
      </w:r>
      <w:r>
        <w:t>Ongrid</w:t>
      </w:r>
      <w:r>
        <w:rPr>
          <w:spacing w:val="1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premises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  <w:sz w:val="24"/>
          <w:szCs w:val="24"/>
        </w:rPr>
        <w:t>Mr.Varghese Chacko</w:t>
      </w:r>
    </w:p>
    <w:p>
      <w:pPr>
        <w:pStyle w:val="style4097"/>
        <w:spacing w:before="8"/>
        <w:ind w:left="709" w:right="5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Gowreeshapattom</w:t>
      </w:r>
      <w:r>
        <w:rPr>
          <w:b/>
          <w:sz w:val="24"/>
          <w:szCs w:val="24"/>
        </w:rPr>
        <w:t xml:space="preserve">, Thiruvananthapuram, </w:t>
      </w:r>
      <w:r>
        <w:rPr>
          <w:b/>
          <w:sz w:val="24"/>
          <w:szCs w:val="24"/>
        </w:rPr>
        <w:t>Kerala</w:t>
      </w:r>
      <w:r>
        <w:rPr>
          <w:b/>
          <w:sz w:val="24"/>
          <w:szCs w:val="24"/>
        </w:rPr>
        <w:t xml:space="preserve"> </w:t>
      </w:r>
      <w:r>
        <w:rPr>
          <w:spacing w:val="-1"/>
        </w:rPr>
        <w:t xml:space="preserve">as discussed. Hopefully, </w:t>
      </w:r>
      <w:r>
        <w:t>this quotation reflects everything that we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meeting.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needs a</w:t>
      </w:r>
      <w:r>
        <w:rPr>
          <w:spacing w:val="1"/>
        </w:rPr>
        <w:t xml:space="preserve"> </w:t>
      </w:r>
      <w:r>
        <w:t>revision,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know.</w:t>
      </w:r>
    </w:p>
    <w:p>
      <w:pPr>
        <w:pStyle w:val="style66"/>
        <w:jc w:val="both"/>
        <w:rPr>
          <w:sz w:val="26"/>
        </w:rPr>
      </w:pPr>
    </w:p>
    <w:p>
      <w:pPr>
        <w:pStyle w:val="style66"/>
        <w:rPr>
          <w:sz w:val="23"/>
        </w:rPr>
      </w:pPr>
    </w:p>
    <w:p>
      <w:pPr>
        <w:pStyle w:val="style66"/>
        <w:spacing w:lineRule="auto" w:line="276"/>
        <w:ind w:left="686" w:right="541"/>
        <w:jc w:val="both"/>
        <w:rPr/>
      </w:pPr>
      <w:r>
        <w:t>Therefore,</w:t>
      </w:r>
      <w:r>
        <w:rPr>
          <w:spacing w:val="-7"/>
        </w:rPr>
        <w:t xml:space="preserve"> </w:t>
      </w:r>
      <w:r>
        <w:t>kindly</w:t>
      </w:r>
      <w:r>
        <w:rPr>
          <w:spacing w:val="-8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residential</w:t>
      </w:r>
      <w:r>
        <w:rPr>
          <w:spacing w:val="-7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plant.</w:t>
      </w:r>
      <w:r>
        <w:rPr>
          <w:spacing w:val="-6"/>
        </w:rPr>
        <w:t xml:space="preserve"> </w:t>
      </w:r>
      <w:r>
        <w:t>Trust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submissions</w:t>
      </w:r>
      <w:r>
        <w:rPr>
          <w:spacing w:val="-51"/>
        </w:rPr>
        <w:t xml:space="preserve"> </w:t>
      </w:r>
      <w:r>
        <w:t>are in line with your requirements and meet your expectations and the proposal should be</w:t>
      </w:r>
      <w:r>
        <w:rPr>
          <w:spacing w:val="1"/>
        </w:rPr>
        <w:t xml:space="preserve"> </w:t>
      </w:r>
      <w:r>
        <w:t>confidential. We are looking forward for your valuable order confirmation for the noble</w:t>
      </w:r>
      <w:r>
        <w:rPr>
          <w:spacing w:val="1"/>
        </w:rPr>
        <w:t xml:space="preserve"> </w:t>
      </w:r>
      <w:r>
        <w:t>mission of creating eco-friendly &amp; cost effective buildings. Please feel free to contact us for</w:t>
      </w:r>
      <w:r>
        <w:rPr>
          <w:spacing w:val="1"/>
        </w:rPr>
        <w:t xml:space="preserve"> </w:t>
      </w:r>
      <w:r>
        <w:t>any other clarifications, if any. Thanking you and assuring you of our best attention and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times.</w:t>
      </w:r>
    </w:p>
    <w:p>
      <w:pPr>
        <w:pStyle w:val="style66"/>
        <w:rPr>
          <w:sz w:val="28"/>
        </w:rPr>
      </w:pPr>
    </w:p>
    <w:p>
      <w:pPr>
        <w:pStyle w:val="style66"/>
        <w:spacing w:before="237"/>
        <w:ind w:left="5950"/>
        <w:rPr/>
      </w:pPr>
      <w:r>
        <w:t>For</w:t>
      </w:r>
      <w:r>
        <w:rPr>
          <w:spacing w:val="46"/>
        </w:rPr>
        <w:t xml:space="preserve"> </w:t>
      </w:r>
      <w:r>
        <w:t>RENERGY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(P)</w:t>
      </w:r>
      <w:r>
        <w:rPr>
          <w:spacing w:val="-4"/>
        </w:rPr>
        <w:t xml:space="preserve"> </w:t>
      </w:r>
      <w:r>
        <w:t>LTD.</w:t>
      </w:r>
    </w:p>
    <w:p>
      <w:pPr>
        <w:pStyle w:val="style66"/>
        <w:spacing w:before="8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6183767</wp:posOffset>
            </wp:positionH>
            <wp:positionV relativeFrom="paragraph">
              <wp:posOffset>186535</wp:posOffset>
            </wp:positionV>
            <wp:extent cx="714049" cy="507872"/>
            <wp:effectExtent l="0" t="0" r="0" b="0"/>
            <wp:wrapTopAndBottom/>
            <wp:docPr id="1036" name="image4.png" descr="D:\Renergy Profile\sign crop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4049" cy="5078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80" w:lineRule="auto" w:line="448"/>
        <w:ind w:left="7740" w:right="545" w:firstLine="939"/>
        <w:jc w:val="right"/>
        <w:rPr/>
      </w:pPr>
      <w:r>
        <w:rPr>
          <w:spacing w:val="-1"/>
        </w:rPr>
        <w:t xml:space="preserve">ROY </w:t>
      </w:r>
      <w:r>
        <w:t>CHRISTI</w:t>
      </w:r>
      <w:r>
        <w:rPr>
          <w:spacing w:val="-50"/>
        </w:rPr>
        <w:t xml:space="preserve"> </w:t>
      </w:r>
      <w:r>
        <w:rPr>
          <w:spacing w:val="-1"/>
        </w:rPr>
        <w:t>Mob:</w:t>
      </w:r>
      <w:r>
        <w:t xml:space="preserve"> </w:t>
      </w:r>
      <w:r>
        <w:rPr>
          <w:spacing w:val="-1"/>
        </w:rPr>
        <w:t>+919645322221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912495</wp:posOffset>
                </wp:positionH>
                <wp:positionV relativeFrom="paragraph">
                  <wp:posOffset>112395</wp:posOffset>
                </wp:positionV>
                <wp:extent cx="6421755" cy="1270"/>
                <wp:effectExtent l="0" t="0" r="0" b="0"/>
                <wp:wrapTopAndBottom/>
                <wp:docPr id="1037" name="Freeform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7" coordsize="10113,1270" path="m0,0l10113,0e" filled="f" stroked="t" style="position:absolute;margin-left:71.85pt;margin-top:8.85pt;width:505.65pt;height:0.1pt;z-index:-2147483632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0"/>
        <w:rPr>
          <w:sz w:val="11"/>
        </w:rPr>
        <w:sectPr>
          <w:pgSz w:w="11910" w:h="16840" w:orient="portrait"/>
          <w:pgMar w:top="0" w:right="160" w:bottom="840" w:left="1160" w:header="0" w:footer="659" w:gutter="0"/>
          <w:cols w:space="720"/>
        </w:sectPr>
      </w:pPr>
    </w:p>
    <w:p>
      <w:pPr>
        <w:pStyle w:val="style66"/>
        <w:spacing w:before="7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772795</wp:posOffset>
                </wp:positionH>
                <wp:positionV relativeFrom="page">
                  <wp:posOffset>0</wp:posOffset>
                </wp:positionV>
                <wp:extent cx="76200" cy="10460990"/>
                <wp:effectExtent l="0" t="0" r="0" b="0"/>
                <wp:wrapNone/>
                <wp:docPr id="1038" name="Rectangl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10460990"/>
                        </a:xfrm>
                        <a:prstGeom prst="rect"/>
                        <a:solidFill>
                          <a:srgbClr val="00af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8" fillcolor="#00af50" stroked="f" style="position:absolute;margin-left:60.85pt;margin-top:0.0pt;width:6.0pt;height:823.7pt;z-index:5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0"/>
        <w:tabs>
          <w:tab w:val="left" w:leader="none" w:pos="6724"/>
        </w:tabs>
        <w:ind w:left="509"/>
        <w:rPr>
          <w:sz w:val="20"/>
        </w:rPr>
      </w:pPr>
      <w:r>
        <w:rPr>
          <w:noProof/>
          <w:position w:val="11"/>
          <w:sz w:val="20"/>
          <w:lang w:val="en-IN" w:eastAsia="en-IN"/>
        </w:rPr>
        <w:drawing>
          <wp:inline distL="0" distT="0" distB="0" distR="0">
            <wp:extent cx="2187635" cy="594359"/>
            <wp:effectExtent l="0" t="0" r="0" b="0"/>
            <wp:docPr id="103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7635" cy="5943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en-IN" w:eastAsia="en-IN"/>
        </w:rPr>
        <w:drawing>
          <wp:inline distL="0" distT="0" distB="0" distR="0">
            <wp:extent cx="1799316" cy="617220"/>
            <wp:effectExtent l="0" t="0" r="0" b="0"/>
            <wp:docPr id="1040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9316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182880</wp:posOffset>
                </wp:positionV>
                <wp:extent cx="6421755" cy="1270"/>
                <wp:effectExtent l="0" t="0" r="0" b="0"/>
                <wp:wrapTopAndBottom/>
                <wp:docPr id="1041" name="Freeform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1" coordsize="10113,1270" path="m0,0l10113,0e" filled="f" stroked="t" style="position:absolute;margin-left:70.9pt;margin-top:14.4pt;width:505.65pt;height:0.1pt;z-index:-2147483631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5"/>
        </w:rPr>
      </w:pPr>
    </w:p>
    <w:p>
      <w:pPr>
        <w:pStyle w:val="style1"/>
        <w:spacing w:before="101"/>
        <w:ind w:left="1900"/>
        <w:rPr/>
      </w:pPr>
      <w:r>
        <w:t>ABOUT</w:t>
      </w:r>
      <w:r>
        <w:rPr>
          <w:spacing w:val="-3"/>
        </w:rPr>
        <w:t xml:space="preserve"> </w:t>
      </w:r>
      <w:r>
        <w:t>RENERGY</w:t>
      </w:r>
      <w:r>
        <w:rPr>
          <w:spacing w:val="-1"/>
        </w:rPr>
        <w:t xml:space="preserve"> </w:t>
      </w:r>
      <w:r>
        <w:t>SYSTEMS</w:t>
      </w:r>
    </w:p>
    <w:p>
      <w:pPr>
        <w:pStyle w:val="style66"/>
        <w:rPr>
          <w:b/>
          <w:sz w:val="42"/>
        </w:rPr>
      </w:pPr>
    </w:p>
    <w:p>
      <w:pPr>
        <w:pStyle w:val="style66"/>
        <w:spacing w:before="265" w:lineRule="auto" w:line="276"/>
        <w:ind w:left="400" w:right="541" w:firstLine="719"/>
        <w:jc w:val="both"/>
        <w:rPr/>
      </w:pPr>
      <w:r>
        <w:t>Renergy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(P)</w:t>
      </w:r>
      <w:r>
        <w:rPr>
          <w:spacing w:val="-5"/>
        </w:rPr>
        <w:t xml:space="preserve"> </w:t>
      </w:r>
      <w:r>
        <w:t>Ltd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go-getting</w:t>
      </w:r>
      <w:r>
        <w:rPr>
          <w:spacing w:val="-5"/>
        </w:rPr>
        <w:t xml:space="preserve"> </w:t>
      </w:r>
      <w:r>
        <w:t>youngsters</w:t>
      </w:r>
      <w:r>
        <w:rPr>
          <w:spacing w:val="-51"/>
        </w:rPr>
        <w:t xml:space="preserve"> </w:t>
      </w:r>
      <w:r>
        <w:t>who have years of creditable experience in this domain. We are ISO 9001:2008 registered</w:t>
      </w:r>
      <w:r>
        <w:rPr>
          <w:spacing w:val="1"/>
        </w:rPr>
        <w:t xml:space="preserve"> </w:t>
      </w:r>
      <w:r>
        <w:t xml:space="preserve">company in 2013 and also registered in </w:t>
      </w:r>
      <w:r>
        <w:rPr>
          <w:b/>
        </w:rPr>
        <w:t xml:space="preserve">MNRE </w:t>
      </w:r>
      <w:r>
        <w:t>(Central Govt.) 2016 &amp;</w:t>
      </w:r>
      <w:r>
        <w:rPr>
          <w:b/>
        </w:rPr>
        <w:t xml:space="preserve">ANERT </w:t>
      </w:r>
      <w:r>
        <w:t>(State Govt.)</w:t>
      </w:r>
      <w:r>
        <w:rPr>
          <w:spacing w:val="1"/>
        </w:rPr>
        <w:t xml:space="preserve"> </w:t>
      </w:r>
      <w:r>
        <w:t>2017; we are in this renewable energy sector since 2011, because of the commitment towards</w:t>
      </w:r>
      <w:r>
        <w:rPr>
          <w:spacing w:val="-50"/>
        </w:rPr>
        <w:t xml:space="preserve"> </w:t>
      </w:r>
      <w:r>
        <w:t>the nature.</w:t>
      </w:r>
      <w:r>
        <w:rPr>
          <w:spacing w:val="1"/>
        </w:rPr>
        <w:t xml:space="preserve"> </w:t>
      </w:r>
      <w:r>
        <w:t>We provide Consulting, Engineering, Contracting, Erection, Commissioning and</w:t>
      </w:r>
      <w:r>
        <w:rPr>
          <w:spacing w:val="1"/>
        </w:rPr>
        <w:t xml:space="preserve"> </w:t>
      </w:r>
      <w:r>
        <w:t>Technical Support to a wide spectrum of clients ranging from households to corporate giants</w:t>
      </w:r>
      <w:r>
        <w:rPr>
          <w:spacing w:val="1"/>
        </w:rPr>
        <w:t xml:space="preserve"> </w:t>
      </w:r>
      <w:r>
        <w:t>for all types of solar solutions. Moreover, we help companies dealing in the similar field with</w:t>
      </w:r>
      <w:r>
        <w:rPr>
          <w:spacing w:val="1"/>
        </w:rPr>
        <w:t xml:space="preserve"> </w:t>
      </w:r>
      <w:r>
        <w:rPr>
          <w:spacing w:val="-1"/>
        </w:rPr>
        <w:t>Manpower,</w:t>
      </w:r>
      <w:r>
        <w:rPr>
          <w:spacing w:val="-12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Expertise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Marketing</w:t>
      </w:r>
      <w:r>
        <w:rPr>
          <w:spacing w:val="-15"/>
        </w:rPr>
        <w:t xml:space="preserve"> </w:t>
      </w:r>
      <w:r>
        <w:t>Support.</w:t>
      </w:r>
      <w:r>
        <w:rPr>
          <w:spacing w:val="-13"/>
        </w:rPr>
        <w:t xml:space="preserve"> </w:t>
      </w:r>
      <w:r>
        <w:t>Till</w:t>
      </w:r>
      <w:r>
        <w:rPr>
          <w:spacing w:val="-13"/>
        </w:rPr>
        <w:t xml:space="preserve"> </w:t>
      </w:r>
      <w:r>
        <w:t>now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did</w:t>
      </w:r>
      <w:r>
        <w:rPr>
          <w:spacing w:val="-13"/>
        </w:rPr>
        <w:t xml:space="preserve"> </w:t>
      </w:r>
      <w:r>
        <w:t>3.5MW</w:t>
      </w:r>
      <w:r>
        <w:rPr>
          <w:spacing w:val="-12"/>
        </w:rPr>
        <w:t xml:space="preserve"> </w:t>
      </w:r>
      <w:r>
        <w:t>projects</w:t>
      </w:r>
      <w:r>
        <w:rPr>
          <w:spacing w:val="-14"/>
        </w:rPr>
        <w:t xml:space="preserve"> </w:t>
      </w:r>
      <w:r>
        <w:t>around</w:t>
      </w:r>
      <w:r>
        <w:rPr>
          <w:spacing w:val="-51"/>
        </w:rPr>
        <w:t xml:space="preserve"> </w:t>
      </w:r>
      <w:r>
        <w:t>India.</w:t>
      </w:r>
    </w:p>
    <w:p>
      <w:pPr>
        <w:pStyle w:val="style66"/>
        <w:spacing w:before="199" w:lineRule="auto" w:line="276"/>
        <w:ind w:left="400" w:right="542" w:firstLine="719"/>
        <w:jc w:val="both"/>
        <w:rPr/>
      </w:pPr>
      <w:r>
        <w:t>Renergy Systems India (P) Ltd brings you a wide range of solutions from standalone</w:t>
      </w:r>
      <w:r>
        <w:rPr>
          <w:spacing w:val="1"/>
        </w:rPr>
        <w:t xml:space="preserve"> </w:t>
      </w:r>
      <w:r>
        <w:t>solar rooftop power plant to the large scale on grid solar power plant. We look forward to</w:t>
      </w:r>
      <w:r>
        <w:rPr>
          <w:spacing w:val="1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millions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Indians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renewable</w:t>
      </w:r>
      <w:r>
        <w:rPr>
          <w:spacing w:val="-6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(solar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wind</w:t>
      </w:r>
      <w:r>
        <w:rPr>
          <w:spacing w:val="-7"/>
        </w:rPr>
        <w:t xml:space="preserve"> </w:t>
      </w:r>
      <w:r>
        <w:t>energy)</w:t>
      </w:r>
      <w:r>
        <w:rPr>
          <w:spacing w:val="-50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sectors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society.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motive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equip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energy</w:t>
      </w:r>
      <w:r>
        <w:rPr>
          <w:spacing w:val="-50"/>
        </w:rPr>
        <w:t xml:space="preserve"> </w:t>
      </w:r>
      <w:r>
        <w:t>to meet their requirements in a cost-effective way. If we can make individual households and</w:t>
      </w:r>
      <w:r>
        <w:rPr>
          <w:spacing w:val="1"/>
        </w:rPr>
        <w:t xml:space="preserve"> </w:t>
      </w:r>
      <w:r>
        <w:t>business units self-sufficient in energy, it would be a major boost to our nation as we get less</w:t>
      </w:r>
      <w:r>
        <w:rPr>
          <w:spacing w:val="1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on conventional energy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fast</w:t>
      </w:r>
      <w:r>
        <w:rPr>
          <w:spacing w:val="-2"/>
        </w:rPr>
        <w:t xml:space="preserve"> </w:t>
      </w:r>
      <w:r>
        <w:t>becoming a</w:t>
      </w:r>
      <w:r>
        <w:rPr>
          <w:spacing w:val="-1"/>
        </w:rPr>
        <w:t xml:space="preserve"> </w:t>
      </w:r>
      <w:r>
        <w:t>crisis.</w:t>
      </w:r>
    </w:p>
    <w:p>
      <w:pPr>
        <w:pStyle w:val="style66"/>
        <w:spacing w:before="200" w:lineRule="auto" w:line="276"/>
        <w:ind w:left="400" w:right="548" w:firstLine="719"/>
        <w:jc w:val="both"/>
        <w:rPr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alliances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renewable energy in the most effective way. We provide tailor-made solar and wind solutions</w:t>
      </w:r>
      <w:r>
        <w:rPr>
          <w:spacing w:val="1"/>
        </w:rPr>
        <w:t xml:space="preserve"> </w:t>
      </w:r>
      <w:r>
        <w:t>to illuminate homes, streets and communities. Reliable renewable energy can be provided to</w:t>
      </w:r>
      <w:r>
        <w:rPr>
          <w:spacing w:val="1"/>
        </w:rPr>
        <w:t xml:space="preserve"> </w:t>
      </w:r>
      <w:r>
        <w:t>sectors</w:t>
      </w:r>
      <w:r>
        <w:rPr>
          <w:spacing w:val="-1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small-scale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large business</w:t>
      </w:r>
      <w:r>
        <w:rPr>
          <w:spacing w:val="-1"/>
        </w:rPr>
        <w:t xml:space="preserve"> </w:t>
      </w:r>
      <w:r>
        <w:t>units,</w:t>
      </w:r>
      <w:r>
        <w:rPr>
          <w:spacing w:val="-3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etc.</w:t>
      </w:r>
    </w:p>
    <w:p>
      <w:pPr>
        <w:pStyle w:val="style66"/>
        <w:spacing w:before="201" w:lineRule="auto" w:line="276"/>
        <w:ind w:left="400" w:right="547" w:firstLine="578"/>
        <w:jc w:val="both"/>
        <w:rPr/>
      </w:pPr>
      <w:r>
        <w:t>We provide most efficient and reliable solar and wind products available in the market.</w:t>
      </w:r>
      <w:r>
        <w:rPr>
          <w:spacing w:val="1"/>
        </w:rPr>
        <w:t xml:space="preserve"> </w:t>
      </w:r>
      <w:r>
        <w:t>The products we deal with are designed in such a way as to deliver clean and reliable energy</w:t>
      </w:r>
      <w:r>
        <w:rPr>
          <w:spacing w:val="1"/>
        </w:rPr>
        <w:t xml:space="preserve"> </w:t>
      </w:r>
      <w:r>
        <w:t>day after day without fail. Our proven expertise backed by some of the most experienced</w:t>
      </w:r>
      <w:r>
        <w:rPr>
          <w:spacing w:val="1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assures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winning</w:t>
      </w:r>
      <w:r>
        <w:rPr>
          <w:spacing w:val="-1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seeks our</w:t>
      </w:r>
      <w:r>
        <w:rPr>
          <w:spacing w:val="-3"/>
        </w:rPr>
        <w:t xml:space="preserve"> </w:t>
      </w:r>
      <w:r>
        <w:t>services.</w:t>
      </w:r>
    </w:p>
    <w:p>
      <w:pPr>
        <w:pStyle w:val="style66"/>
        <w:spacing w:before="3"/>
        <w:rPr>
          <w:sz w:val="38"/>
        </w:rPr>
      </w:pPr>
    </w:p>
    <w:p>
      <w:pPr>
        <w:pStyle w:val="style66"/>
        <w:spacing w:lineRule="atLeast" w:line="560"/>
        <w:ind w:left="5719" w:right="3216"/>
        <w:rPr/>
      </w:pPr>
      <w:r>
        <w:t>Yours Faithfully</w:t>
      </w:r>
      <w:r>
        <w:rPr>
          <w:spacing w:val="-50"/>
        </w:rPr>
        <w:t xml:space="preserve"> </w:t>
      </w:r>
      <w:r>
        <w:t>ROY</w:t>
      </w:r>
      <w:r>
        <w:rPr>
          <w:spacing w:val="-2"/>
        </w:rPr>
        <w:t xml:space="preserve"> </w:t>
      </w:r>
      <w:r>
        <w:t>CHRISTI</w:t>
      </w:r>
    </w:p>
    <w:p>
      <w:pPr>
        <w:pStyle w:val="style0"/>
        <w:spacing w:before="42"/>
        <w:ind w:left="5719"/>
        <w:rPr>
          <w:b/>
          <w:sz w:val="24"/>
        </w:rPr>
      </w:pPr>
      <w:r>
        <w:rPr>
          <w:b/>
          <w:sz w:val="24"/>
        </w:rPr>
        <w:t>MANAGING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DIRECTOR</w:t>
      </w:r>
    </w:p>
    <w:p>
      <w:pPr>
        <w:pStyle w:val="style0"/>
        <w:spacing w:before="43"/>
        <w:ind w:left="5719"/>
        <w:rPr>
          <w:b/>
          <w:sz w:val="24"/>
        </w:rPr>
      </w:pPr>
      <w:r>
        <w:rPr>
          <w:b/>
          <w:sz w:val="24"/>
        </w:rPr>
        <w:t>RENERGY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LTD.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912495</wp:posOffset>
                </wp:positionH>
                <wp:positionV relativeFrom="paragraph">
                  <wp:posOffset>198755</wp:posOffset>
                </wp:positionV>
                <wp:extent cx="6421755" cy="1270"/>
                <wp:effectExtent l="0" t="0" r="0" b="0"/>
                <wp:wrapTopAndBottom/>
                <wp:docPr id="1042" name="Freeform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2" coordsize="10113,1270" path="m0,0l10113,0e" filled="f" stroked="t" style="position:absolute;margin-left:71.85pt;margin-top:15.65pt;width:505.65pt;height:0.1pt;z-index:-2147483630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0"/>
        <w:rPr/>
        <w:sectPr>
          <w:pgSz w:w="11910" w:h="16840" w:orient="portrait"/>
          <w:pgMar w:top="0" w:right="160" w:bottom="840" w:left="1160" w:header="0" w:footer="659" w:gutter="0"/>
          <w:cols w:space="720"/>
        </w:sectPr>
      </w:pPr>
    </w:p>
    <w:p>
      <w:pPr>
        <w:pStyle w:val="style66"/>
        <w:spacing w:before="7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772795</wp:posOffset>
                </wp:positionH>
                <wp:positionV relativeFrom="page">
                  <wp:posOffset>0</wp:posOffset>
                </wp:positionV>
                <wp:extent cx="76200" cy="10460990"/>
                <wp:effectExtent l="0" t="0" r="0" b="0"/>
                <wp:wrapNone/>
                <wp:docPr id="1043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10460990"/>
                        </a:xfrm>
                        <a:prstGeom prst="rect"/>
                        <a:solidFill>
                          <a:srgbClr val="00af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3" fillcolor="#00af50" stroked="f" style="position:absolute;margin-left:60.85pt;margin-top:0.0pt;width:6.0pt;height:823.7pt;z-index:6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0"/>
        <w:tabs>
          <w:tab w:val="left" w:leader="none" w:pos="6724"/>
        </w:tabs>
        <w:ind w:left="509"/>
        <w:rPr>
          <w:sz w:val="20"/>
        </w:rPr>
      </w:pPr>
      <w:r>
        <w:rPr>
          <w:noProof/>
          <w:position w:val="11"/>
          <w:sz w:val="20"/>
          <w:lang w:val="en-IN" w:eastAsia="en-IN"/>
        </w:rPr>
        <w:drawing>
          <wp:inline distL="0" distT="0" distB="0" distR="0">
            <wp:extent cx="2187635" cy="594359"/>
            <wp:effectExtent l="0" t="0" r="0" b="0"/>
            <wp:docPr id="1044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7635" cy="5943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en-IN" w:eastAsia="en-IN"/>
        </w:rPr>
        <w:drawing>
          <wp:inline distL="0" distT="0" distB="0" distR="0">
            <wp:extent cx="1799316" cy="617220"/>
            <wp:effectExtent l="0" t="0" r="0" b="0"/>
            <wp:docPr id="1045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9316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182880</wp:posOffset>
                </wp:positionV>
                <wp:extent cx="6421755" cy="1270"/>
                <wp:effectExtent l="0" t="0" r="0" b="0"/>
                <wp:wrapTopAndBottom/>
                <wp:docPr id="1046" name="Freeform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6" coordsize="10113,1270" path="m0,0l10113,0e" filled="f" stroked="t" style="position:absolute;margin-left:70.9pt;margin-top:14.4pt;width:505.65pt;height:0.1pt;z-index:-2147483629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1"/>
        </w:rPr>
      </w:pPr>
    </w:p>
    <w:p>
      <w:pPr>
        <w:pStyle w:val="style1"/>
        <w:ind w:left="2179"/>
        <w:rPr/>
      </w:pPr>
      <w:r>
        <w:t>BILL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MATERIALS</w:t>
      </w:r>
    </w:p>
    <w:p>
      <w:pPr>
        <w:pStyle w:val="style0"/>
        <w:spacing w:before="199"/>
        <w:ind w:left="2177" w:right="2042"/>
        <w:jc w:val="center"/>
        <w:rPr>
          <w:b/>
          <w:sz w:val="24"/>
        </w:rPr>
      </w:pPr>
      <w:r>
        <w:rPr>
          <w:b/>
          <w:sz w:val="24"/>
          <w:u w:val="single"/>
        </w:rPr>
        <w:t>6</w:t>
      </w:r>
      <w:r>
        <w:rPr>
          <w:b/>
          <w:sz w:val="24"/>
          <w:u w:val="single"/>
        </w:rPr>
        <w:t>KW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GRID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TIE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SOLAR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POWER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PLANT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5"/>
        </w:rPr>
      </w:pP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1853"/>
        <w:gridCol w:w="2834"/>
        <w:gridCol w:w="2409"/>
        <w:gridCol w:w="1724"/>
      </w:tblGrid>
      <w:tr>
        <w:trPr>
          <w:trHeight w:val="453" w:hRule="atLeast"/>
        </w:trPr>
        <w:tc>
          <w:tcPr>
            <w:tcW w:w="866" w:type="dxa"/>
            <w:tcBorders/>
          </w:tcPr>
          <w:p>
            <w:pPr>
              <w:pStyle w:val="style4097"/>
              <w:spacing w:lineRule="exact" w:line="281"/>
              <w:ind w:left="88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SL.No</w:t>
            </w:r>
          </w:p>
        </w:tc>
        <w:tc>
          <w:tcPr>
            <w:tcW w:w="1853" w:type="dxa"/>
            <w:tcBorders/>
          </w:tcPr>
          <w:p>
            <w:pPr>
              <w:pStyle w:val="style4097"/>
              <w:spacing w:lineRule="exact" w:line="281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PRODUCTS</w:t>
            </w:r>
          </w:p>
        </w:tc>
        <w:tc>
          <w:tcPr>
            <w:tcW w:w="2834" w:type="dxa"/>
            <w:tcBorders/>
          </w:tcPr>
          <w:p>
            <w:pPr>
              <w:pStyle w:val="style4097"/>
              <w:spacing w:lineRule="exact" w:line="281"/>
              <w:ind w:left="91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2409" w:type="dxa"/>
            <w:tcBorders/>
          </w:tcPr>
          <w:p>
            <w:pPr>
              <w:pStyle w:val="style4097"/>
              <w:spacing w:lineRule="exact" w:line="281"/>
              <w:ind w:left="83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spacing w:lineRule="exact" w:line="281"/>
              <w:ind w:left="218" w:right="204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>
        <w:tblPrEx/>
        <w:trPr>
          <w:trHeight w:val="561" w:hRule="atLeast"/>
        </w:trPr>
        <w:tc>
          <w:tcPr>
            <w:tcW w:w="866" w:type="dxa"/>
            <w:tcBorders/>
          </w:tcPr>
          <w:p>
            <w:pPr>
              <w:pStyle w:val="style4097"/>
              <w:spacing w:before="239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53" w:type="dxa"/>
            <w:tcBorders/>
          </w:tcPr>
          <w:p>
            <w:pPr>
              <w:pStyle w:val="style4097"/>
              <w:spacing w:before="139"/>
              <w:ind w:left="180" w:right="171"/>
              <w:rPr>
                <w:sz w:val="24"/>
              </w:rPr>
            </w:pPr>
            <w:r>
              <w:rPr>
                <w:sz w:val="24"/>
              </w:rPr>
              <w:t>Solar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2834" w:type="dxa"/>
            <w:tcBorders/>
          </w:tcPr>
          <w:p>
            <w:pPr>
              <w:pStyle w:val="style4097"/>
              <w:spacing w:before="239"/>
              <w:ind w:left="91" w:right="82"/>
              <w:rPr>
                <w:sz w:val="24"/>
              </w:rPr>
            </w:pPr>
            <w:r>
              <w:rPr>
                <w:sz w:val="24"/>
              </w:rPr>
              <w:t>Monoperc</w:t>
            </w:r>
          </w:p>
        </w:tc>
        <w:tc>
          <w:tcPr>
            <w:tcW w:w="2409" w:type="dxa"/>
            <w:tcBorders/>
          </w:tcPr>
          <w:p>
            <w:pPr>
              <w:pStyle w:val="style4097"/>
              <w:spacing w:lineRule="exact" w:line="281"/>
              <w:ind w:left="84" w:right="76"/>
              <w:rPr>
                <w:sz w:val="24"/>
              </w:rPr>
            </w:pPr>
            <w:r>
              <w:rPr>
                <w:sz w:val="24"/>
              </w:rPr>
              <w:t>Havells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spacing w:before="239"/>
              <w:ind w:left="251" w:right="155"/>
              <w:rPr>
                <w:sz w:val="24"/>
              </w:rPr>
            </w:pPr>
            <w:r>
              <w:rPr>
                <w:sz w:val="24"/>
              </w:rPr>
              <w:t>450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Wp*14</w:t>
            </w:r>
          </w:p>
        </w:tc>
      </w:tr>
      <w:tr>
        <w:tblPrEx/>
        <w:trPr>
          <w:trHeight w:val="844" w:hRule="atLeast"/>
        </w:trPr>
        <w:tc>
          <w:tcPr>
            <w:tcW w:w="866" w:type="dxa"/>
            <w:tcBorders/>
          </w:tcPr>
          <w:p>
            <w:pPr>
              <w:pStyle w:val="style4097"/>
              <w:spacing w:before="239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53" w:type="dxa"/>
            <w:tcBorders/>
          </w:tcPr>
          <w:p>
            <w:pPr>
              <w:pStyle w:val="style4097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style4097"/>
              <w:ind w:left="178" w:right="171"/>
              <w:rPr>
                <w:sz w:val="24"/>
              </w:rPr>
            </w:pPr>
            <w:r>
              <w:rPr>
                <w:sz w:val="24"/>
              </w:rPr>
              <w:t>PCU/Inverter</w:t>
            </w:r>
          </w:p>
        </w:tc>
        <w:tc>
          <w:tcPr>
            <w:tcW w:w="2834" w:type="dxa"/>
            <w:tcBorders/>
          </w:tcPr>
          <w:p>
            <w:pPr>
              <w:pStyle w:val="style4097"/>
              <w:spacing w:before="239"/>
              <w:ind w:left="91" w:right="8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kW-1ph</w:t>
            </w:r>
          </w:p>
        </w:tc>
        <w:tc>
          <w:tcPr>
            <w:tcW w:w="2409" w:type="dxa"/>
            <w:tcBorders/>
          </w:tcPr>
          <w:p>
            <w:pPr>
              <w:pStyle w:val="style4097"/>
              <w:spacing w:before="239"/>
              <w:ind w:left="84" w:right="76"/>
              <w:rPr>
                <w:sz w:val="24"/>
              </w:rPr>
            </w:pPr>
            <w:r>
              <w:rPr>
                <w:sz w:val="24"/>
              </w:rPr>
              <w:t>Havells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spacing w:before="239"/>
              <w:ind w:left="251" w:right="184"/>
              <w:rPr>
                <w:sz w:val="24"/>
              </w:rPr>
            </w:pPr>
            <w:r>
              <w:rPr>
                <w:sz w:val="24"/>
              </w:rPr>
              <w:t>1no</w:t>
            </w:r>
          </w:p>
        </w:tc>
      </w:tr>
      <w:tr>
        <w:tblPrEx/>
        <w:trPr>
          <w:trHeight w:val="803" w:hRule="atLeast"/>
        </w:trPr>
        <w:tc>
          <w:tcPr>
            <w:tcW w:w="866" w:type="dxa"/>
            <w:tcBorders/>
          </w:tcPr>
          <w:p>
            <w:pPr>
              <w:pStyle w:val="style4097"/>
              <w:spacing w:before="239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53" w:type="dxa"/>
            <w:tcBorders/>
          </w:tcPr>
          <w:p>
            <w:pPr>
              <w:pStyle w:val="style4097"/>
              <w:spacing w:before="239"/>
              <w:ind w:left="179" w:right="171"/>
              <w:rPr>
                <w:sz w:val="24"/>
              </w:rPr>
            </w:pPr>
            <w:r>
              <w:rPr>
                <w:sz w:val="24"/>
              </w:rPr>
              <w:t>ACDB&amp;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DCDB</w:t>
            </w:r>
          </w:p>
        </w:tc>
        <w:tc>
          <w:tcPr>
            <w:tcW w:w="2834" w:type="dxa"/>
            <w:tcBorders/>
          </w:tcPr>
          <w:p>
            <w:pPr>
              <w:pStyle w:val="style4097"/>
              <w:spacing w:before="221" w:lineRule="atLeast" w:line="280"/>
              <w:ind w:left="331" w:right="313" w:firstLine="144"/>
              <w:jc w:val="left"/>
              <w:rPr>
                <w:sz w:val="24"/>
              </w:rPr>
            </w:pPr>
            <w:r>
              <w:rPr>
                <w:sz w:val="24"/>
              </w:rPr>
              <w:t>AC&amp; DC (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Components)</w:t>
            </w:r>
          </w:p>
        </w:tc>
        <w:tc>
          <w:tcPr>
            <w:tcW w:w="2409" w:type="dxa"/>
            <w:tcBorders/>
          </w:tcPr>
          <w:p>
            <w:pPr>
              <w:pStyle w:val="style4097"/>
              <w:spacing w:before="239"/>
              <w:ind w:left="82" w:right="76"/>
              <w:rPr>
                <w:sz w:val="24"/>
              </w:rPr>
            </w:pPr>
            <w:r>
              <w:rPr>
                <w:sz w:val="24"/>
              </w:rPr>
              <w:t>Havells/Renergy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spacing w:before="239"/>
              <w:ind w:left="220" w:right="2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</w:tc>
      </w:tr>
      <w:tr>
        <w:tblPrEx/>
        <w:trPr>
          <w:trHeight w:val="791" w:hRule="atLeast"/>
        </w:trPr>
        <w:tc>
          <w:tcPr>
            <w:tcW w:w="866" w:type="dxa"/>
            <w:tcBorders/>
          </w:tcPr>
          <w:p>
            <w:pPr>
              <w:pStyle w:val="style4097"/>
              <w:spacing w:before="239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53" w:type="dxa"/>
            <w:tcBorders/>
          </w:tcPr>
          <w:p>
            <w:pPr>
              <w:pStyle w:val="style4097"/>
              <w:spacing w:before="239"/>
              <w:ind w:left="180" w:right="171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2834" w:type="dxa"/>
            <w:tcBorders/>
          </w:tcPr>
          <w:p>
            <w:pPr>
              <w:pStyle w:val="style4097"/>
              <w:spacing w:before="5"/>
              <w:jc w:val="left"/>
              <w:rPr>
                <w:b/>
                <w:sz w:val="20"/>
              </w:rPr>
            </w:pPr>
          </w:p>
          <w:p>
            <w:pPr>
              <w:pStyle w:val="style4097"/>
              <w:ind w:left="91" w:right="86"/>
              <w:rPr>
                <w:sz w:val="23"/>
              </w:rPr>
            </w:pPr>
            <w:r>
              <w:rPr>
                <w:sz w:val="23"/>
              </w:rPr>
              <w:t>4sqmm×1core</w:t>
            </w:r>
          </w:p>
        </w:tc>
        <w:tc>
          <w:tcPr>
            <w:tcW w:w="2409" w:type="dxa"/>
            <w:tcBorders/>
          </w:tcPr>
          <w:p>
            <w:pPr>
              <w:pStyle w:val="style4097"/>
              <w:spacing w:before="239"/>
              <w:ind w:left="87" w:right="76"/>
              <w:rPr>
                <w:sz w:val="24"/>
              </w:rPr>
            </w:pPr>
            <w:r>
              <w:rPr>
                <w:sz w:val="24"/>
              </w:rPr>
              <w:t>HAVELLS/Equivalent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spacing w:before="239"/>
              <w:ind w:left="221" w:right="2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</w:tc>
      </w:tr>
      <w:tr>
        <w:tblPrEx/>
        <w:trPr>
          <w:trHeight w:val="820" w:hRule="atLeast"/>
        </w:trPr>
        <w:tc>
          <w:tcPr>
            <w:tcW w:w="866" w:type="dxa"/>
            <w:tcBorders/>
          </w:tcPr>
          <w:p>
            <w:pPr>
              <w:pStyle w:val="style4097"/>
              <w:spacing w:before="239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53" w:type="dxa"/>
            <w:tcBorders/>
          </w:tcPr>
          <w:p>
            <w:pPr>
              <w:pStyle w:val="style4097"/>
              <w:spacing w:before="239"/>
              <w:ind w:left="180" w:right="171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2834" w:type="dxa"/>
            <w:tcBorders/>
          </w:tcPr>
          <w:p>
            <w:pPr>
              <w:pStyle w:val="style4097"/>
              <w:spacing w:before="9"/>
              <w:jc w:val="left"/>
              <w:rPr>
                <w:b/>
              </w:rPr>
            </w:pPr>
          </w:p>
          <w:p>
            <w:pPr>
              <w:pStyle w:val="style4097"/>
              <w:spacing w:before="1"/>
              <w:ind w:left="91" w:right="9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Armoured</w:t>
            </w:r>
          </w:p>
        </w:tc>
        <w:tc>
          <w:tcPr>
            <w:tcW w:w="2409" w:type="dxa"/>
            <w:tcBorders/>
          </w:tcPr>
          <w:p>
            <w:pPr>
              <w:pStyle w:val="style4097"/>
              <w:spacing w:before="239"/>
              <w:ind w:left="87" w:right="76"/>
              <w:rPr>
                <w:sz w:val="24"/>
              </w:rPr>
            </w:pPr>
            <w:r>
              <w:rPr>
                <w:sz w:val="24"/>
              </w:rPr>
              <w:t>HAVELLS/Equivalent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spacing w:before="239"/>
              <w:ind w:left="221" w:right="2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</w:tc>
      </w:tr>
      <w:tr>
        <w:tblPrEx/>
        <w:trPr>
          <w:trHeight w:val="520" w:hRule="atLeast"/>
        </w:trPr>
        <w:tc>
          <w:tcPr>
            <w:tcW w:w="866" w:type="dxa"/>
            <w:tcBorders/>
          </w:tcPr>
          <w:p>
            <w:pPr>
              <w:pStyle w:val="style4097"/>
              <w:spacing w:before="239" w:lineRule="exact" w:line="261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53" w:type="dxa"/>
            <w:tcBorders/>
          </w:tcPr>
          <w:p>
            <w:pPr>
              <w:pStyle w:val="style4097"/>
              <w:spacing w:before="239" w:lineRule="exact" w:line="261"/>
              <w:ind w:left="178" w:right="171"/>
              <w:rPr>
                <w:sz w:val="24"/>
              </w:rPr>
            </w:pPr>
            <w:r>
              <w:rPr>
                <w:sz w:val="24"/>
              </w:rPr>
              <w:t>Accessories</w:t>
            </w:r>
          </w:p>
        </w:tc>
        <w:tc>
          <w:tcPr>
            <w:tcW w:w="2834" w:type="dxa"/>
            <w:tcBorders/>
          </w:tcPr>
          <w:p>
            <w:pPr>
              <w:pStyle w:val="style4097"/>
              <w:spacing w:lineRule="exact" w:line="281"/>
              <w:ind w:left="91" w:right="90"/>
              <w:rPr>
                <w:sz w:val="24"/>
              </w:rPr>
            </w:pPr>
            <w:r>
              <w:rPr>
                <w:sz w:val="24"/>
              </w:rPr>
              <w:t>Connectors,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Earthing,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409" w:type="dxa"/>
            <w:tcBorders/>
          </w:tcPr>
          <w:p>
            <w:pPr>
              <w:pStyle w:val="style4097"/>
              <w:spacing w:before="239" w:lineRule="exact" w:line="261"/>
              <w:ind w:left="83" w:right="7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spacing w:before="239" w:lineRule="exact" w:line="261"/>
              <w:ind w:left="220" w:right="2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</w:tc>
      </w:tr>
      <w:tr>
        <w:tblPrEx/>
        <w:trPr>
          <w:trHeight w:val="563" w:hRule="atLeast"/>
        </w:trPr>
        <w:tc>
          <w:tcPr>
            <w:tcW w:w="866" w:type="dxa"/>
            <w:tcBorders/>
          </w:tcPr>
          <w:p>
            <w:pPr>
              <w:pStyle w:val="style4097"/>
              <w:spacing w:before="242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53" w:type="dxa"/>
            <w:tcBorders/>
          </w:tcPr>
          <w:p>
            <w:pPr>
              <w:pStyle w:val="style4097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style4097"/>
              <w:spacing w:lineRule="exact" w:line="261"/>
              <w:ind w:left="180" w:right="168"/>
              <w:rPr>
                <w:sz w:val="24"/>
              </w:rPr>
            </w:pPr>
            <w:r>
              <w:rPr>
                <w:sz w:val="24"/>
              </w:rPr>
              <w:t>Solar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Meter</w:t>
            </w:r>
          </w:p>
        </w:tc>
        <w:tc>
          <w:tcPr>
            <w:tcW w:w="2834" w:type="dxa"/>
            <w:tcBorders/>
          </w:tcPr>
          <w:p>
            <w:pPr>
              <w:pStyle w:val="style4097"/>
              <w:spacing w:before="242"/>
              <w:ind w:left="91" w:right="8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</w:tc>
        <w:tc>
          <w:tcPr>
            <w:tcW w:w="2409" w:type="dxa"/>
            <w:tcBorders/>
          </w:tcPr>
          <w:p>
            <w:pPr>
              <w:pStyle w:val="style4097"/>
              <w:spacing w:before="242"/>
              <w:ind w:left="82" w:right="76"/>
              <w:rPr>
                <w:sz w:val="24"/>
              </w:rPr>
            </w:pPr>
            <w:r>
              <w:rPr>
                <w:sz w:val="24"/>
              </w:rPr>
              <w:t>Techno/Equivalent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style4097"/>
              <w:spacing w:lineRule="exact" w:line="261"/>
              <w:ind w:left="220" w:right="204"/>
              <w:rPr>
                <w:sz w:val="24"/>
              </w:rPr>
            </w:pPr>
            <w:r>
              <w:rPr>
                <w:sz w:val="24"/>
              </w:rPr>
              <w:t>1nos</w:t>
            </w:r>
          </w:p>
        </w:tc>
      </w:tr>
    </w:tbl>
    <w:p>
      <w:pPr>
        <w:pStyle w:val="style66"/>
        <w:spacing w:before="4"/>
        <w:rPr>
          <w:b/>
          <w:sz w:val="15"/>
        </w:rPr>
      </w:pPr>
    </w:p>
    <w:p>
      <w:pPr>
        <w:pStyle w:val="style0"/>
        <w:spacing w:before="101"/>
        <w:ind w:left="3655" w:right="588" w:hanging="3198"/>
        <w:rPr>
          <w:b/>
          <w:sz w:val="24"/>
        </w:rPr>
      </w:pPr>
      <w:r>
        <w:rPr>
          <w:b/>
          <w:sz w:val="24"/>
        </w:rPr>
        <w:t>The rating of all the electrical components will be finalized as per the scheme approval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electrical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Inspectorate.</w:t>
      </w:r>
    </w:p>
    <w:p>
      <w:pPr>
        <w:pStyle w:val="style66"/>
        <w:spacing w:before="9"/>
        <w:rPr>
          <w:b/>
          <w:sz w:val="21"/>
        </w:rPr>
      </w:pPr>
    </w:p>
    <w:p>
      <w:pPr>
        <w:pStyle w:val="style66"/>
        <w:spacing w:lineRule="auto" w:line="278"/>
        <w:ind w:left="2894" w:right="659" w:hanging="2079"/>
        <w:rPr>
          <w:sz w:val="22"/>
        </w:rPr>
      </w:pPr>
      <w:r>
        <w:t>The above list of components is approved by ANERT. These materials comply with all the</w:t>
      </w:r>
      <w:r>
        <w:rPr>
          <w:spacing w:val="-50"/>
        </w:rPr>
        <w:t xml:space="preserve"> </w:t>
      </w:r>
      <w:r>
        <w:t>standards/specifications</w:t>
      </w:r>
      <w:r>
        <w:rPr>
          <w:spacing w:val="-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MNRE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CEA</w:t>
      </w:r>
      <w:r>
        <w:rPr>
          <w:sz w:val="22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page">
                  <wp:posOffset>912495</wp:posOffset>
                </wp:positionH>
                <wp:positionV relativeFrom="paragraph">
                  <wp:posOffset>128269</wp:posOffset>
                </wp:positionV>
                <wp:extent cx="6421755" cy="1270"/>
                <wp:effectExtent l="0" t="0" r="0" b="0"/>
                <wp:wrapTopAndBottom/>
                <wp:docPr id="1047" name="Freeform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7" coordsize="10113,1270" path="m0,0l10113,0e" filled="f" stroked="t" style="position:absolute;margin-left:71.85pt;margin-top:10.1pt;width:505.65pt;height:0.1pt;z-index:-2147483628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0"/>
        <w:rPr>
          <w:sz w:val="13"/>
        </w:rPr>
        <w:sectPr>
          <w:pgSz w:w="11910" w:h="16840" w:orient="portrait"/>
          <w:pgMar w:top="0" w:right="160" w:bottom="840" w:left="1160" w:header="0" w:footer="659" w:gutter="0"/>
          <w:cols w:space="720"/>
        </w:sectPr>
      </w:pPr>
    </w:p>
    <w:p>
      <w:pPr>
        <w:pStyle w:val="style66"/>
        <w:spacing w:before="7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772795</wp:posOffset>
                </wp:positionH>
                <wp:positionV relativeFrom="page">
                  <wp:posOffset>0</wp:posOffset>
                </wp:positionV>
                <wp:extent cx="76200" cy="10460990"/>
                <wp:effectExtent l="0" t="0" r="0" b="0"/>
                <wp:wrapNone/>
                <wp:docPr id="1048" name="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10460990"/>
                        </a:xfrm>
                        <a:prstGeom prst="rect"/>
                        <a:solidFill>
                          <a:srgbClr val="00af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8" fillcolor="#00af50" stroked="f" style="position:absolute;margin-left:60.85pt;margin-top:0.0pt;width:6.0pt;height:823.7pt;z-index:7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0"/>
        <w:tabs>
          <w:tab w:val="left" w:leader="none" w:pos="6724"/>
        </w:tabs>
        <w:ind w:left="509"/>
        <w:rPr>
          <w:sz w:val="20"/>
        </w:rPr>
      </w:pPr>
      <w:r>
        <w:rPr>
          <w:noProof/>
          <w:position w:val="11"/>
          <w:sz w:val="20"/>
          <w:lang w:val="en-IN" w:eastAsia="en-IN"/>
        </w:rPr>
        <w:drawing>
          <wp:inline distL="0" distT="0" distB="0" distR="0">
            <wp:extent cx="2187635" cy="594359"/>
            <wp:effectExtent l="0" t="0" r="0" b="0"/>
            <wp:docPr id="104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7635" cy="5943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en-IN" w:eastAsia="en-IN"/>
        </w:rPr>
        <w:drawing>
          <wp:inline distL="0" distT="0" distB="0" distR="0">
            <wp:extent cx="1799316" cy="617220"/>
            <wp:effectExtent l="0" t="0" r="0" b="0"/>
            <wp:docPr id="1050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9316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182880</wp:posOffset>
                </wp:positionV>
                <wp:extent cx="6421755" cy="1270"/>
                <wp:effectExtent l="0" t="0" r="0" b="0"/>
                <wp:wrapTopAndBottom/>
                <wp:docPr id="1051" name="Freeform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1" coordsize="10113,1270" path="m0,0l10113,0e" filled="f" stroked="t" style="position:absolute;margin-left:70.9pt;margin-top:14.4pt;width:505.65pt;height:0.1pt;z-index:-2147483627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1"/>
        <w:spacing w:before="101"/>
        <w:rPr/>
      </w:pPr>
      <w:r>
        <w:t>PROJECT</w:t>
      </w:r>
      <w:r>
        <w:rPr>
          <w:spacing w:val="-3"/>
        </w:rPr>
        <w:t xml:space="preserve"> </w:t>
      </w:r>
      <w:r>
        <w:t>COST</w:t>
      </w:r>
    </w:p>
    <w:p>
      <w:pPr>
        <w:pStyle w:val="style0"/>
        <w:spacing w:before="260"/>
        <w:ind w:left="2177" w:right="2042"/>
        <w:jc w:val="center"/>
        <w:rPr>
          <w:b/>
          <w:sz w:val="24"/>
        </w:rPr>
      </w:pPr>
      <w:r>
        <w:rPr>
          <w:b/>
          <w:sz w:val="24"/>
          <w:u w:val="single"/>
        </w:rPr>
        <w:t>6</w:t>
      </w:r>
      <w:r>
        <w:rPr>
          <w:b/>
          <w:sz w:val="24"/>
          <w:u w:val="single"/>
        </w:rPr>
        <w:t>KW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GRID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TIE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SOLAR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POWER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PLANT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7"/>
        </w:rPr>
      </w:pPr>
    </w:p>
    <w:p>
      <w:pPr>
        <w:pStyle w:val="style0"/>
        <w:spacing w:before="101"/>
        <w:ind w:left="825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COST</w:t>
      </w:r>
    </w:p>
    <w:p>
      <w:pPr>
        <w:pStyle w:val="style66"/>
        <w:spacing w:before="3"/>
        <w:rPr>
          <w:b/>
          <w:sz w:val="21"/>
        </w:rPr>
      </w:pPr>
    </w:p>
    <w:tbl>
      <w:tblPr>
        <w:tblW w:w="0" w:type="auto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8"/>
        <w:gridCol w:w="4676"/>
      </w:tblGrid>
      <w:tr>
        <w:trPr>
          <w:trHeight w:val="662" w:hRule="atLeast"/>
        </w:trPr>
        <w:tc>
          <w:tcPr>
            <w:tcW w:w="4398" w:type="dxa"/>
            <w:tcBorders/>
          </w:tcPr>
          <w:p>
            <w:pPr>
              <w:pStyle w:val="style4097"/>
              <w:spacing w:before="238"/>
              <w:ind w:left="1571" w:right="156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before="238"/>
              <w:ind w:left="1544" w:right="1540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bookmarkStart w:id="0" w:name="_GoBack"/>
            <w:bookmarkEnd w:id="0"/>
            <w:r>
              <w:rPr>
                <w:sz w:val="24"/>
                <w:lang w:val="en-US"/>
              </w:rPr>
              <w:t>,81,000</w:t>
            </w:r>
            <w:r>
              <w:rPr>
                <w:sz w:val="24"/>
              </w:rPr>
              <w:t>/-</w:t>
            </w:r>
          </w:p>
        </w:tc>
      </w:tr>
      <w:tr>
        <w:tblPrEx/>
        <w:trPr>
          <w:trHeight w:val="661" w:hRule="atLeast"/>
        </w:trPr>
        <w:tc>
          <w:tcPr>
            <w:tcW w:w="4398" w:type="dxa"/>
            <w:tcBorders/>
          </w:tcPr>
          <w:p>
            <w:pPr>
              <w:pStyle w:val="style4097"/>
              <w:spacing w:before="237"/>
              <w:ind w:left="1569" w:right="1566"/>
              <w:rPr>
                <w:sz w:val="24"/>
              </w:rPr>
            </w:pPr>
            <w:r>
              <w:rPr>
                <w:sz w:val="24"/>
              </w:rPr>
              <w:t>GST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12%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before="237"/>
              <w:ind w:left="1544" w:right="1540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>45,720</w:t>
            </w:r>
            <w:r>
              <w:rPr>
                <w:sz w:val="24"/>
              </w:rPr>
              <w:t>/-</w:t>
            </w:r>
          </w:p>
        </w:tc>
      </w:tr>
      <w:tr>
        <w:tblPrEx/>
        <w:trPr>
          <w:trHeight w:val="662" w:hRule="atLeast"/>
        </w:trPr>
        <w:tc>
          <w:tcPr>
            <w:tcW w:w="4398" w:type="dxa"/>
            <w:tcBorders/>
          </w:tcPr>
          <w:p>
            <w:pPr>
              <w:pStyle w:val="style4097"/>
              <w:spacing w:before="237"/>
              <w:ind w:left="10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cost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before="237"/>
              <w:ind w:left="1545" w:right="1540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  <w:lang w:val="en-US"/>
              </w:rPr>
              <w:t>4,26,720</w:t>
            </w:r>
            <w:r>
              <w:rPr>
                <w:b/>
                <w:sz w:val="24"/>
              </w:rPr>
              <w:t>/-</w:t>
            </w:r>
          </w:p>
        </w:tc>
      </w:tr>
    </w:tbl>
    <w:p>
      <w:pPr>
        <w:pStyle w:val="style0"/>
        <w:spacing w:before="240"/>
        <w:ind w:left="825"/>
        <w:rPr>
          <w:b/>
          <w:sz w:val="28"/>
        </w:rPr>
      </w:pPr>
      <w:r>
        <w:rPr>
          <w:b/>
          <w:sz w:val="28"/>
        </w:rPr>
        <w:t>KSEB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Inspectorate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approval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charges</w:t>
      </w:r>
    </w:p>
    <w:p>
      <w:pPr>
        <w:pStyle w:val="style66"/>
        <w:spacing w:before="2"/>
        <w:rPr>
          <w:b/>
          <w:sz w:val="14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5576"/>
        <w:gridCol w:w="2508"/>
      </w:tblGrid>
      <w:tr>
        <w:trPr>
          <w:trHeight w:val="421" w:hRule="atLeast"/>
        </w:trPr>
        <w:tc>
          <w:tcPr>
            <w:tcW w:w="1423" w:type="dxa"/>
            <w:tcBorders/>
          </w:tcPr>
          <w:p>
            <w:pPr>
              <w:pStyle w:val="style4097"/>
              <w:spacing w:lineRule="exact" w:line="279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76" w:type="dxa"/>
            <w:tcBorders/>
          </w:tcPr>
          <w:p>
            <w:pPr>
              <w:pStyle w:val="style4097"/>
              <w:spacing w:lineRule="exact" w:line="279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KSEBL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18%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GST</w:t>
            </w:r>
          </w:p>
        </w:tc>
        <w:tc>
          <w:tcPr>
            <w:tcW w:w="2508" w:type="dxa"/>
            <w:tcBorders/>
          </w:tcPr>
          <w:p>
            <w:pPr>
              <w:pStyle w:val="style4097"/>
              <w:spacing w:lineRule="exact" w:line="281"/>
              <w:ind w:left="629" w:right="627"/>
              <w:rPr>
                <w:sz w:val="24"/>
              </w:rPr>
            </w:pPr>
            <w:r>
              <w:rPr>
                <w:sz w:val="24"/>
              </w:rPr>
              <w:t>Rs.1,190/-</w:t>
            </w:r>
          </w:p>
        </w:tc>
      </w:tr>
      <w:tr>
        <w:tblPrEx/>
        <w:trPr>
          <w:trHeight w:val="2954" w:hRule="atLeast"/>
        </w:trPr>
        <w:tc>
          <w:tcPr>
            <w:tcW w:w="1423" w:type="dxa"/>
            <w:tcBorders/>
          </w:tcPr>
          <w:p>
            <w:pPr>
              <w:pStyle w:val="style4097"/>
              <w:spacing w:lineRule="exact" w:line="279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76" w:type="dxa"/>
            <w:tcBorders/>
          </w:tcPr>
          <w:p>
            <w:pPr>
              <w:pStyle w:val="style4097"/>
              <w:spacing w:lineRule="exact" w:line="279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KSEBL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GST</w:t>
            </w:r>
          </w:p>
          <w:p>
            <w:pPr>
              <w:pStyle w:val="style4097"/>
              <w:spacing w:before="141" w:lineRule="auto" w:line="360"/>
              <w:ind w:left="107" w:right="150"/>
              <w:jc w:val="left"/>
              <w:rPr>
                <w:sz w:val="24"/>
              </w:rPr>
            </w:pPr>
            <w:r>
              <w:rPr>
                <w:sz w:val="24"/>
              </w:rPr>
              <w:t>80% From the Registration Fee (excluding GST)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Refundable by KSEBL after the six months, from 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date of Registration * If the power plant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Energized Successfully. It will be in the name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</w:p>
          <w:p>
            <w:pPr>
              <w:pStyle w:val="style4097"/>
              <w:spacing w:lineRule="exact" w:line="28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2508" w:type="dxa"/>
            <w:tcBorders/>
          </w:tcPr>
          <w:p>
            <w:pPr>
              <w:pStyle w:val="style4097"/>
              <w:spacing w:before="2" w:lineRule="atLeast" w:line="560"/>
              <w:ind w:left="629" w:right="62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Rs. </w:t>
            </w:r>
            <w:r>
              <w:rPr>
                <w:sz w:val="24"/>
              </w:rPr>
              <w:t>7,08</w:t>
            </w:r>
            <w:r>
              <w:rPr>
                <w:sz w:val="24"/>
              </w:rPr>
              <w:t>0/-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color w:val="ff0000"/>
                <w:spacing w:val="-1"/>
                <w:sz w:val="24"/>
              </w:rPr>
              <w:t>Rs.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4,8</w:t>
            </w:r>
            <w:r>
              <w:rPr>
                <w:color w:val="ff0000"/>
                <w:sz w:val="24"/>
              </w:rPr>
              <w:t>00/-</w:t>
            </w:r>
          </w:p>
          <w:p>
            <w:pPr>
              <w:pStyle w:val="style4097"/>
              <w:spacing w:before="3"/>
              <w:ind w:left="226" w:right="166"/>
              <w:rPr>
                <w:sz w:val="24"/>
              </w:rPr>
            </w:pPr>
            <w:r>
              <w:rPr>
                <w:color w:val="ff0000"/>
                <w:sz w:val="24"/>
              </w:rPr>
              <w:t>(Refundable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amount</w:t>
            </w:r>
            <w:r>
              <w:rPr>
                <w:color w:val="ff0000"/>
                <w:spacing w:val="-5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from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KSEBL)</w:t>
            </w:r>
          </w:p>
        </w:tc>
      </w:tr>
      <w:tr>
        <w:tblPrEx/>
        <w:trPr>
          <w:trHeight w:val="421" w:hRule="atLeast"/>
        </w:trPr>
        <w:tc>
          <w:tcPr>
            <w:tcW w:w="1423" w:type="dxa"/>
            <w:tcBorders/>
          </w:tcPr>
          <w:p>
            <w:pPr>
              <w:pStyle w:val="style4097"/>
              <w:spacing w:lineRule="exact" w:line="279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76" w:type="dxa"/>
            <w:tcBorders/>
          </w:tcPr>
          <w:p>
            <w:pPr>
              <w:pStyle w:val="style4097"/>
              <w:spacing w:lineRule="exact" w:line="279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Agreement</w:t>
            </w:r>
          </w:p>
        </w:tc>
        <w:tc>
          <w:tcPr>
            <w:tcW w:w="2508" w:type="dxa"/>
            <w:tcBorders/>
          </w:tcPr>
          <w:p>
            <w:pPr>
              <w:pStyle w:val="style4097"/>
              <w:spacing w:lineRule="exact" w:line="281"/>
              <w:ind w:left="629" w:right="627"/>
              <w:rPr>
                <w:sz w:val="24"/>
              </w:rPr>
            </w:pPr>
            <w:r>
              <w:rPr>
                <w:sz w:val="24"/>
              </w:rPr>
              <w:t>Rs.200/-</w:t>
            </w:r>
          </w:p>
        </w:tc>
      </w:tr>
      <w:tr>
        <w:tblPrEx/>
        <w:trPr>
          <w:trHeight w:val="422" w:hRule="atLeast"/>
        </w:trPr>
        <w:tc>
          <w:tcPr>
            <w:tcW w:w="6999" w:type="dxa"/>
            <w:gridSpan w:val="2"/>
            <w:tcBorders/>
          </w:tcPr>
          <w:p>
            <w:pPr>
              <w:pStyle w:val="style4097"/>
              <w:spacing w:lineRule="exact" w:line="281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</w:p>
        </w:tc>
        <w:tc>
          <w:tcPr>
            <w:tcW w:w="2508" w:type="dxa"/>
            <w:tcBorders/>
          </w:tcPr>
          <w:p>
            <w:pPr>
              <w:pStyle w:val="style4097"/>
              <w:spacing w:lineRule="exact" w:line="279"/>
              <w:ind w:left="629" w:right="628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8</w:t>
            </w:r>
            <w:r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470</w:t>
            </w:r>
            <w:r>
              <w:rPr>
                <w:b/>
                <w:sz w:val="24"/>
              </w:rPr>
              <w:t>/-</w:t>
            </w:r>
          </w:p>
        </w:tc>
      </w:tr>
      <w:tr>
        <w:tblPrEx/>
        <w:trPr>
          <w:trHeight w:val="422" w:hRule="atLeast"/>
        </w:trPr>
        <w:tc>
          <w:tcPr>
            <w:tcW w:w="6999" w:type="dxa"/>
            <w:gridSpan w:val="2"/>
            <w:tcBorders/>
          </w:tcPr>
          <w:p>
            <w:pPr>
              <w:pStyle w:val="style4097"/>
              <w:spacing w:lineRule="exact" w:line="279"/>
              <w:ind w:left="4116"/>
              <w:jc w:val="left"/>
              <w:rPr>
                <w:b/>
                <w:sz w:val="24"/>
              </w:rPr>
            </w:pPr>
            <w:r>
              <w:rPr>
                <w:b/>
                <w:color w:val="339933"/>
                <w:sz w:val="24"/>
              </w:rPr>
              <w:t>AMOUNT</w:t>
            </w:r>
            <w:r>
              <w:rPr>
                <w:b/>
                <w:color w:val="339933"/>
                <w:spacing w:val="-3"/>
                <w:sz w:val="24"/>
              </w:rPr>
              <w:t xml:space="preserve"> </w:t>
            </w:r>
            <w:r>
              <w:rPr>
                <w:b/>
                <w:color w:val="339933"/>
                <w:sz w:val="24"/>
              </w:rPr>
              <w:t>AFTER</w:t>
            </w:r>
            <w:r>
              <w:rPr>
                <w:b/>
                <w:color w:val="339933"/>
                <w:spacing w:val="-1"/>
                <w:sz w:val="24"/>
              </w:rPr>
              <w:t xml:space="preserve"> </w:t>
            </w:r>
            <w:r>
              <w:rPr>
                <w:b/>
                <w:color w:val="339933"/>
                <w:sz w:val="24"/>
              </w:rPr>
              <w:t>REFUND</w:t>
            </w:r>
          </w:p>
        </w:tc>
        <w:tc>
          <w:tcPr>
            <w:tcW w:w="2508" w:type="dxa"/>
            <w:tcBorders/>
          </w:tcPr>
          <w:p>
            <w:pPr>
              <w:pStyle w:val="style4097"/>
              <w:spacing w:lineRule="exact" w:line="279"/>
              <w:ind w:left="629" w:right="628"/>
              <w:rPr>
                <w:b/>
                <w:sz w:val="24"/>
              </w:rPr>
            </w:pPr>
            <w:r>
              <w:rPr>
                <w:b/>
                <w:color w:val="339933"/>
                <w:sz w:val="24"/>
              </w:rPr>
              <w:t>Rs.</w:t>
            </w:r>
            <w:r>
              <w:rPr>
                <w:b/>
                <w:color w:val="339933"/>
                <w:spacing w:val="-4"/>
                <w:sz w:val="24"/>
              </w:rPr>
              <w:t xml:space="preserve"> </w:t>
            </w:r>
            <w:r>
              <w:rPr>
                <w:b/>
                <w:color w:val="339933"/>
                <w:sz w:val="24"/>
              </w:rPr>
              <w:t>3,</w:t>
            </w:r>
            <w:r>
              <w:rPr>
                <w:b/>
                <w:color w:val="339933"/>
                <w:sz w:val="24"/>
              </w:rPr>
              <w:t>670</w:t>
            </w:r>
            <w:r>
              <w:rPr>
                <w:b/>
                <w:color w:val="339933"/>
                <w:sz w:val="24"/>
              </w:rPr>
              <w:t>/-</w:t>
            </w:r>
          </w:p>
        </w:tc>
      </w:tr>
      <w:tr>
        <w:tblPrEx/>
        <w:trPr>
          <w:trHeight w:val="414" w:hRule="atLeast"/>
        </w:trPr>
        <w:tc>
          <w:tcPr>
            <w:tcW w:w="9507" w:type="dxa"/>
            <w:gridSpan w:val="3"/>
            <w:tcBorders/>
          </w:tcPr>
          <w:p>
            <w:pPr>
              <w:pStyle w:val="style4097"/>
              <w:spacing w:lineRule="exact" w:line="270"/>
              <w:ind w:left="1481" w:right="14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*KSEB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inspectorate charges should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paid extra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customer*</w:t>
            </w:r>
          </w:p>
        </w:tc>
      </w:tr>
    </w:tbl>
    <w:p>
      <w:pPr>
        <w:pStyle w:val="style2"/>
        <w:rPr/>
      </w:pPr>
    </w:p>
    <w:p>
      <w:pPr>
        <w:pStyle w:val="style66"/>
        <w:spacing w:before="7"/>
        <w:rPr>
          <w:b/>
          <w:sz w:val="1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page">
                  <wp:posOffset>912495</wp:posOffset>
                </wp:positionH>
                <wp:positionV relativeFrom="paragraph">
                  <wp:posOffset>213359</wp:posOffset>
                </wp:positionV>
                <wp:extent cx="6421755" cy="1270"/>
                <wp:effectExtent l="0" t="0" r="0" b="0"/>
                <wp:wrapTopAndBottom/>
                <wp:docPr id="1053" name="Freeform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3" coordsize="10113,1270" path="m0,0l10113,0e" filled="f" stroked="t" style="position:absolute;margin-left:71.85pt;margin-top:16.8pt;width:505.65pt;height:0.1pt;z-index:-2147483626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0"/>
        <w:rPr/>
        <w:sectPr>
          <w:pgSz w:w="11910" w:h="16840" w:orient="portrait"/>
          <w:pgMar w:top="0" w:right="160" w:bottom="840" w:left="1160" w:header="0" w:footer="659" w:gutter="0"/>
          <w:cols w:space="720"/>
        </w:sectPr>
      </w:pPr>
    </w:p>
    <w:p>
      <w:pPr>
        <w:pStyle w:val="style66"/>
        <w:spacing w:before="7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772795</wp:posOffset>
                </wp:positionH>
                <wp:positionV relativeFrom="page">
                  <wp:posOffset>0</wp:posOffset>
                </wp:positionV>
                <wp:extent cx="76200" cy="10460990"/>
                <wp:effectExtent l="0" t="0" r="0" b="0"/>
                <wp:wrapNone/>
                <wp:docPr id="1054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10460990"/>
                        </a:xfrm>
                        <a:prstGeom prst="rect"/>
                        <a:solidFill>
                          <a:srgbClr val="00af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4" fillcolor="#00af50" stroked="f" style="position:absolute;margin-left:60.85pt;margin-top:0.0pt;width:6.0pt;height:823.7pt;z-index:8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0"/>
        <w:tabs>
          <w:tab w:val="left" w:leader="none" w:pos="6724"/>
        </w:tabs>
        <w:ind w:left="509"/>
        <w:rPr>
          <w:sz w:val="20"/>
        </w:rPr>
      </w:pPr>
      <w:r>
        <w:rPr>
          <w:noProof/>
          <w:position w:val="11"/>
          <w:sz w:val="20"/>
          <w:lang w:val="en-IN" w:eastAsia="en-IN"/>
        </w:rPr>
        <w:drawing>
          <wp:inline distL="0" distT="0" distB="0" distR="0">
            <wp:extent cx="2187635" cy="594359"/>
            <wp:effectExtent l="0" t="0" r="0" b="0"/>
            <wp:docPr id="105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7635" cy="5943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en-IN" w:eastAsia="en-IN"/>
        </w:rPr>
        <w:drawing>
          <wp:inline distL="0" distT="0" distB="0" distR="0">
            <wp:extent cx="1799316" cy="617220"/>
            <wp:effectExtent l="0" t="0" r="0" b="0"/>
            <wp:docPr id="1056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9316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182880</wp:posOffset>
                </wp:positionV>
                <wp:extent cx="6421755" cy="1270"/>
                <wp:effectExtent l="0" t="0" r="0" b="0"/>
                <wp:wrapTopAndBottom/>
                <wp:docPr id="1057" name="Freeform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7" coordsize="10113,1270" path="m0,0l10113,0e" filled="f" stroked="t" style="position:absolute;margin-left:70.9pt;margin-top:14.4pt;width:505.65pt;height:0.1pt;z-index:-2147483625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2"/>
        </w:rPr>
      </w:pPr>
    </w:p>
    <w:p>
      <w:pPr>
        <w:pStyle w:val="style1"/>
        <w:ind w:left="2176"/>
        <w:rPr/>
      </w:pPr>
      <w:r>
        <w:t>WARRANTY</w:t>
      </w:r>
      <w:r>
        <w:rPr>
          <w:spacing w:val="-5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CONDITIONS</w:t>
      </w:r>
    </w:p>
    <w:p>
      <w:pPr>
        <w:pStyle w:val="style66"/>
        <w:numPr>
          <w:ilvl w:val="0"/>
          <w:numId w:val="2"/>
        </w:numPr>
        <w:spacing w:before="259" w:lineRule="auto" w:line="278"/>
        <w:ind w:right="178"/>
        <w:rPr/>
      </w:pPr>
      <w:r>
        <w:rPr>
          <w:lang w:val="en-US"/>
        </w:rPr>
        <w:t>PCU service/Replacement warranty up to 10 years</w:t>
      </w:r>
    </w:p>
    <w:p>
      <w:pPr>
        <w:pStyle w:val="style66"/>
        <w:numPr>
          <w:ilvl w:val="0"/>
          <w:numId w:val="3"/>
        </w:numPr>
        <w:spacing w:before="259" w:lineRule="auto" w:line="278"/>
        <w:ind w:right="178"/>
        <w:rPr/>
      </w:pPr>
      <w:r>
        <w:rPr>
          <w:lang w:val="en-US"/>
        </w:rPr>
        <w:t>Total system warranty up to 10 years</w:t>
      </w:r>
    </w:p>
    <w:p>
      <w:pPr>
        <w:pStyle w:val="style66"/>
        <w:numPr>
          <w:ilvl w:val="0"/>
          <w:numId w:val="4"/>
        </w:numPr>
        <w:spacing w:before="259" w:lineRule="auto" w:line="278"/>
        <w:ind w:right="178"/>
        <w:rPr/>
      </w:pPr>
      <w:r>
        <w:rPr>
          <w:lang w:val="en-US"/>
        </w:rPr>
        <w:t>Power output warranty of module upto 25 years for 80%efficiency as per the MNRE standards</w:t>
      </w:r>
    </w:p>
    <w:p>
      <w:pPr>
        <w:pStyle w:val="style66"/>
        <w:numPr>
          <w:ilvl w:val="0"/>
          <w:numId w:val="5"/>
        </w:numPr>
        <w:spacing w:before="259" w:lineRule="auto" w:line="278"/>
        <w:ind w:right="178"/>
        <w:rPr/>
      </w:pPr>
      <w:r>
        <w:rPr>
          <w:lang w:val="en-US"/>
        </w:rPr>
        <w:t>For physical damage, Burnt or cracked parts, Natural calamities warranty is not applicalbe</w:t>
      </w:r>
    </w:p>
    <w:p>
      <w:pPr>
        <w:pStyle w:val="style0"/>
        <w:spacing w:before="197"/>
        <w:ind w:left="258"/>
        <w:rPr>
          <w:b/>
          <w:sz w:val="24"/>
        </w:rPr>
      </w:pPr>
      <w:r>
        <w:rPr>
          <w:b/>
          <w:sz w:val="24"/>
          <w:u w:val="single"/>
        </w:rPr>
        <w:t>SCOPE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WORK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before="241" w:lineRule="auto" w:line="273"/>
        <w:ind w:right="123"/>
        <w:jc w:val="both"/>
        <w:rPr>
          <w:rFonts w:ascii="Symbol" w:hAnsi="Symbol"/>
          <w:sz w:val="24"/>
        </w:rPr>
      </w:pPr>
      <w:r>
        <w:rPr>
          <w:sz w:val="24"/>
        </w:rPr>
        <w:t>Renergy will energize and Handover the entire solar power Plant to the customer as per</w:t>
      </w:r>
      <w:r>
        <w:rPr>
          <w:spacing w:val="1"/>
          <w:sz w:val="24"/>
        </w:rPr>
        <w:t xml:space="preserve"> </w:t>
      </w:r>
      <w:r>
        <w:rPr>
          <w:sz w:val="24"/>
        </w:rPr>
        <w:t>ANERT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 and</w:t>
      </w:r>
      <w:r>
        <w:rPr>
          <w:spacing w:val="-1"/>
          <w:sz w:val="24"/>
        </w:rPr>
        <w:t xml:space="preserve"> </w:t>
      </w:r>
      <w:r>
        <w:rPr>
          <w:sz w:val="24"/>
        </w:rPr>
        <w:t>guidelines.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before="6" w:lineRule="auto" w:line="273"/>
        <w:ind w:right="122"/>
        <w:jc w:val="both"/>
        <w:rPr>
          <w:rFonts w:ascii="Symbol" w:hAnsi="Symbol"/>
          <w:sz w:val="24"/>
        </w:rPr>
      </w:pPr>
      <w:r>
        <w:rPr>
          <w:sz w:val="24"/>
        </w:rPr>
        <w:t>During the time of end process, we will provide basic training for customer regarding O &amp; 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Solar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Plant.</w:t>
      </w:r>
      <w:r>
        <w:rPr>
          <w:spacing w:val="1"/>
          <w:sz w:val="24"/>
        </w:rPr>
        <w:t xml:space="preserve"> </w:t>
      </w:r>
      <w:r>
        <w:rPr>
          <w:sz w:val="24"/>
        </w:rPr>
        <w:t>Also,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warranty</w:t>
      </w:r>
      <w:r>
        <w:rPr>
          <w:spacing w:val="1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commissioning.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before="6" w:lineRule="auto" w:line="273"/>
        <w:ind w:right="126"/>
        <w:jc w:val="both"/>
        <w:rPr>
          <w:rFonts w:ascii="Symbol" w:hAnsi="Symbol"/>
          <w:sz w:val="24"/>
        </w:rPr>
      </w:pPr>
      <w:r>
        <w:rPr>
          <w:sz w:val="24"/>
        </w:rPr>
        <w:t>Customer should confirm and has to provide shadow free area for mounting solar modules,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space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 of</w:t>
      </w:r>
      <w:r>
        <w:rPr>
          <w:spacing w:val="-1"/>
          <w:sz w:val="24"/>
        </w:rPr>
        <w:t xml:space="preserve"> </w:t>
      </w:r>
      <w:r>
        <w:rPr>
          <w:sz w:val="24"/>
        </w:rPr>
        <w:t>inverter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junction boxes.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lineRule="auto" w:line="273"/>
        <w:ind w:right="119"/>
        <w:jc w:val="both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non-conformity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inspectorate/KSEB</w:t>
      </w:r>
      <w:r>
        <w:rPr>
          <w:spacing w:val="-2"/>
          <w:sz w:val="24"/>
        </w:rPr>
        <w:t xml:space="preserve"> </w:t>
      </w:r>
      <w:r>
        <w:rPr>
          <w:sz w:val="24"/>
        </w:rPr>
        <w:t>standards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 to</w:t>
      </w:r>
      <w:r>
        <w:rPr>
          <w:spacing w:val="-1"/>
          <w:sz w:val="24"/>
        </w:rPr>
        <w:t xml:space="preserve"> </w:t>
      </w:r>
      <w:r>
        <w:rPr>
          <w:sz w:val="24"/>
        </w:rPr>
        <w:t>be carried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customer.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before="3" w:lineRule="auto" w:line="273"/>
        <w:ind w:right="122"/>
        <w:jc w:val="both"/>
        <w:rPr>
          <w:rFonts w:ascii="Symbol" w:hAnsi="Symbol"/>
          <w:sz w:val="24"/>
        </w:rPr>
      </w:pPr>
      <w:r>
        <w:rPr>
          <w:sz w:val="24"/>
        </w:rPr>
        <w:t>Periodic cleaning of the solar panels on regular basis to achieve the generation shall be done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customer.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lineRule="auto" w:line="273"/>
        <w:ind w:right="124"/>
        <w:jc w:val="both"/>
        <w:rPr>
          <w:rFonts w:ascii="Symbol" w:hAnsi="Symbol"/>
          <w:sz w:val="24"/>
        </w:rPr>
      </w:pPr>
      <w:r>
        <w:rPr>
          <w:sz w:val="24"/>
        </w:rPr>
        <w:t>Any additional structure work for providing access for cleaning is the scope of customer. It is</w:t>
      </w:r>
      <w:r>
        <w:rPr>
          <w:spacing w:val="-50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arrangement</w:t>
      </w:r>
      <w:r>
        <w:rPr>
          <w:spacing w:val="-3"/>
          <w:sz w:val="24"/>
        </w:rPr>
        <w:t xml:space="preserve"> </w:t>
      </w: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panel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lineRule="auto" w:line="273"/>
        <w:ind w:right="119"/>
        <w:jc w:val="both"/>
        <w:rPr>
          <w:rFonts w:ascii="Symbol" w:hAnsi="Symbol"/>
          <w:sz w:val="24"/>
        </w:rPr>
      </w:pPr>
      <w:r>
        <w:rPr>
          <w:sz w:val="24"/>
        </w:rPr>
        <w:t>Customer shall provide all necessary support for getting approvals from the concerned KSEB</w:t>
      </w:r>
      <w:r>
        <w:rPr>
          <w:spacing w:val="-50"/>
          <w:sz w:val="24"/>
        </w:rPr>
        <w:t xml:space="preserve"> </w:t>
      </w:r>
      <w:r>
        <w:rPr>
          <w:sz w:val="24"/>
        </w:rPr>
        <w:t>section office.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before="3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KSEB</w:t>
      </w:r>
      <w:r>
        <w:rPr>
          <w:spacing w:val="-3"/>
          <w:sz w:val="24"/>
        </w:rPr>
        <w:t xml:space="preserve"> </w:t>
      </w:r>
      <w:r>
        <w:rPr>
          <w:sz w:val="24"/>
        </w:rPr>
        <w:t>Feasibility,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scope.</w:t>
      </w:r>
    </w:p>
    <w:p>
      <w:pPr>
        <w:pStyle w:val="style179"/>
        <w:numPr>
          <w:ilvl w:val="0"/>
          <w:numId w:val="1"/>
        </w:numPr>
        <w:tabs>
          <w:tab w:val="left" w:leader="none" w:pos="979"/>
        </w:tabs>
        <w:spacing w:before="44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Additional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Net</w:t>
      </w:r>
      <w:r>
        <w:rPr>
          <w:spacing w:val="-3"/>
          <w:sz w:val="24"/>
        </w:rPr>
        <w:t xml:space="preserve"> </w:t>
      </w:r>
      <w:r>
        <w:rPr>
          <w:sz w:val="24"/>
        </w:rPr>
        <w:t>meter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Scope.</w:t>
      </w:r>
    </w:p>
    <w:p>
      <w:pPr>
        <w:pStyle w:val="style0"/>
        <w:spacing w:before="244"/>
        <w:ind w:left="25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Note:</w:t>
      </w:r>
    </w:p>
    <w:p>
      <w:pPr>
        <w:pStyle w:val="style66"/>
        <w:spacing w:before="9"/>
        <w:rPr>
          <w:rFonts w:ascii="Calibri"/>
          <w:b/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mentioned</w:t>
      </w:r>
      <w:r>
        <w:rPr>
          <w:spacing w:val="-2"/>
          <w:sz w:val="24"/>
        </w:rPr>
        <w:t xml:space="preserve"> </w:t>
      </w:r>
      <w:r>
        <w:rPr>
          <w:sz w:val="24"/>
        </w:rPr>
        <w:t>BOM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flat/slope</w:t>
      </w:r>
      <w:r>
        <w:rPr>
          <w:spacing w:val="-2"/>
          <w:sz w:val="24"/>
        </w:rPr>
        <w:t xml:space="preserve"> </w:t>
      </w:r>
      <w:r>
        <w:rPr>
          <w:sz w:val="24"/>
        </w:rPr>
        <w:t>roof.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design,</w:t>
      </w:r>
      <w:r>
        <w:rPr>
          <w:spacing w:val="-1"/>
          <w:sz w:val="24"/>
        </w:rPr>
        <w:t xml:space="preserve"> </w:t>
      </w:r>
      <w:r>
        <w:rPr>
          <w:sz w:val="24"/>
        </w:rPr>
        <w:t>supply,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commissioning.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22" w:lineRule="auto" w:line="256"/>
        <w:ind w:right="232"/>
        <w:rPr>
          <w:rFonts w:ascii="Symbol" w:hAnsi="Symbol"/>
          <w:sz w:val="24"/>
        </w:rPr>
      </w:pPr>
      <w:r>
        <w:rPr>
          <w:sz w:val="24"/>
        </w:rPr>
        <w:t>The validity of the quotation is up to 15 days from the date of this offer. Capacity that can be</w:t>
      </w:r>
      <w:r>
        <w:rPr>
          <w:spacing w:val="-50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is subject to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 of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KSEB.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1" w:lineRule="auto" w:line="256"/>
        <w:ind w:right="327"/>
        <w:rPr>
          <w:rFonts w:ascii="Symbol" w:hAnsi="Symbol"/>
          <w:sz w:val="28"/>
        </w:rPr>
      </w:pPr>
      <w:r>
        <w:rPr>
          <w:sz w:val="24"/>
        </w:rPr>
        <w:t>Inspectorate charges are calculated for an LT connection without generator. However, in</w:t>
      </w:r>
      <w:r>
        <w:rPr>
          <w:spacing w:val="1"/>
          <w:sz w:val="24"/>
        </w:rPr>
        <w:t xml:space="preserve"> </w:t>
      </w:r>
      <w:r>
        <w:rPr>
          <w:sz w:val="24"/>
        </w:rPr>
        <w:t>case of HT connections or connections with DG set, charges will vary (replacement of CTPT</w:t>
      </w:r>
      <w:r>
        <w:rPr>
          <w:spacing w:val="-50"/>
          <w:sz w:val="24"/>
        </w:rPr>
        <w:t xml:space="preserve"> </w:t>
      </w:r>
      <w:r>
        <w:rPr>
          <w:sz w:val="24"/>
        </w:rPr>
        <w:t>unit, installation of Reverse power relay for DG, etc.) and is to be decided after getting the</w:t>
      </w:r>
      <w:r>
        <w:rPr>
          <w:spacing w:val="1"/>
          <w:sz w:val="24"/>
        </w:rPr>
        <w:t xml:space="preserve"> </w:t>
      </w:r>
      <w:r>
        <w:rPr>
          <w:sz w:val="24"/>
        </w:rPr>
        <w:t>scheme</w:t>
      </w:r>
      <w:r>
        <w:rPr>
          <w:spacing w:val="-1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 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Inspectorate.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2" w:lineRule="auto" w:line="256"/>
        <w:ind w:right="347"/>
        <w:rPr>
          <w:rFonts w:ascii="Symbol" w:hAnsi="Symbol"/>
          <w:sz w:val="24"/>
        </w:rPr>
      </w:pPr>
      <w:r>
        <w:rPr>
          <w:sz w:val="24"/>
        </w:rPr>
        <w:t>Client need to provide adequate facility for uninterrupted LAN/Wi-Fi internet connectivity</w:t>
      </w:r>
      <w:r>
        <w:rPr>
          <w:spacing w:val="-50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monitoring.</w:t>
      </w:r>
      <w:r>
        <w:rPr>
          <w:spacing w:val="2"/>
          <w:sz w:val="24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mandatory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10kW.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page">
                  <wp:posOffset>912495</wp:posOffset>
                </wp:positionH>
                <wp:positionV relativeFrom="paragraph">
                  <wp:posOffset>167640</wp:posOffset>
                </wp:positionV>
                <wp:extent cx="6421755" cy="1270"/>
                <wp:effectExtent l="0" t="0" r="0" b="0"/>
                <wp:wrapTopAndBottom/>
                <wp:docPr id="1058" name="Freeform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8" coordsize="10113,1270" path="m0,0l10113,0e" filled="f" stroked="t" style="position:absolute;margin-left:71.85pt;margin-top:13.2pt;width:505.65pt;height:0.1pt;z-index:-2147483624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0"/>
        <w:rPr>
          <w:sz w:val="18"/>
        </w:rPr>
        <w:sectPr>
          <w:pgSz w:w="11910" w:h="16840" w:orient="portrait"/>
          <w:pgMar w:top="0" w:right="160" w:bottom="840" w:left="1160" w:header="0" w:footer="659" w:gutter="0"/>
          <w:cols w:space="720"/>
        </w:sectPr>
      </w:pPr>
    </w:p>
    <w:p>
      <w:pPr>
        <w:pStyle w:val="style66"/>
        <w:spacing w:before="7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772795</wp:posOffset>
                </wp:positionH>
                <wp:positionV relativeFrom="page">
                  <wp:posOffset>0</wp:posOffset>
                </wp:positionV>
                <wp:extent cx="76200" cy="10460990"/>
                <wp:effectExtent l="0" t="0" r="0" b="0"/>
                <wp:wrapNone/>
                <wp:docPr id="1059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10460990"/>
                        </a:xfrm>
                        <a:prstGeom prst="rect"/>
                        <a:solidFill>
                          <a:srgbClr val="00af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9" fillcolor="#00af50" stroked="f" style="position:absolute;margin-left:60.85pt;margin-top:0.0pt;width:6.0pt;height:823.7pt;z-index:9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0"/>
        <w:tabs>
          <w:tab w:val="left" w:leader="none" w:pos="6724"/>
        </w:tabs>
        <w:ind w:left="509"/>
        <w:rPr>
          <w:sz w:val="20"/>
        </w:rPr>
      </w:pPr>
      <w:r>
        <w:rPr>
          <w:noProof/>
          <w:position w:val="11"/>
          <w:sz w:val="20"/>
          <w:lang w:val="en-IN" w:eastAsia="en-IN"/>
        </w:rPr>
        <w:drawing>
          <wp:inline distL="0" distT="0" distB="0" distR="0">
            <wp:extent cx="2187635" cy="594359"/>
            <wp:effectExtent l="0" t="0" r="0" b="0"/>
            <wp:docPr id="106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7635" cy="5943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en-IN" w:eastAsia="en-IN"/>
        </w:rPr>
        <w:drawing>
          <wp:inline distL="0" distT="0" distB="0" distR="0">
            <wp:extent cx="1799316" cy="617220"/>
            <wp:effectExtent l="0" t="0" r="0" b="0"/>
            <wp:docPr id="106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9316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page">
                  <wp:posOffset>900430</wp:posOffset>
                </wp:positionH>
                <wp:positionV relativeFrom="paragraph">
                  <wp:posOffset>182880</wp:posOffset>
                </wp:positionV>
                <wp:extent cx="6421755" cy="1270"/>
                <wp:effectExtent l="0" t="0" r="0" b="0"/>
                <wp:wrapTopAndBottom/>
                <wp:docPr id="1062" name="Freeform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2" coordsize="10113,1270" path="m0,0l10113,0e" filled="f" stroked="t" style="position:absolute;margin-left:70.9pt;margin-top:14.4pt;width:505.65pt;height:0.1pt;z-index:-2147483623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1"/>
        </w:rPr>
      </w:pPr>
    </w:p>
    <w:p>
      <w:pPr>
        <w:pStyle w:val="style0"/>
        <w:spacing w:before="1"/>
        <w:ind w:left="258"/>
        <w:rPr>
          <w:b/>
          <w:sz w:val="24"/>
        </w:rPr>
      </w:pPr>
      <w:r>
        <w:rPr>
          <w:b/>
          <w:sz w:val="24"/>
          <w:u w:val="single"/>
        </w:rPr>
        <w:t>PAYMENT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TERMS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240" w:lineRule="auto" w:line="273"/>
        <w:ind w:right="116"/>
        <w:rPr>
          <w:rFonts w:ascii="Symbol" w:hAnsi="Symbol"/>
          <w:sz w:val="24"/>
        </w:rPr>
      </w:pPr>
      <w:r>
        <w:rPr>
          <w:b/>
          <w:sz w:val="24"/>
        </w:rPr>
        <w:t>70%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cost</w:t>
      </w:r>
      <w:r>
        <w:rPr>
          <w:spacing w:val="33"/>
          <w:sz w:val="24"/>
        </w:rPr>
        <w:t xml:space="preserve"> </w:t>
      </w: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payable</w:t>
      </w:r>
      <w:r>
        <w:rPr>
          <w:spacing w:val="33"/>
          <w:sz w:val="24"/>
        </w:rPr>
        <w:t xml:space="preserve"> </w:t>
      </w:r>
      <w:r>
        <w:rPr>
          <w:sz w:val="24"/>
        </w:rPr>
        <w:t>by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advance</w:t>
      </w:r>
      <w:r>
        <w:rPr>
          <w:sz w:val="24"/>
        </w:rPr>
        <w:t>,</w:t>
      </w:r>
      <w:r>
        <w:rPr>
          <w:spacing w:val="32"/>
          <w:sz w:val="24"/>
        </w:rPr>
        <w:t xml:space="preserve"> </w:t>
      </w:r>
      <w:r>
        <w:rPr>
          <w:sz w:val="24"/>
        </w:rPr>
        <w:t>after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-49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&amp; 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 with</w:t>
      </w:r>
      <w:r>
        <w:rPr>
          <w:spacing w:val="-2"/>
          <w:sz w:val="24"/>
        </w:rPr>
        <w:t xml:space="preserve"> </w:t>
      </w:r>
      <w:r>
        <w:rPr>
          <w:sz w:val="24"/>
        </w:rPr>
        <w:t>Confirmed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20%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Delivery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43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10%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Installation.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Approvals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required.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41" w:lineRule="auto" w:line="273"/>
        <w:ind w:right="123"/>
        <w:rPr>
          <w:rFonts w:ascii="Symbol" w:hAnsi="Symbol"/>
          <w:sz w:val="24"/>
        </w:rPr>
      </w:pPr>
      <w:r>
        <w:rPr>
          <w:sz w:val="24"/>
        </w:rPr>
        <w:t>Customer</w:t>
      </w:r>
      <w:r>
        <w:rPr>
          <w:spacing w:val="10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done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0"/>
          <w:sz w:val="24"/>
        </w:rPr>
        <w:t xml:space="preserve"> </w:t>
      </w:r>
      <w:r>
        <w:rPr>
          <w:sz w:val="24"/>
        </w:rPr>
        <w:t>payments</w:t>
      </w:r>
      <w:r>
        <w:rPr>
          <w:spacing w:val="11"/>
          <w:sz w:val="24"/>
        </w:rPr>
        <w:t xml:space="preserve"> </w:t>
      </w:r>
      <w:r>
        <w:rPr>
          <w:sz w:val="24"/>
        </w:rPr>
        <w:t>towards</w:t>
      </w:r>
      <w:r>
        <w:rPr>
          <w:spacing w:val="12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solar</w:t>
      </w:r>
      <w:r>
        <w:rPr>
          <w:spacing w:val="7"/>
          <w:sz w:val="24"/>
        </w:rPr>
        <w:t xml:space="preserve"> </w:t>
      </w:r>
      <w:r>
        <w:rPr>
          <w:sz w:val="24"/>
        </w:rPr>
        <w:t>power</w:t>
      </w:r>
      <w:r>
        <w:rPr>
          <w:spacing w:val="11"/>
          <w:sz w:val="24"/>
        </w:rPr>
        <w:t xml:space="preserve"> </w:t>
      </w:r>
      <w:r>
        <w:rPr>
          <w:sz w:val="24"/>
        </w:rPr>
        <w:t>plant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made</w:t>
      </w:r>
      <w:r>
        <w:rPr>
          <w:spacing w:val="-50"/>
          <w:sz w:val="24"/>
        </w:rPr>
        <w:t xml:space="preserve"> </w:t>
      </w:r>
      <w:r>
        <w:rPr>
          <w:sz w:val="24"/>
        </w:rPr>
        <w:t>directly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Renergy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in any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mentioned</w:t>
      </w:r>
      <w:r>
        <w:rPr>
          <w:spacing w:val="-2"/>
          <w:sz w:val="24"/>
        </w:rPr>
        <w:t xml:space="preserve"> </w:t>
      </w:r>
      <w:r>
        <w:rPr>
          <w:sz w:val="24"/>
        </w:rPr>
        <w:t>below.</w:t>
      </w:r>
    </w:p>
    <w:p>
      <w:pPr>
        <w:pStyle w:val="style66"/>
        <w:rPr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0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Payments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Cheque/DD/NEFT/RTGS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favor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</w:p>
    <w:p>
      <w:pPr>
        <w:pStyle w:val="style66"/>
        <w:spacing w:before="1"/>
        <w:rPr>
          <w:b/>
          <w:sz w:val="22"/>
        </w:rPr>
      </w:pPr>
    </w:p>
    <w:p>
      <w:pPr>
        <w:pStyle w:val="style2"/>
        <w:spacing w:before="0"/>
        <w:ind w:left="1698"/>
        <w:rPr/>
      </w:pPr>
      <w:r>
        <w:t>M/s</w:t>
      </w:r>
      <w:r>
        <w:rPr>
          <w:spacing w:val="-4"/>
        </w:rPr>
        <w:t xml:space="preserve"> </w:t>
      </w:r>
      <w:r>
        <w:t>RENERGY SYSTEMS</w:t>
      </w:r>
      <w:r>
        <w:rPr>
          <w:spacing w:val="-6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Ltd.</w:t>
      </w:r>
    </w:p>
    <w:p>
      <w:pPr>
        <w:pStyle w:val="style66"/>
        <w:spacing w:before="2"/>
        <w:rPr>
          <w:b/>
        </w:rPr>
      </w:pPr>
    </w:p>
    <w:tbl>
      <w:tblPr>
        <w:tblW w:w="0" w:type="auto"/>
        <w:tblInd w:w="1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872"/>
      </w:tblGrid>
      <w:tr>
        <w:trPr>
          <w:trHeight w:val="359" w:hRule="atLeast"/>
        </w:trPr>
        <w:tc>
          <w:tcPr>
            <w:tcW w:w="2084" w:type="dxa"/>
            <w:tcBorders/>
          </w:tcPr>
          <w:p>
            <w:pPr>
              <w:pStyle w:val="style4097"/>
              <w:spacing w:lineRule="exact" w:line="310"/>
              <w:ind w:left="107"/>
              <w:jc w:val="lef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Bank</w:t>
            </w:r>
          </w:p>
        </w:tc>
        <w:tc>
          <w:tcPr>
            <w:tcW w:w="3872" w:type="dxa"/>
            <w:tcBorders/>
          </w:tcPr>
          <w:p>
            <w:pPr>
              <w:pStyle w:val="style4097"/>
              <w:spacing w:lineRule="exact" w:line="310"/>
              <w:ind w:left="105"/>
              <w:jc w:val="lef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THE</w:t>
            </w:r>
            <w:r>
              <w:rPr>
                <w:rFonts w:ascii="Times New Roman"/>
                <w:b/>
                <w:spacing w:val="-4"/>
                <w:sz w:val="27"/>
              </w:rPr>
              <w:t xml:space="preserve"> </w:t>
            </w:r>
            <w:r>
              <w:rPr>
                <w:rFonts w:ascii="Times New Roman"/>
                <w:b/>
                <w:sz w:val="27"/>
              </w:rPr>
              <w:t>SOUTH</w:t>
            </w:r>
            <w:r>
              <w:rPr>
                <w:rFonts w:ascii="Times New Roman"/>
                <w:b/>
                <w:spacing w:val="-1"/>
                <w:sz w:val="27"/>
              </w:rPr>
              <w:t xml:space="preserve"> </w:t>
            </w:r>
            <w:r>
              <w:rPr>
                <w:rFonts w:ascii="Times New Roman"/>
                <w:b/>
                <w:sz w:val="27"/>
              </w:rPr>
              <w:t>INDIANBANK</w:t>
            </w:r>
          </w:p>
        </w:tc>
      </w:tr>
      <w:tr>
        <w:tblPrEx/>
        <w:trPr>
          <w:trHeight w:val="359" w:hRule="atLeast"/>
        </w:trPr>
        <w:tc>
          <w:tcPr>
            <w:tcW w:w="2084" w:type="dxa"/>
            <w:tcBorders/>
          </w:tcPr>
          <w:p>
            <w:pPr>
              <w:pStyle w:val="style4097"/>
              <w:spacing w:lineRule="exact" w:line="310"/>
              <w:ind w:left="107"/>
              <w:jc w:val="lef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Branch</w:t>
            </w:r>
          </w:p>
        </w:tc>
        <w:tc>
          <w:tcPr>
            <w:tcW w:w="3872" w:type="dxa"/>
            <w:tcBorders/>
          </w:tcPr>
          <w:p>
            <w:pPr>
              <w:pStyle w:val="style4097"/>
              <w:spacing w:lineRule="exact" w:line="310"/>
              <w:ind w:left="105"/>
              <w:jc w:val="lef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Kadakkavoor</w:t>
            </w:r>
          </w:p>
        </w:tc>
      </w:tr>
      <w:tr>
        <w:tblPrEx/>
        <w:trPr>
          <w:trHeight w:val="345" w:hRule="atLeast"/>
        </w:trPr>
        <w:tc>
          <w:tcPr>
            <w:tcW w:w="2084" w:type="dxa"/>
            <w:tcBorders/>
          </w:tcPr>
          <w:p>
            <w:pPr>
              <w:pStyle w:val="style4097"/>
              <w:spacing w:lineRule="exact" w:line="310"/>
              <w:ind w:left="107"/>
              <w:jc w:val="lef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AccountNo</w:t>
            </w:r>
          </w:p>
        </w:tc>
        <w:tc>
          <w:tcPr>
            <w:tcW w:w="3872" w:type="dxa"/>
            <w:tcBorders/>
          </w:tcPr>
          <w:p>
            <w:pPr>
              <w:pStyle w:val="style4097"/>
              <w:spacing w:lineRule="exact" w:line="310"/>
              <w:ind w:left="105"/>
              <w:jc w:val="lef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0191083000000126</w:t>
            </w:r>
          </w:p>
        </w:tc>
      </w:tr>
      <w:tr>
        <w:tblPrEx/>
        <w:trPr>
          <w:trHeight w:val="376" w:hRule="atLeast"/>
        </w:trPr>
        <w:tc>
          <w:tcPr>
            <w:tcW w:w="2084" w:type="dxa"/>
            <w:tcBorders/>
          </w:tcPr>
          <w:p>
            <w:pPr>
              <w:pStyle w:val="style4097"/>
              <w:spacing w:lineRule="exact" w:line="310"/>
              <w:ind w:left="107"/>
              <w:jc w:val="lef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IFSC</w:t>
            </w:r>
          </w:p>
        </w:tc>
        <w:tc>
          <w:tcPr>
            <w:tcW w:w="3872" w:type="dxa"/>
            <w:tcBorders/>
          </w:tcPr>
          <w:p>
            <w:pPr>
              <w:pStyle w:val="style4097"/>
              <w:spacing w:lineRule="exact" w:line="310"/>
              <w:ind w:left="105"/>
              <w:jc w:val="lef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SIBL0000191</w:t>
            </w:r>
          </w:p>
        </w:tc>
      </w:tr>
    </w:tbl>
    <w:p>
      <w:pPr>
        <w:pStyle w:val="style0"/>
        <w:spacing w:before="281"/>
        <w:ind w:left="258"/>
        <w:rPr>
          <w:b/>
          <w:sz w:val="24"/>
        </w:rPr>
      </w:pPr>
      <w:r>
        <w:rPr>
          <w:b/>
          <w:sz w:val="24"/>
          <w:u w:val="single"/>
        </w:rPr>
        <w:t>WARRANTY</w:t>
      </w:r>
    </w:p>
    <w:p>
      <w:pPr>
        <w:pStyle w:val="style66"/>
        <w:spacing w:before="7"/>
        <w:rPr>
          <w:b/>
          <w:sz w:val="20"/>
        </w:rPr>
      </w:pPr>
    </w:p>
    <w:tbl>
      <w:tblPr>
        <w:tblW w:w="0" w:type="auto"/>
        <w:tblInd w:w="1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269"/>
      </w:tblGrid>
      <w:tr>
        <w:trPr>
          <w:trHeight w:val="282" w:hRule="atLeast"/>
        </w:trPr>
        <w:tc>
          <w:tcPr>
            <w:tcW w:w="2269" w:type="dxa"/>
            <w:tcBorders/>
          </w:tcPr>
          <w:p>
            <w:pPr>
              <w:pStyle w:val="style4097"/>
              <w:spacing w:before="2" w:lineRule="exact" w:line="261"/>
              <w:ind w:left="342" w:right="33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spacing w:before="2" w:lineRule="exact" w:line="261"/>
              <w:ind w:right="68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</w:tr>
      <w:tr>
        <w:tblPrEx/>
        <w:trPr>
          <w:trHeight w:val="280" w:hRule="atLeast"/>
        </w:trPr>
        <w:tc>
          <w:tcPr>
            <w:tcW w:w="2269" w:type="dxa"/>
            <w:tcBorders/>
          </w:tcPr>
          <w:p>
            <w:pPr>
              <w:pStyle w:val="style4097"/>
              <w:spacing w:lineRule="exact" w:line="260"/>
              <w:ind w:left="342" w:right="336"/>
              <w:rPr>
                <w:b/>
                <w:sz w:val="24"/>
              </w:rPr>
            </w:pPr>
            <w:r>
              <w:rPr>
                <w:b/>
                <w:sz w:val="24"/>
              </w:rPr>
              <w:t>PCU/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Inverter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spacing w:lineRule="exact" w:line="260"/>
              <w:ind w:right="68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</w:tr>
      <w:tr>
        <w:tblPrEx/>
        <w:trPr>
          <w:trHeight w:val="282" w:hRule="atLeast"/>
        </w:trPr>
        <w:tc>
          <w:tcPr>
            <w:tcW w:w="2269" w:type="dxa"/>
            <w:tcBorders/>
          </w:tcPr>
          <w:p>
            <w:pPr>
              <w:pStyle w:val="style4097"/>
              <w:spacing w:lineRule="exact" w:line="263"/>
              <w:ind w:left="342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Panel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spacing w:lineRule="exact" w:line="263"/>
              <w:ind w:right="68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193"/>
        <w:ind w:hanging="361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damage,</w:t>
      </w:r>
      <w:r>
        <w:rPr>
          <w:spacing w:val="-3"/>
          <w:sz w:val="24"/>
        </w:rPr>
        <w:t xml:space="preserve"> </w:t>
      </w:r>
      <w:r>
        <w:rPr>
          <w:sz w:val="24"/>
        </w:rPr>
        <w:t>Burnt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Cracked</w:t>
      </w:r>
      <w:r>
        <w:rPr>
          <w:spacing w:val="-3"/>
          <w:sz w:val="24"/>
        </w:rPr>
        <w:t xml:space="preserve"> </w:t>
      </w:r>
      <w:r>
        <w:rPr>
          <w:sz w:val="24"/>
        </w:rPr>
        <w:t>parts,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Calamities warranty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applicable.</w:t>
      </w:r>
    </w:p>
    <w:p>
      <w:pPr>
        <w:pStyle w:val="style179"/>
        <w:numPr>
          <w:ilvl w:val="0"/>
          <w:numId w:val="1"/>
        </w:numPr>
        <w:tabs>
          <w:tab w:val="left" w:leader="none" w:pos="978"/>
          <w:tab w:val="left" w:leader="none" w:pos="979"/>
        </w:tabs>
        <w:spacing w:before="42" w:lineRule="auto" w:line="273"/>
        <w:ind w:right="933"/>
        <w:rPr>
          <w:rFonts w:ascii="Symbol" w:hAnsi="Symbol"/>
          <w:sz w:val="24"/>
        </w:rPr>
      </w:pPr>
      <w:r>
        <w:rPr>
          <w:sz w:val="24"/>
        </w:rPr>
        <w:t>After the warranty period, Annual Maintenance Contract (AMC) can be done with the</w:t>
      </w:r>
      <w:r>
        <w:rPr>
          <w:spacing w:val="-51"/>
          <w:sz w:val="24"/>
        </w:rPr>
        <w:t xml:space="preserve"> </w:t>
      </w:r>
      <w:r>
        <w:rPr>
          <w:sz w:val="24"/>
        </w:rPr>
        <w:t>mutually</w:t>
      </w:r>
      <w:r>
        <w:rPr>
          <w:spacing w:val="-3"/>
          <w:sz w:val="24"/>
        </w:rPr>
        <w:t xml:space="preserve"> </w:t>
      </w:r>
      <w:r>
        <w:rPr>
          <w:sz w:val="24"/>
        </w:rPr>
        <w:t>agreed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style66"/>
        <w:spacing w:before="4"/>
        <w:rPr>
          <w:sz w:val="22"/>
        </w:rPr>
      </w:pPr>
    </w:p>
    <w:p>
      <w:pPr>
        <w:pStyle w:val="style66"/>
        <w:spacing w:lineRule="auto" w:line="278"/>
        <w:ind w:left="542" w:right="588"/>
        <w:rPr/>
      </w:pPr>
      <w:r>
        <w:t>We</w:t>
      </w:r>
      <w:r>
        <w:rPr>
          <w:spacing w:val="-3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requirement. For</w:t>
      </w:r>
      <w:r>
        <w:rPr>
          <w:spacing w:val="-4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clarification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</w:t>
      </w:r>
      <w:r>
        <w:rPr>
          <w:spacing w:val="-50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free to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us.</w:t>
      </w:r>
    </w:p>
    <w:p>
      <w:pPr>
        <w:pStyle w:val="style66"/>
        <w:spacing w:before="197"/>
        <w:ind w:left="258"/>
        <w:rPr/>
      </w:pPr>
      <w:r>
        <w:t>Looking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valued</w:t>
      </w:r>
      <w:r>
        <w:rPr>
          <w:spacing w:val="-1"/>
        </w:rPr>
        <w:t xml:space="preserve"> </w:t>
      </w:r>
      <w:r>
        <w:t>order.</w:t>
      </w:r>
    </w:p>
    <w:p>
      <w:pPr>
        <w:pStyle w:val="style66"/>
        <w:rPr>
          <w:sz w:val="28"/>
        </w:rPr>
      </w:pPr>
    </w:p>
    <w:p>
      <w:pPr>
        <w:pStyle w:val="style66"/>
        <w:spacing w:before="194"/>
        <w:ind w:left="258"/>
        <w:rPr/>
      </w:pPr>
      <w:r>
        <w:t>Yours</w:t>
      </w:r>
      <w:r>
        <w:rPr>
          <w:spacing w:val="-4"/>
        </w:rPr>
        <w:t xml:space="preserve"> </w:t>
      </w:r>
      <w:r>
        <w:t>faithfully,</w:t>
      </w:r>
    </w:p>
    <w:p>
      <w:pPr>
        <w:pStyle w:val="style66"/>
        <w:spacing w:before="4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933586</wp:posOffset>
            </wp:positionH>
            <wp:positionV relativeFrom="paragraph">
              <wp:posOffset>161516</wp:posOffset>
            </wp:positionV>
            <wp:extent cx="713007" cy="507872"/>
            <wp:effectExtent l="0" t="0" r="0" b="0"/>
            <wp:wrapTopAndBottom/>
            <wp:docPr id="1063" name="image4.png" descr="D:\Renergy Profile\sign crop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3007" cy="5078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20"/>
        <w:ind w:left="258"/>
        <w:rPr/>
      </w:pPr>
      <w:r>
        <w:t>Roy</w:t>
      </w:r>
      <w:r>
        <w:rPr>
          <w:spacing w:val="-2"/>
        </w:rPr>
        <w:t xml:space="preserve"> </w:t>
      </w:r>
      <w:r>
        <w:t>Christy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page">
                  <wp:posOffset>912495</wp:posOffset>
                </wp:positionH>
                <wp:positionV relativeFrom="paragraph">
                  <wp:posOffset>230505</wp:posOffset>
                </wp:positionV>
                <wp:extent cx="6421755" cy="1270"/>
                <wp:effectExtent l="0" t="0" r="0" b="0"/>
                <wp:wrapTopAndBottom/>
                <wp:docPr id="1064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1755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13" h="1270" stroke="1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af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4" coordsize="10113,1270" path="m0,0l10113,0e" filled="f" stroked="t" style="position:absolute;margin-left:71.85pt;margin-top:18.15pt;width:505.65pt;height:0.1pt;z-index:-2147483622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0af50"/>
                <w10:wrap type="topAndBottom"/>
                <v:fill/>
                <v:path textboxrect="0,0,10113,1270" o:connectlocs="0,0;10113,0"/>
              </v:shape>
            </w:pict>
          </mc:Fallback>
        </mc:AlternateContent>
      </w:r>
    </w:p>
    <w:sectPr>
      <w:pgSz w:w="11910" w:h="16840" w:orient="portrait"/>
      <w:pgMar w:top="0" w:right="160" w:bottom="840" w:left="1160" w:header="0" w:footer="65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1231265</wp:posOffset>
              </wp:positionH>
              <wp:positionV relativeFrom="page">
                <wp:posOffset>10133965</wp:posOffset>
              </wp:positionV>
              <wp:extent cx="1631314" cy="335280"/>
              <wp:effectExtent l="0" t="0" r="0" b="0"/>
              <wp:wrapNone/>
              <wp:docPr id="4097" name="Text 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31314" cy="33528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lineRule="exact" w:line="244"/>
                            <w:ind w:left="3" w:right="3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Josephine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Villa,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Anjengo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P.O</w:t>
                          </w:r>
                        </w:p>
                        <w:p>
                          <w:pPr>
                            <w:pStyle w:val="style0"/>
                            <w:spacing w:lineRule="exact" w:line="267"/>
                            <w:ind w:left="3" w:right="21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Trivandrum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695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309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96.95pt;margin-top:797.95pt;width:128.45pt;height:26.4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4"/>
                      <w:ind w:left="3" w:right="3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Josephine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Villa,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Anjengo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P.O</w:t>
                    </w:r>
                  </w:p>
                  <w:p>
                    <w:pPr>
                      <w:pStyle w:val="style0"/>
                      <w:spacing w:lineRule="exact" w:line="267"/>
                      <w:ind w:left="3" w:right="21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Trivandrum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695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309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3631565</wp:posOffset>
              </wp:positionH>
              <wp:positionV relativeFrom="page">
                <wp:posOffset>10133965</wp:posOffset>
              </wp:positionV>
              <wp:extent cx="1009015" cy="335280"/>
              <wp:effectExtent l="0" t="0" r="0" b="0"/>
              <wp:wrapNone/>
              <wp:docPr id="4098" name="Text 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09015" cy="335280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lineRule="exact" w:line="244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+91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96453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22221</w:t>
                          </w:r>
                        </w:p>
                        <w:p>
                          <w:pPr>
                            <w:pStyle w:val="style0"/>
                            <w:spacing w:lineRule="exact" w:line="267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+91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96453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22226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285.95pt;margin-top:797.95pt;width:79.45pt;height:26.4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4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+91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96453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22221</w:t>
                    </w:r>
                  </w:p>
                  <w:p>
                    <w:pPr>
                      <w:pStyle w:val="style0"/>
                      <w:spacing w:lineRule="exact" w:line="267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+91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96453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22226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5803900</wp:posOffset>
              </wp:positionH>
              <wp:positionV relativeFrom="page">
                <wp:posOffset>10133965</wp:posOffset>
              </wp:positionV>
              <wp:extent cx="1369694" cy="335280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369694" cy="335280"/>
                      </a:xfrm>
                      <a:prstGeom prst="rect"/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lineRule="exact" w:line="244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HYPERLINK "http://www.renergyindia.com/"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Calibri"/>
                              <w:color w:val="0000ff"/>
                              <w:u w:val="single" w:color="0000ff"/>
                            </w:rPr>
                            <w:t>www.renergyindia.com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style0"/>
                            <w:spacing w:lineRule="exact" w:line="267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HYPERLINK "mailto:info@renergyindia.com"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Calibri"/>
                              <w:color w:val="0000ff"/>
                              <w:u w:val="single" w:color="0000ff"/>
                            </w:rPr>
                            <w:t>info@renergyindia.com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filled="f" stroked="f" style="position:absolute;margin-left:457.0pt;margin-top:797.95pt;width:107.85pt;height:26.4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4"/>
                      <w:ind w:left="20"/>
                      <w:rPr>
                        <w:rFonts w:ascii="Calibri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"http://www.renergyindia.com/"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alibri"/>
                        <w:color w:val="0000ff"/>
                        <w:u w:val="single" w:color="0000ff"/>
                      </w:rPr>
                      <w:t>www.renergyindia.com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style0"/>
                      <w:spacing w:lineRule="exact" w:line="267"/>
                      <w:ind w:left="20"/>
                      <w:rPr>
                        <w:rFonts w:ascii="Calibri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"mailto:info@renergyindia.com"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alibri"/>
                        <w:color w:val="0000ff"/>
                        <w:u w:val="single" w:color="0000ff"/>
                      </w:rPr>
                      <w:t>info@renergyindia.com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0AF9F2"/>
    <w:lvl w:ilvl="0" w:tplc="5DDC599A">
      <w:start w:val="1"/>
      <w:numFmt w:val="bullet"/>
      <w:lvlText w:val=""/>
      <w:lvlJc w:val="left"/>
      <w:pPr>
        <w:ind w:left="978" w:hanging="360"/>
      </w:pPr>
      <w:rPr>
        <w:rFonts w:hint="default"/>
        <w:w w:val="100"/>
        <w:lang w:val="en-US" w:bidi="ar-SA" w:eastAsia="en-US"/>
      </w:rPr>
    </w:lvl>
    <w:lvl w:ilvl="1" w:tplc="E026BE00">
      <w:start w:val="1"/>
      <w:numFmt w:val="bullet"/>
      <w:lvlText w:val="•"/>
      <w:lvlJc w:val="left"/>
      <w:pPr>
        <w:ind w:left="1940" w:hanging="360"/>
      </w:pPr>
      <w:rPr>
        <w:rFonts w:hint="default"/>
        <w:lang w:val="en-US" w:bidi="ar-SA" w:eastAsia="en-US"/>
      </w:rPr>
    </w:lvl>
    <w:lvl w:ilvl="2" w:tplc="7E40CB56">
      <w:start w:val="1"/>
      <w:numFmt w:val="bullet"/>
      <w:lvlText w:val="•"/>
      <w:lvlJc w:val="left"/>
      <w:pPr>
        <w:ind w:left="2901" w:hanging="360"/>
      </w:pPr>
      <w:rPr>
        <w:rFonts w:hint="default"/>
        <w:lang w:val="en-US" w:bidi="ar-SA" w:eastAsia="en-US"/>
      </w:rPr>
    </w:lvl>
    <w:lvl w:ilvl="3" w:tplc="532A07AE">
      <w:start w:val="1"/>
      <w:numFmt w:val="bullet"/>
      <w:lvlText w:val="•"/>
      <w:lvlJc w:val="left"/>
      <w:pPr>
        <w:ind w:left="3861" w:hanging="360"/>
      </w:pPr>
      <w:rPr>
        <w:rFonts w:hint="default"/>
        <w:lang w:val="en-US" w:bidi="ar-SA" w:eastAsia="en-US"/>
      </w:rPr>
    </w:lvl>
    <w:lvl w:ilvl="4" w:tplc="DBB08154">
      <w:start w:val="1"/>
      <w:numFmt w:val="bullet"/>
      <w:lvlText w:val="•"/>
      <w:lvlJc w:val="left"/>
      <w:pPr>
        <w:ind w:left="4822" w:hanging="360"/>
      </w:pPr>
      <w:rPr>
        <w:rFonts w:hint="default"/>
        <w:lang w:val="en-US" w:bidi="ar-SA" w:eastAsia="en-US"/>
      </w:rPr>
    </w:lvl>
    <w:lvl w:ilvl="5" w:tplc="F246F756">
      <w:start w:val="1"/>
      <w:numFmt w:val="bullet"/>
      <w:lvlText w:val="•"/>
      <w:lvlJc w:val="left"/>
      <w:pPr>
        <w:ind w:left="5783" w:hanging="360"/>
      </w:pPr>
      <w:rPr>
        <w:rFonts w:hint="default"/>
        <w:lang w:val="en-US" w:bidi="ar-SA" w:eastAsia="en-US"/>
      </w:rPr>
    </w:lvl>
    <w:lvl w:ilvl="6" w:tplc="3AD8FC36">
      <w:start w:val="1"/>
      <w:numFmt w:val="bullet"/>
      <w:lvlText w:val="•"/>
      <w:lvlJc w:val="left"/>
      <w:pPr>
        <w:ind w:left="6743" w:hanging="360"/>
      </w:pPr>
      <w:rPr>
        <w:rFonts w:hint="default"/>
        <w:lang w:val="en-US" w:bidi="ar-SA" w:eastAsia="en-US"/>
      </w:rPr>
    </w:lvl>
    <w:lvl w:ilvl="7" w:tplc="569C1D18">
      <w:start w:val="1"/>
      <w:numFmt w:val="bullet"/>
      <w:lvlText w:val="•"/>
      <w:lvlJc w:val="left"/>
      <w:pPr>
        <w:ind w:left="7704" w:hanging="360"/>
      </w:pPr>
      <w:rPr>
        <w:rFonts w:hint="default"/>
        <w:lang w:val="en-US" w:bidi="ar-SA" w:eastAsia="en-US"/>
      </w:rPr>
    </w:lvl>
    <w:lvl w:ilvl="8" w:tplc="72B4BD80">
      <w:start w:val="1"/>
      <w:numFmt w:val="bullet"/>
      <w:lvlText w:val="•"/>
      <w:lvlJc w:val="left"/>
      <w:pPr>
        <w:ind w:left="8665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00"/>
      <w:ind w:left="2181" w:right="2042"/>
      <w:jc w:val="center"/>
      <w:outlineLvl w:val="0"/>
    </w:pPr>
    <w:rPr>
      <w:b/>
      <w:bCs/>
      <w:sz w:val="36"/>
      <w:szCs w:val="36"/>
    </w:rPr>
  </w:style>
  <w:style w:type="paragraph" w:styleId="style2">
    <w:name w:val="heading 2"/>
    <w:basedOn w:val="style0"/>
    <w:next w:val="style2"/>
    <w:qFormat/>
    <w:uiPriority w:val="1"/>
    <w:pPr>
      <w:spacing w:before="240"/>
      <w:ind w:left="825"/>
      <w:outlineLvl w:val="1"/>
    </w:pPr>
    <w:rPr>
      <w:b/>
      <w:bCs/>
      <w:sz w:val="28"/>
      <w:szCs w:val="28"/>
    </w:rPr>
  </w:style>
  <w:style w:type="paragraph" w:styleId="style3">
    <w:name w:val="heading 3"/>
    <w:basedOn w:val="style0"/>
    <w:next w:val="style3"/>
    <w:qFormat/>
    <w:uiPriority w:val="1"/>
    <w:pPr>
      <w:ind w:left="400"/>
      <w:jc w:val="center"/>
      <w:outlineLvl w:val="2"/>
    </w:pPr>
    <w:rPr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4"/>
      <w:ind w:left="978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1320</Words>
  <Pages>7</Pages>
  <Characters>7212</Characters>
  <Application>WPS Office</Application>
  <DocSecurity>0</DocSecurity>
  <Paragraphs>350</Paragraphs>
  <ScaleCrop>false</ScaleCrop>
  <LinksUpToDate>false</LinksUpToDate>
  <CharactersWithSpaces>8381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2022-04-22T06:22:00Z</dcterms:created>
  <dc:creator>RENERGY SYSTEMS</dc:creator>
  <lastModifiedBy>211033MI</lastModifiedBy>
  <dcterms:modified xsi:type="dcterms:W3CDTF">2022-04-22T10:41:33Z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2022-04-22T00:00:00Z</vt:filetime>
  </property>
  <property fmtid="{D5CDD505-2E9C-101B-9397-08002B2CF9AE}" pid="5" name="ICV">
    <vt:lpwstr>6ca85f9c85ba47cbbe22c79989d5b6c2</vt:lpwstr>
  </property>
</Properties>
</file>