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427" w:rsidRDefault="007924E9">
      <w:r>
        <w:t>Index.js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serviceWorker</w:t>
      </w:r>
      <w:proofErr w:type="spell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serviceWorker</w:t>
      </w:r>
      <w:proofErr w:type="spellEnd"/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24E9" w:rsidRPr="007924E9" w:rsidRDefault="007924E9" w:rsidP="007924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4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serviceWorker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proofErr w:type="spell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24E9" w:rsidRDefault="007924E9"/>
    <w:p w:rsidR="007924E9" w:rsidRDefault="007924E9">
      <w:r>
        <w:t>App.js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'react-router-dom'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'./logo.svg'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ListItem</w:t>
      </w:r>
      <w:proofErr w:type="spell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24E9" w:rsidRPr="007924E9" w:rsidRDefault="007924E9" w:rsidP="007924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gramEnd"/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"Maintenance"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"Maintenance </w:t>
      </w:r>
      <w:proofErr w:type="gramStart"/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Related</w:t>
      </w:r>
      <w:proofErr w:type="gramEnd"/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all Reports"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Example: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"PM, CM, TBM, Costing"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"Production"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"Production </w:t>
      </w:r>
      <w:proofErr w:type="gramStart"/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Related</w:t>
      </w:r>
      <w:proofErr w:type="gramEnd"/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all Reports"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Example: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"Production, Planning, Operational Prameters, SPC"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"Quality"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"Quality </w:t>
      </w:r>
      <w:proofErr w:type="gramStart"/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Related</w:t>
      </w:r>
      <w:proofErr w:type="gramEnd"/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all Reports"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Example: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"Defects, Quality Checks, Samples"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"Shipping"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"Shipping </w:t>
      </w:r>
      <w:proofErr w:type="gramStart"/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Related</w:t>
      </w:r>
      <w:proofErr w:type="gramEnd"/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all Reports"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Example: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"Inventory, Dispatch, Warehousing"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924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4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ListItem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4E9" w:rsidRDefault="007924E9"/>
    <w:p w:rsidR="007924E9" w:rsidRDefault="007924E9">
      <w:r>
        <w:t>listitem.js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24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ListItem</w:t>
      </w:r>
      <w:proofErr w:type="spell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924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4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proofErr w:type="spellEnd"/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4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24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4E9" w:rsidRPr="007924E9" w:rsidRDefault="007924E9" w:rsidP="0079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24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24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ListItem</w:t>
      </w:r>
      <w:proofErr w:type="spellEnd"/>
      <w:r w:rsidRPr="007924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24E9" w:rsidRDefault="007924E9"/>
    <w:sectPr w:rsidR="007924E9" w:rsidSect="00C5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24E9"/>
    <w:rsid w:val="007924E9"/>
    <w:rsid w:val="00C5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2020-01-25T09:43:00Z</dcterms:created>
  <dcterms:modified xsi:type="dcterms:W3CDTF">2020-01-25T09:44:00Z</dcterms:modified>
</cp:coreProperties>
</file>