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FAF1" w14:textId="1E9A50BA" w:rsidR="00030FC0" w:rsidRPr="00931D74" w:rsidRDefault="00030FC0" w:rsidP="0087777C">
      <w:pPr>
        <w:jc w:val="center"/>
        <w:rPr>
          <w:b/>
          <w:bCs/>
          <w:sz w:val="32"/>
          <w:szCs w:val="32"/>
        </w:rPr>
      </w:pPr>
      <w:r w:rsidRPr="00931D74">
        <w:rPr>
          <w:b/>
          <w:bCs/>
          <w:sz w:val="32"/>
          <w:szCs w:val="32"/>
        </w:rPr>
        <w:t xml:space="preserve">Домашнее задание №1 </w:t>
      </w:r>
    </w:p>
    <w:p w14:paraId="1A6D1783" w14:textId="28BED8BB" w:rsidR="00931D74" w:rsidRPr="00F707E4" w:rsidRDefault="00931D74" w:rsidP="00931D7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Студенцов Даниил Максимович (М14О-106СВ-25)</w:t>
      </w:r>
    </w:p>
    <w:p w14:paraId="3DC0FC45" w14:textId="77777777" w:rsidR="00030FC0" w:rsidRPr="00F707E4" w:rsidRDefault="00030FC0" w:rsidP="00E249BA">
      <w:r w:rsidRPr="00F707E4">
        <w:t xml:space="preserve">Кейс: Продукт – световое шоу дронов </w:t>
      </w:r>
    </w:p>
    <w:p w14:paraId="5CAA34D5" w14:textId="4BEA4B49" w:rsidR="00030FC0" w:rsidRPr="00F707E4" w:rsidRDefault="00030FC0" w:rsidP="0087777C">
      <w:pPr>
        <w:jc w:val="center"/>
        <w:rPr>
          <w:b/>
          <w:bCs/>
        </w:rPr>
      </w:pPr>
      <w:r w:rsidRPr="00F707E4">
        <w:rPr>
          <w:b/>
          <w:bCs/>
        </w:rPr>
        <w:t>Основная информация о компании</w:t>
      </w:r>
    </w:p>
    <w:p w14:paraId="597A6E87" w14:textId="77777777" w:rsidR="00030FC0" w:rsidRPr="00F707E4" w:rsidRDefault="00030FC0" w:rsidP="0087777C">
      <w:pPr>
        <w:jc w:val="both"/>
      </w:pPr>
      <w:r w:rsidRPr="00F707E4">
        <w:t xml:space="preserve">А Компания А, основанная в 2018 году, зарекомендовала себя как лидер в создании инновационных решений для развлекательных и спортивных мероприятий. Специализируясь на производстве радиоуправляемых дирижаблей и надувных фигур, компания обслуживает корпоративных клиентов, ивент-агентства и государственные организации. В 2024 году, стремясь усилить свои позиции на рынке технологичных развлечений, компания А объявила о запуске нового направления — организации световых шоу с использованием дронов. Цель — совместить накопленный опыт в создании зрелищных перформансов с передовыми технологиями, предложив клиентам экологичную альтернативу традиционным фейерверкам. </w:t>
      </w:r>
    </w:p>
    <w:p w14:paraId="15B50F73" w14:textId="76570BD4" w:rsidR="00030FC0" w:rsidRPr="00F707E4" w:rsidRDefault="00030FC0" w:rsidP="0087777C">
      <w:pPr>
        <w:jc w:val="center"/>
        <w:rPr>
          <w:b/>
          <w:bCs/>
        </w:rPr>
      </w:pPr>
      <w:r w:rsidRPr="00F707E4">
        <w:rPr>
          <w:b/>
          <w:bCs/>
        </w:rPr>
        <w:t>Описание рынка световых шоу дронов</w:t>
      </w:r>
    </w:p>
    <w:p w14:paraId="4EFCA5AA" w14:textId="77777777" w:rsidR="00030FC0" w:rsidRPr="00F707E4" w:rsidRDefault="00030FC0" w:rsidP="0087777C">
      <w:pPr>
        <w:jc w:val="both"/>
      </w:pPr>
      <w:r w:rsidRPr="00F707E4">
        <w:t xml:space="preserve">Рынок световых шоу дронов переживает этап активного роста. Согласно исследованиям, к 2025 году его объем превысит $2 млрд, а среднегодовой темп роста составит 25–30%. Это обусловлено несколькими факторами: </w:t>
      </w:r>
    </w:p>
    <w:p w14:paraId="4D73B48C" w14:textId="77777777" w:rsidR="00030FC0" w:rsidRPr="00F707E4" w:rsidRDefault="00030FC0" w:rsidP="0087777C">
      <w:pPr>
        <w:jc w:val="both"/>
      </w:pPr>
      <w:r w:rsidRPr="00F707E4">
        <w:t xml:space="preserve">Технологическая доступность: Снижение стоимости дронов и развитие программного обеспечения для управления роями сделали технологию доступной для широкого круга заказчиков. </w:t>
      </w:r>
    </w:p>
    <w:p w14:paraId="0401F891" w14:textId="77777777" w:rsidR="00030FC0" w:rsidRPr="00F707E4" w:rsidRDefault="00030FC0" w:rsidP="0087777C">
      <w:pPr>
        <w:jc w:val="both"/>
      </w:pPr>
      <w:r w:rsidRPr="00F707E4">
        <w:t xml:space="preserve">Экологичность: Шоу дронов не производят шума, не загрязняют воздух и не несут риска возгорания, что особенно важно для городов с жесткими экологическими нормативами. </w:t>
      </w:r>
    </w:p>
    <w:p w14:paraId="31FCF554" w14:textId="77777777" w:rsidR="00030FC0" w:rsidRPr="00F707E4" w:rsidRDefault="00030FC0" w:rsidP="0087777C">
      <w:pPr>
        <w:jc w:val="both"/>
      </w:pPr>
      <w:r w:rsidRPr="00F707E4">
        <w:t>Универсальность: Дроны используются не только для развлечений, но и в рекламе, образовании и патриотических проектах.</w:t>
      </w:r>
    </w:p>
    <w:p w14:paraId="72D4B567" w14:textId="77777777" w:rsidR="00030FC0" w:rsidRPr="00F707E4" w:rsidRDefault="00030FC0" w:rsidP="0087777C">
      <w:pPr>
        <w:jc w:val="both"/>
      </w:pPr>
      <w:r w:rsidRPr="00F707E4">
        <w:t xml:space="preserve">Структура мирового рынка световых шоу в 2024 году распределяется следующим образом: </w:t>
      </w:r>
    </w:p>
    <w:p w14:paraId="6B28C5EA" w14:textId="77777777" w:rsidR="00030FC0" w:rsidRPr="00F707E4" w:rsidRDefault="00030FC0" w:rsidP="0087777C">
      <w:pPr>
        <w:jc w:val="both"/>
      </w:pPr>
      <w:r w:rsidRPr="00F707E4">
        <w:t xml:space="preserve">Корпоративные мероприятия (45%): презентации продуктов, корпоративы, промоакции. </w:t>
      </w:r>
    </w:p>
    <w:p w14:paraId="5262C75F" w14:textId="77777777" w:rsidR="00030FC0" w:rsidRPr="00F707E4" w:rsidRDefault="00030FC0" w:rsidP="0087777C">
      <w:pPr>
        <w:jc w:val="both"/>
      </w:pPr>
      <w:r w:rsidRPr="00F707E4">
        <w:t xml:space="preserve">Массовые городские праздники (30%): Новый год, Дни города, фестивали. </w:t>
      </w:r>
    </w:p>
    <w:p w14:paraId="0E722E16" w14:textId="77777777" w:rsidR="00030FC0" w:rsidRPr="00F707E4" w:rsidRDefault="00030FC0" w:rsidP="0087777C">
      <w:pPr>
        <w:jc w:val="both"/>
      </w:pPr>
      <w:r w:rsidRPr="00F707E4">
        <w:t xml:space="preserve">Частные события (15%): свадьбы, дни рождения, предложения руки и сердца. </w:t>
      </w:r>
    </w:p>
    <w:p w14:paraId="24F7B04B" w14:textId="08FB2DD5" w:rsidR="00030FC0" w:rsidRPr="00F707E4" w:rsidRDefault="00030FC0" w:rsidP="0087777C">
      <w:pPr>
        <w:jc w:val="both"/>
      </w:pPr>
      <w:r w:rsidRPr="00F707E4">
        <w:t xml:space="preserve">Реклама и AR-проекты (10%): интеграция брендов в небо, интерактивные шоу. </w:t>
      </w:r>
    </w:p>
    <w:p w14:paraId="34CCC068" w14:textId="1B52A0AA" w:rsidR="00030FC0" w:rsidRPr="00F707E4" w:rsidRDefault="00030FC0" w:rsidP="0087777C">
      <w:pPr>
        <w:jc w:val="center"/>
        <w:rPr>
          <w:b/>
          <w:bCs/>
        </w:rPr>
      </w:pPr>
      <w:r w:rsidRPr="00F707E4">
        <w:rPr>
          <w:b/>
          <w:bCs/>
        </w:rPr>
        <w:t>Основные мировые игроки рынка световых шоу</w:t>
      </w:r>
    </w:p>
    <w:p w14:paraId="075C87A4" w14:textId="77777777" w:rsidR="00030FC0" w:rsidRPr="00F707E4" w:rsidRDefault="00030FC0" w:rsidP="0087777C">
      <w:pPr>
        <w:jc w:val="both"/>
      </w:pPr>
      <w:r w:rsidRPr="00F707E4">
        <w:t xml:space="preserve">Рынок световых шоу очень насыщен и фрагментирован. В некоторых регионах мира, таких как США, Европа, Китай рынок довольно конкурентный. В других (Индия, Россия) – есть несколько (или один) ключевой игрок. Каждый игрок старается найти свою нишу, например: </w:t>
      </w:r>
    </w:p>
    <w:p w14:paraId="519707B2" w14:textId="77777777" w:rsidR="00030FC0" w:rsidRDefault="00030FC0" w:rsidP="0087777C">
      <w:pPr>
        <w:jc w:val="both"/>
      </w:pPr>
      <w:r w:rsidRPr="00F707E4">
        <w:t xml:space="preserve">SkyDance (США) — мировой лидер, работающий с крупнейшими корпорациями и международными событиями. Компания использует до 1000 дронов с LED-подсветкой, создавая 3D-анимацию в реальном времени. Их клиентами являются такие гиганты, как Coca-Cola и Samsung, а также организаторы Олимпиад. SkyDance делает ставку на масштаб: их шоу рассчитаны на стадионы и аудитории в десятки тысяч зрителей. </w:t>
      </w:r>
    </w:p>
    <w:p w14:paraId="2C9119C6" w14:textId="77777777" w:rsidR="00744AEC" w:rsidRPr="00F707E4" w:rsidRDefault="00744AEC" w:rsidP="0087777C">
      <w:pPr>
        <w:jc w:val="both"/>
      </w:pPr>
    </w:p>
    <w:p w14:paraId="1FEB6A5B" w14:textId="77777777" w:rsidR="00030FC0" w:rsidRPr="00F707E4" w:rsidRDefault="00030FC0" w:rsidP="0087777C">
      <w:pPr>
        <w:jc w:val="both"/>
      </w:pPr>
      <w:r w:rsidRPr="00F707E4">
        <w:lastRenderedPageBreak/>
        <w:t xml:space="preserve">DroneX (Китай) — поставщик бюджетных решений для Азии и Восточной Европы. Основное преимущество — гибкость и скорость подготовки шоу. DroneX использует проекционные дроны, которые отображают логотипы и простую графику, что востребовано у муниципалитетов и малого бизнеса. Стоимость их услуг начинается от $10 тыс., что в 3–4 раза ниже, чем у премиальных игроков. </w:t>
      </w:r>
    </w:p>
    <w:p w14:paraId="51A29984" w14:textId="77777777" w:rsidR="00030FC0" w:rsidRPr="00F707E4" w:rsidRDefault="00030FC0" w:rsidP="0087777C">
      <w:pPr>
        <w:jc w:val="both"/>
      </w:pPr>
      <w:r w:rsidRPr="00F707E4">
        <w:t xml:space="preserve">Геоскан (Россия) – один из крупнейших производителей дронов в России. Услуга шоу дронов является одним из направлений бизнеса компании. Специализируется на масштабных шоу, в том числе компании принадлежит несколько мировых рекордов по количеству дронов, используемых в одном шоу. </w:t>
      </w:r>
    </w:p>
    <w:p w14:paraId="193473CA" w14:textId="1E68EE96" w:rsidR="00030FC0" w:rsidRPr="00F707E4" w:rsidRDefault="00030FC0" w:rsidP="0087777C">
      <w:pPr>
        <w:jc w:val="center"/>
        <w:rPr>
          <w:b/>
          <w:bCs/>
        </w:rPr>
      </w:pPr>
      <w:r w:rsidRPr="00F707E4">
        <w:rPr>
          <w:b/>
          <w:bCs/>
        </w:rPr>
        <w:t>Основные заказчики шоу дронов</w:t>
      </w:r>
    </w:p>
    <w:p w14:paraId="2E6C6188" w14:textId="77777777" w:rsidR="00030FC0" w:rsidRPr="00F707E4" w:rsidRDefault="00030FC0" w:rsidP="00E249BA">
      <w:r w:rsidRPr="00F707E4">
        <w:t xml:space="preserve">Целевая аудитория компании А делится на три ключевые группы: </w:t>
      </w:r>
    </w:p>
    <w:p w14:paraId="361F2E6B" w14:textId="77777777" w:rsidR="00030FC0" w:rsidRPr="00F707E4" w:rsidRDefault="00030FC0" w:rsidP="0087777C">
      <w:pPr>
        <w:jc w:val="both"/>
      </w:pPr>
      <w:r w:rsidRPr="00F707E4">
        <w:t xml:space="preserve">Корпоративные клиенты — крупные компании, стремящиеся удивить аудиторию на презентациях или тимбилдингах. Например, IT-гиганты заказывают шоу с анимацией новых гаджетов, а автопроизводители — 3D-модели автомобилей в небе. Их приоритеты: кастомизация под бренд, безупречная надежность и масштабность. </w:t>
      </w:r>
    </w:p>
    <w:p w14:paraId="14022B86" w14:textId="77777777" w:rsidR="00030FC0" w:rsidRPr="00F707E4" w:rsidRDefault="00030FC0" w:rsidP="0087777C">
      <w:pPr>
        <w:jc w:val="both"/>
      </w:pPr>
      <w:r w:rsidRPr="00F707E4">
        <w:t xml:space="preserve">Ивент-агентства — организаторы частных и публичных мероприятий. Для свадеб это могут быть романтические сюжеты с инициалами пары, для рок-фестивалей — синхронизация шоу с живым выступлением группы. Агентства ценят возможность быстро адаптировать сценарий под бюджет и тематику события. </w:t>
      </w:r>
    </w:p>
    <w:p w14:paraId="3AAABDD9" w14:textId="47B0FA0A" w:rsidR="00030FC0" w:rsidRPr="00F707E4" w:rsidRDefault="00030FC0" w:rsidP="0087777C">
      <w:pPr>
        <w:jc w:val="both"/>
      </w:pPr>
      <w:r w:rsidRPr="00F707E4">
        <w:t xml:space="preserve">Государственные структуры — администрации городов, музеи, военные ведомства. Их цель — создание эмоционально заряженных перформансов: реконструкция исторических событий, поздравление ветеранов, </w:t>
      </w:r>
      <w:r w:rsidR="003C3EF6">
        <w:t>празднов</w:t>
      </w:r>
      <w:r w:rsidRPr="00F707E4">
        <w:t xml:space="preserve">ание Дня России. Ключевые требования: историческая достоверность, работа в сложных погодных условиях, патриотический посыл. </w:t>
      </w:r>
    </w:p>
    <w:p w14:paraId="54E59D69" w14:textId="3A95AE75" w:rsidR="00030FC0" w:rsidRPr="00F707E4" w:rsidRDefault="00030FC0" w:rsidP="0087777C">
      <w:pPr>
        <w:jc w:val="center"/>
        <w:rPr>
          <w:b/>
          <w:bCs/>
        </w:rPr>
      </w:pPr>
      <w:r w:rsidRPr="00F707E4">
        <w:rPr>
          <w:b/>
          <w:bCs/>
        </w:rPr>
        <w:t>Требования заказчиков к продукту</w:t>
      </w:r>
    </w:p>
    <w:p w14:paraId="01B628CD" w14:textId="77777777" w:rsidR="00030FC0" w:rsidRPr="00F707E4" w:rsidRDefault="00030FC0" w:rsidP="00E249BA">
      <w:r w:rsidRPr="00F707E4">
        <w:t xml:space="preserve">Каждая группа клиентов предъявляет уникальные запросы: </w:t>
      </w:r>
    </w:p>
    <w:p w14:paraId="18F0513D" w14:textId="77777777" w:rsidR="00030FC0" w:rsidRPr="00F707E4" w:rsidRDefault="00030FC0" w:rsidP="00E249BA">
      <w:r w:rsidRPr="00F707E4">
        <w:t xml:space="preserve">Корпорации требуют интеграции фирменной символики в шоу, гарантий отсутствия технических сбоев (особенно при прямых трансляциях), а также возможности использовать до 200 дронов для создания сложных 3D-образов. </w:t>
      </w:r>
    </w:p>
    <w:p w14:paraId="1EBD3B6D" w14:textId="77777777" w:rsidR="00030FC0" w:rsidRPr="00F707E4" w:rsidRDefault="00030FC0" w:rsidP="00E249BA">
      <w:r w:rsidRPr="00F707E4">
        <w:t xml:space="preserve">Ивент-агентства делают акцент на гибкости: возможность за 2–3 дня изменить сценарий, добавить персонализированные элементы (например, фигуру жениха и невесты), а также провести шоу в ограниченном пространстве. Важна и прозрачность ценообразования — пакетные предложения с фиксированной стоимостью. </w:t>
      </w:r>
    </w:p>
    <w:p w14:paraId="32B449C2" w14:textId="579652B6" w:rsidR="00030FC0" w:rsidRPr="00F9099C" w:rsidRDefault="00030FC0" w:rsidP="00E249BA">
      <w:r w:rsidRPr="00F707E4">
        <w:t xml:space="preserve">Государственные заказчики ждут тематической глубины. Шоу ко Дню Победы должно воссоздавать достоверные детали военной техники, а перформанс для музея — визуализировать артефакты. Дополнительные требования: устойчивость дронов к ветру, возможность проведения шоу в темное время суток, эмоциональное воздействие на разновозрастную аудиторию. </w:t>
      </w:r>
    </w:p>
    <w:p w14:paraId="10D138FE" w14:textId="77777777" w:rsidR="00030FC0" w:rsidRPr="00F707E4" w:rsidRDefault="00030FC0" w:rsidP="00E249BA">
      <w:pPr>
        <w:rPr>
          <w:b/>
          <w:bCs/>
        </w:rPr>
      </w:pPr>
    </w:p>
    <w:p w14:paraId="782C464A" w14:textId="77777777" w:rsidR="00030FC0" w:rsidRPr="00F707E4" w:rsidRDefault="00030FC0" w:rsidP="00E249BA">
      <w:pPr>
        <w:rPr>
          <w:b/>
          <w:bCs/>
        </w:rPr>
      </w:pPr>
    </w:p>
    <w:p w14:paraId="49FC16B4" w14:textId="77777777" w:rsidR="00030FC0" w:rsidRPr="00F707E4" w:rsidRDefault="00030FC0" w:rsidP="00E249BA">
      <w:pPr>
        <w:rPr>
          <w:b/>
          <w:bCs/>
        </w:rPr>
      </w:pPr>
    </w:p>
    <w:p w14:paraId="4D92F84B" w14:textId="77777777" w:rsidR="00232AB9" w:rsidRPr="00931D74" w:rsidRDefault="00232AB9" w:rsidP="00E249BA">
      <w:pPr>
        <w:rPr>
          <w:b/>
          <w:bCs/>
        </w:rPr>
      </w:pPr>
    </w:p>
    <w:p w14:paraId="24D0BE46" w14:textId="253E7BC2" w:rsidR="00931D74" w:rsidRPr="00931D74" w:rsidRDefault="00931D74" w:rsidP="00931D74">
      <w:pPr>
        <w:pStyle w:val="a7"/>
        <w:numPr>
          <w:ilvl w:val="0"/>
          <w:numId w:val="2"/>
        </w:numPr>
        <w:jc w:val="center"/>
        <w:rPr>
          <w:b/>
          <w:bCs/>
          <w:sz w:val="32"/>
          <w:szCs w:val="32"/>
        </w:rPr>
      </w:pPr>
      <w:r w:rsidRPr="00931D74">
        <w:rPr>
          <w:b/>
          <w:bCs/>
          <w:sz w:val="32"/>
          <w:szCs w:val="32"/>
        </w:rPr>
        <w:lastRenderedPageBreak/>
        <w:t>Вопросы</w:t>
      </w:r>
    </w:p>
    <w:p w14:paraId="1F5A93AB" w14:textId="2117B03C" w:rsidR="00E249BA" w:rsidRPr="00F707E4" w:rsidRDefault="00E249BA" w:rsidP="00E249BA">
      <w:pPr>
        <w:rPr>
          <w:b/>
          <w:bCs/>
        </w:rPr>
      </w:pPr>
      <w:r w:rsidRPr="00F707E4">
        <w:rPr>
          <w:b/>
          <w:bCs/>
        </w:rPr>
        <w:t>Описание продукта и анализ рынка</w:t>
      </w:r>
    </w:p>
    <w:p w14:paraId="6DCDCFF0" w14:textId="77777777" w:rsidR="00F707E4" w:rsidRPr="00F707E4" w:rsidRDefault="00E249BA" w:rsidP="00F707E4">
      <w:r w:rsidRPr="00F707E4">
        <w:rPr>
          <w:b/>
          <w:bCs/>
        </w:rPr>
        <w:t>Тезисное описание услуги:</w:t>
      </w:r>
    </w:p>
    <w:p w14:paraId="70DFB8F2" w14:textId="64F6DECA" w:rsidR="00E249BA" w:rsidRPr="00F707E4" w:rsidRDefault="00E249BA" w:rsidP="00232AB9">
      <w:pPr>
        <w:spacing w:line="276" w:lineRule="auto"/>
        <w:jc w:val="both"/>
      </w:pPr>
      <w:r w:rsidRPr="00F707E4">
        <w:t>Компания «А» предлагает организацию световых шоу с использованием роя дронов, оснащенных светодиодной подсветкой. Это экологичная и безопасная альтернатива традиционным фейерверкам, которая позволяет создавать сложные 3D-фигуры и анимацию в небе, синхронизированные с музыкой. Услуга позиционируется как премиальное технологичное решение для зрелищных мероприятий.</w:t>
      </w:r>
    </w:p>
    <w:p w14:paraId="51C71419" w14:textId="77777777" w:rsidR="00E249BA" w:rsidRPr="00F707E4" w:rsidRDefault="00E249BA" w:rsidP="00E249BA">
      <w:r w:rsidRPr="00F707E4">
        <w:rPr>
          <w:b/>
          <w:bCs/>
        </w:rPr>
        <w:t>Дополнительные продукты/услуги, включаемые в предложение:</w:t>
      </w:r>
    </w:p>
    <w:p w14:paraId="5D5AEA68" w14:textId="77777777" w:rsidR="00E249BA" w:rsidRPr="00F707E4" w:rsidRDefault="00E249BA" w:rsidP="00E249BA">
      <w:pPr>
        <w:numPr>
          <w:ilvl w:val="0"/>
          <w:numId w:val="1"/>
        </w:numPr>
      </w:pPr>
      <w:r w:rsidRPr="00F707E4">
        <w:t>Разработка уникального сценария и хореографии шоу под конкретное мероприятие и бренд.</w:t>
      </w:r>
    </w:p>
    <w:p w14:paraId="03DF8422" w14:textId="77777777" w:rsidR="00E249BA" w:rsidRPr="00F707E4" w:rsidRDefault="00E249BA" w:rsidP="00E249BA">
      <w:pPr>
        <w:numPr>
          <w:ilvl w:val="0"/>
          <w:numId w:val="1"/>
        </w:numPr>
      </w:pPr>
      <w:r w:rsidRPr="00F707E4">
        <w:t>Консультационные и планировочные услуги по интеграции шоу в общую концепцию события.</w:t>
      </w:r>
    </w:p>
    <w:p w14:paraId="30DCB27E" w14:textId="77777777" w:rsidR="00E249BA" w:rsidRPr="00F707E4" w:rsidRDefault="00E249BA" w:rsidP="00E249BA">
      <w:pPr>
        <w:numPr>
          <w:ilvl w:val="0"/>
          <w:numId w:val="1"/>
        </w:numPr>
      </w:pPr>
      <w:r w:rsidRPr="00F707E4">
        <w:t>Техническая поддержка и обеспечение бесперебойной работы во время live-трансляций.</w:t>
      </w:r>
    </w:p>
    <w:p w14:paraId="1DB850B6" w14:textId="77777777" w:rsidR="00E249BA" w:rsidRPr="00F707E4" w:rsidRDefault="00E249BA" w:rsidP="00E249BA">
      <w:pPr>
        <w:numPr>
          <w:ilvl w:val="0"/>
          <w:numId w:val="1"/>
        </w:numPr>
      </w:pPr>
      <w:r w:rsidRPr="00F707E4">
        <w:t>Создание видеоролика шоу для последующего использования в маркетинговых целях.</w:t>
      </w:r>
    </w:p>
    <w:p w14:paraId="42FD0DCA" w14:textId="77777777" w:rsidR="00E249BA" w:rsidRPr="00F707E4" w:rsidRDefault="00E249BA" w:rsidP="00E249BA">
      <w:pPr>
        <w:rPr>
          <w:b/>
          <w:bCs/>
          <w:lang w:val="en-US"/>
        </w:rPr>
      </w:pPr>
      <w:r w:rsidRPr="00F707E4">
        <w:rPr>
          <w:b/>
          <w:bCs/>
        </w:rPr>
        <w:t>Тезисное описание рынка: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F707E4" w:rsidRPr="00F707E4" w14:paraId="55AF5B97" w14:textId="77777777" w:rsidTr="00F707E4">
        <w:tc>
          <w:tcPr>
            <w:tcW w:w="2547" w:type="dxa"/>
          </w:tcPr>
          <w:p w14:paraId="1CBC95B4" w14:textId="09E86C15" w:rsidR="00F707E4" w:rsidRPr="00D86173" w:rsidRDefault="00F707E4" w:rsidP="00D86173">
            <w:pPr>
              <w:spacing w:line="276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86173">
              <w:rPr>
                <w:b/>
                <w:bCs/>
                <w:sz w:val="28"/>
                <w:szCs w:val="28"/>
              </w:rPr>
              <w:t>Параметр анализа</w:t>
            </w:r>
          </w:p>
        </w:tc>
        <w:tc>
          <w:tcPr>
            <w:tcW w:w="6798" w:type="dxa"/>
          </w:tcPr>
          <w:p w14:paraId="09C7EBD7" w14:textId="3FEB04C3" w:rsidR="00F707E4" w:rsidRPr="00D86173" w:rsidRDefault="00F707E4" w:rsidP="00232AB9">
            <w:pPr>
              <w:spacing w:line="360" w:lineRule="auto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D86173">
              <w:rPr>
                <w:b/>
                <w:bCs/>
                <w:sz w:val="28"/>
                <w:szCs w:val="28"/>
              </w:rPr>
              <w:t>Характеристика рынка</w:t>
            </w:r>
          </w:p>
        </w:tc>
      </w:tr>
      <w:tr w:rsidR="00F707E4" w:rsidRPr="00F707E4" w14:paraId="5658368A" w14:textId="77777777" w:rsidTr="00F707E4">
        <w:tc>
          <w:tcPr>
            <w:tcW w:w="2547" w:type="dxa"/>
          </w:tcPr>
          <w:p w14:paraId="43598A72" w14:textId="4A0F75E1" w:rsidR="00F707E4" w:rsidRPr="00F707E4" w:rsidRDefault="00F707E4" w:rsidP="00232AB9">
            <w:pPr>
              <w:spacing w:line="360" w:lineRule="auto"/>
              <w:rPr>
                <w:lang w:val="en-US"/>
              </w:rPr>
            </w:pPr>
            <w:r w:rsidRPr="00F707E4">
              <w:rPr>
                <w:b/>
                <w:bCs/>
              </w:rPr>
              <w:t>Основные заказчики</w:t>
            </w:r>
          </w:p>
        </w:tc>
        <w:tc>
          <w:tcPr>
            <w:tcW w:w="6798" w:type="dxa"/>
            <w:vAlign w:val="center"/>
          </w:tcPr>
          <w:p w14:paraId="5D21020B" w14:textId="5DC89AC2" w:rsidR="00F707E4" w:rsidRPr="00F707E4" w:rsidRDefault="00F707E4" w:rsidP="00232AB9">
            <w:pPr>
              <w:spacing w:line="360" w:lineRule="auto"/>
            </w:pPr>
            <w:r w:rsidRPr="00F707E4">
              <w:t>Корпорации (45%), органы власти для массовых праздников (30%), ивент-агентства для частных событий (15%), рекламные агентства (10%).</w:t>
            </w:r>
          </w:p>
        </w:tc>
      </w:tr>
      <w:tr w:rsidR="00F707E4" w:rsidRPr="00F707E4" w14:paraId="1559C3DC" w14:textId="77777777" w:rsidTr="00F707E4">
        <w:tc>
          <w:tcPr>
            <w:tcW w:w="2547" w:type="dxa"/>
          </w:tcPr>
          <w:p w14:paraId="11311E1C" w14:textId="1A9AC6F8" w:rsidR="00F707E4" w:rsidRPr="00F707E4" w:rsidRDefault="00F707E4" w:rsidP="00232AB9">
            <w:pPr>
              <w:spacing w:line="360" w:lineRule="auto"/>
            </w:pPr>
            <w:r w:rsidRPr="00F707E4">
              <w:rPr>
                <w:b/>
                <w:bCs/>
              </w:rPr>
              <w:t>Основные игроки</w:t>
            </w:r>
          </w:p>
        </w:tc>
        <w:tc>
          <w:tcPr>
            <w:tcW w:w="6798" w:type="dxa"/>
          </w:tcPr>
          <w:p w14:paraId="42097E0A" w14:textId="77777777" w:rsidR="00F707E4" w:rsidRPr="007E78E8" w:rsidRDefault="00F707E4" w:rsidP="00232AB9">
            <w:pPr>
              <w:spacing w:line="360" w:lineRule="auto"/>
            </w:pPr>
            <w:r w:rsidRPr="00692A8E">
              <w:t>SkyDance (США, лидер в сегменте премиум-шоу), </w:t>
            </w:r>
          </w:p>
          <w:p w14:paraId="6E97D008" w14:textId="77777777" w:rsidR="00F707E4" w:rsidRPr="007E78E8" w:rsidRDefault="00F707E4" w:rsidP="00232AB9">
            <w:pPr>
              <w:spacing w:line="360" w:lineRule="auto"/>
            </w:pPr>
            <w:r w:rsidRPr="00692A8E">
              <w:t>DroneX (Китай, поставщик бюджетных решений), </w:t>
            </w:r>
          </w:p>
          <w:p w14:paraId="245CC0B6" w14:textId="0135234C" w:rsidR="00F707E4" w:rsidRPr="00F707E4" w:rsidRDefault="00F707E4" w:rsidP="00232AB9">
            <w:pPr>
              <w:spacing w:line="360" w:lineRule="auto"/>
            </w:pPr>
            <w:r w:rsidRPr="00692A8E">
              <w:t>Геоскан (Россия, ключевой игрок с рекордами по масштабу).</w:t>
            </w:r>
          </w:p>
        </w:tc>
      </w:tr>
      <w:tr w:rsidR="00F707E4" w:rsidRPr="00F707E4" w14:paraId="360B8759" w14:textId="77777777" w:rsidTr="00F707E4">
        <w:tc>
          <w:tcPr>
            <w:tcW w:w="2547" w:type="dxa"/>
          </w:tcPr>
          <w:p w14:paraId="2FBB9C2D" w14:textId="2ECB9162" w:rsidR="00F707E4" w:rsidRPr="00F707E4" w:rsidRDefault="00F707E4" w:rsidP="00232AB9">
            <w:pPr>
              <w:spacing w:line="360" w:lineRule="auto"/>
            </w:pPr>
            <w:r w:rsidRPr="00F707E4">
              <w:rPr>
                <w:b/>
                <w:bCs/>
              </w:rPr>
              <w:t>Размер рынка</w:t>
            </w:r>
          </w:p>
        </w:tc>
        <w:tc>
          <w:tcPr>
            <w:tcW w:w="6798" w:type="dxa"/>
          </w:tcPr>
          <w:p w14:paraId="4B63283D" w14:textId="32E97659" w:rsidR="00F707E4" w:rsidRPr="007E78E8" w:rsidRDefault="007E78E8" w:rsidP="00232AB9">
            <w:pPr>
              <w:spacing w:line="360" w:lineRule="auto"/>
            </w:pPr>
            <w:r w:rsidRPr="007E78E8">
              <w:t>Прогнозируемый объем к 2025 году — свыше $2 млрд.</w:t>
            </w:r>
          </w:p>
        </w:tc>
      </w:tr>
      <w:tr w:rsidR="00F707E4" w:rsidRPr="00F707E4" w14:paraId="12747D54" w14:textId="77777777" w:rsidTr="00F707E4">
        <w:tc>
          <w:tcPr>
            <w:tcW w:w="2547" w:type="dxa"/>
          </w:tcPr>
          <w:p w14:paraId="73543D57" w14:textId="0D390E00" w:rsidR="00F707E4" w:rsidRPr="00F707E4" w:rsidRDefault="00F707E4" w:rsidP="00232AB9">
            <w:pPr>
              <w:spacing w:line="360" w:lineRule="auto"/>
            </w:pPr>
            <w:r w:rsidRPr="00F707E4">
              <w:rPr>
                <w:b/>
                <w:bCs/>
              </w:rPr>
              <w:t>Динамика роста</w:t>
            </w:r>
          </w:p>
        </w:tc>
        <w:tc>
          <w:tcPr>
            <w:tcW w:w="6798" w:type="dxa"/>
          </w:tcPr>
          <w:p w14:paraId="01C234E9" w14:textId="2001193F" w:rsidR="00F707E4" w:rsidRPr="007E78E8" w:rsidRDefault="007E78E8" w:rsidP="00232AB9">
            <w:pPr>
              <w:spacing w:line="360" w:lineRule="auto"/>
            </w:pPr>
            <w:r w:rsidRPr="007E78E8">
              <w:t>Среднегодовой темп роста составляет 25–30%, что указывает на этап активного роста рынка.</w:t>
            </w:r>
          </w:p>
        </w:tc>
      </w:tr>
      <w:tr w:rsidR="00F707E4" w:rsidRPr="00F707E4" w14:paraId="1C076987" w14:textId="77777777" w:rsidTr="00F707E4">
        <w:tc>
          <w:tcPr>
            <w:tcW w:w="2547" w:type="dxa"/>
          </w:tcPr>
          <w:p w14:paraId="19F8B937" w14:textId="60580717" w:rsidR="00F707E4" w:rsidRPr="00F707E4" w:rsidRDefault="00F707E4" w:rsidP="00232AB9">
            <w:pPr>
              <w:spacing w:line="360" w:lineRule="auto"/>
            </w:pPr>
            <w:r w:rsidRPr="00F707E4">
              <w:rPr>
                <w:b/>
                <w:bCs/>
              </w:rPr>
              <w:t>Сегментация рынка</w:t>
            </w:r>
          </w:p>
        </w:tc>
        <w:tc>
          <w:tcPr>
            <w:tcW w:w="6798" w:type="dxa"/>
          </w:tcPr>
          <w:p w14:paraId="75E63836" w14:textId="4187D12B" w:rsidR="00F707E4" w:rsidRPr="00F707E4" w:rsidRDefault="00F707E4" w:rsidP="00232AB9">
            <w:pPr>
              <w:spacing w:line="360" w:lineRule="auto"/>
            </w:pPr>
            <w:r w:rsidRPr="00F707E4">
              <w:t>1) По типу события: корпоративные, массовые, частные, рекламные.</w:t>
            </w:r>
            <w:r w:rsidRPr="00F707E4">
              <w:br/>
              <w:t>2) По уровню бюджета: премиум (сложная 3D-графика), бюджетный (простая графика и логотипы).</w:t>
            </w:r>
          </w:p>
        </w:tc>
      </w:tr>
    </w:tbl>
    <w:p w14:paraId="51CCD895" w14:textId="77777777" w:rsidR="00F707E4" w:rsidRPr="00F707E4" w:rsidRDefault="00F707E4" w:rsidP="00E249BA"/>
    <w:p w14:paraId="66631B3C" w14:textId="77777777" w:rsidR="00F707E4" w:rsidRDefault="00F707E4" w:rsidP="00E249BA">
      <w:pPr>
        <w:rPr>
          <w:b/>
          <w:bCs/>
        </w:rPr>
      </w:pPr>
    </w:p>
    <w:p w14:paraId="32FCFC28" w14:textId="77777777" w:rsidR="007E78E8" w:rsidRPr="00232AB9" w:rsidRDefault="007E78E8" w:rsidP="00E249BA">
      <w:pPr>
        <w:rPr>
          <w:b/>
          <w:bCs/>
        </w:rPr>
      </w:pPr>
    </w:p>
    <w:p w14:paraId="78C93B2C" w14:textId="77777777" w:rsidR="00232AB9" w:rsidRDefault="00E249BA" w:rsidP="00232AB9">
      <w:pPr>
        <w:spacing w:line="276" w:lineRule="auto"/>
      </w:pPr>
      <w:r w:rsidRPr="00F707E4">
        <w:rPr>
          <w:b/>
          <w:bCs/>
        </w:rPr>
        <w:lastRenderedPageBreak/>
        <w:t>Целевой сегмент рынка для услуги:</w:t>
      </w:r>
    </w:p>
    <w:p w14:paraId="0DB09FFA" w14:textId="6CC265D3" w:rsidR="00E249BA" w:rsidRPr="003C7E9B" w:rsidRDefault="00E249BA" w:rsidP="00232AB9">
      <w:pPr>
        <w:spacing w:line="276" w:lineRule="auto"/>
        <w:jc w:val="both"/>
      </w:pPr>
      <w:r w:rsidRPr="003C7E9B">
        <w:t>На начальном этапе Компании «А» следует сконцентрироваться на корпоративных клиентах и организаторах массовых городских праздников. Эти сегменты составляют основную долю рынка (75%) и демонстрируют готовность платить за качественные и масштабные решения, что соответствует текущему позиционированию компании.</w:t>
      </w:r>
    </w:p>
    <w:p w14:paraId="5CF3D96A" w14:textId="65D46148" w:rsidR="00232AB9" w:rsidRPr="00744AEC" w:rsidRDefault="00E249BA" w:rsidP="00744AEC">
      <w:pPr>
        <w:pStyle w:val="a7"/>
        <w:numPr>
          <w:ilvl w:val="0"/>
          <w:numId w:val="2"/>
        </w:numPr>
        <w:jc w:val="center"/>
        <w:rPr>
          <w:b/>
          <w:bCs/>
          <w:sz w:val="32"/>
          <w:szCs w:val="32"/>
        </w:rPr>
      </w:pPr>
      <w:r w:rsidRPr="00744AEC">
        <w:rPr>
          <w:b/>
          <w:bCs/>
          <w:sz w:val="32"/>
          <w:szCs w:val="32"/>
        </w:rPr>
        <w:t>SWOT-анализ Компании «А»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32AB9" w14:paraId="55446911" w14:textId="77777777" w:rsidTr="00AE3F7E">
        <w:tc>
          <w:tcPr>
            <w:tcW w:w="3115" w:type="dxa"/>
          </w:tcPr>
          <w:p w14:paraId="0A7BF0E9" w14:textId="77777777" w:rsidR="00232AB9" w:rsidRDefault="00232AB9" w:rsidP="00232AB9"/>
        </w:tc>
        <w:tc>
          <w:tcPr>
            <w:tcW w:w="3115" w:type="dxa"/>
            <w:vAlign w:val="center"/>
          </w:tcPr>
          <w:p w14:paraId="4FD5DF5A" w14:textId="2FAE8774" w:rsidR="00232AB9" w:rsidRPr="00A01B3F" w:rsidRDefault="00232AB9" w:rsidP="00A01B3F">
            <w:pPr>
              <w:jc w:val="center"/>
              <w:rPr>
                <w:sz w:val="28"/>
                <w:szCs w:val="28"/>
              </w:rPr>
            </w:pPr>
            <w:r w:rsidRPr="00A01B3F">
              <w:rPr>
                <w:b/>
                <w:bCs/>
                <w:sz w:val="28"/>
                <w:szCs w:val="28"/>
              </w:rPr>
              <w:t>Положительные стороны</w:t>
            </w:r>
          </w:p>
        </w:tc>
        <w:tc>
          <w:tcPr>
            <w:tcW w:w="3115" w:type="dxa"/>
            <w:vAlign w:val="center"/>
          </w:tcPr>
          <w:p w14:paraId="5AE66F30" w14:textId="7D93EDDB" w:rsidR="00232AB9" w:rsidRPr="00A01B3F" w:rsidRDefault="00232AB9" w:rsidP="00A01B3F">
            <w:pPr>
              <w:jc w:val="center"/>
              <w:rPr>
                <w:sz w:val="28"/>
                <w:szCs w:val="28"/>
              </w:rPr>
            </w:pPr>
            <w:r w:rsidRPr="00A01B3F">
              <w:rPr>
                <w:b/>
                <w:bCs/>
                <w:sz w:val="28"/>
                <w:szCs w:val="28"/>
              </w:rPr>
              <w:t>Отрицательные стороны</w:t>
            </w:r>
          </w:p>
        </w:tc>
      </w:tr>
      <w:tr w:rsidR="00232AB9" w14:paraId="0DECFCCD" w14:textId="77777777" w:rsidTr="00232AB9">
        <w:tc>
          <w:tcPr>
            <w:tcW w:w="3115" w:type="dxa"/>
          </w:tcPr>
          <w:p w14:paraId="3C7F88D8" w14:textId="5837B262" w:rsidR="00232AB9" w:rsidRPr="00A01B3F" w:rsidRDefault="00232AB9" w:rsidP="00A01B3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A01B3F">
              <w:rPr>
                <w:b/>
                <w:bCs/>
                <w:sz w:val="28"/>
                <w:szCs w:val="28"/>
              </w:rPr>
              <w:t>Внутреннее факторы</w:t>
            </w:r>
            <w:r w:rsidRPr="00A01B3F">
              <w:rPr>
                <w:sz w:val="28"/>
                <w:szCs w:val="28"/>
              </w:rPr>
              <w:br/>
              <w:t>(под контролем компании)</w:t>
            </w:r>
          </w:p>
        </w:tc>
        <w:tc>
          <w:tcPr>
            <w:tcW w:w="3115" w:type="dxa"/>
          </w:tcPr>
          <w:p w14:paraId="03B18DE1" w14:textId="6691D396" w:rsidR="00232AB9" w:rsidRDefault="00232AB9" w:rsidP="00232AB9">
            <w:pPr>
              <w:spacing w:line="276" w:lineRule="auto"/>
            </w:pPr>
            <w:r w:rsidRPr="00F707E4">
              <w:rPr>
                <w:b/>
                <w:bCs/>
              </w:rPr>
              <w:t>Сильные стороны (Strengths):</w:t>
            </w:r>
            <w:r w:rsidRPr="00F707E4">
              <w:br/>
              <w:t>• Опыт работы в ивент-индустрии и понимание потребностей клиентов.</w:t>
            </w:r>
            <w:r w:rsidRPr="00F707E4">
              <w:br/>
              <w:t>• Накопленная репутация и база корпоративных и государственных заказчиков.</w:t>
            </w:r>
            <w:r w:rsidRPr="00F707E4">
              <w:br/>
              <w:t>• Способность предлагать комплексные решения (дирижабли + шоу дронов).</w:t>
            </w:r>
            <w:r w:rsidRPr="00F707E4">
              <w:br/>
              <w:t>• Экологичность шоу как ключевое преимущество (нет шума, загрязнения воздуха и риска пожара).</w:t>
            </w:r>
          </w:p>
        </w:tc>
        <w:tc>
          <w:tcPr>
            <w:tcW w:w="3115" w:type="dxa"/>
          </w:tcPr>
          <w:p w14:paraId="4D9CA82F" w14:textId="3FEDE991" w:rsidR="00232AB9" w:rsidRPr="00BD4515" w:rsidRDefault="00232AB9" w:rsidP="00232AB9">
            <w:pPr>
              <w:spacing w:line="276" w:lineRule="auto"/>
              <w:rPr>
                <w:b/>
                <w:bCs/>
              </w:rPr>
            </w:pPr>
            <w:r w:rsidRPr="00F707E4">
              <w:rPr>
                <w:b/>
                <w:bCs/>
              </w:rPr>
              <w:t>Слабые стороны (Weaknesses):</w:t>
            </w:r>
            <w:r w:rsidRPr="00F707E4">
              <w:br/>
              <w:t>• Зависимость от погодных условий (ветер, дождь), которые могут сорвать шоу.</w:t>
            </w:r>
            <w:r w:rsidRPr="00F707E4">
              <w:br/>
              <w:t>• Высокие операционные расходы (дорогое оборудование, затраты на квалифицированных операторов и программистов).</w:t>
            </w:r>
            <w:r w:rsidRPr="00F707E4">
              <w:br/>
              <w:t>• Ограниченная дальность полета и время работы дронов из-за батарей.</w:t>
            </w:r>
            <w:r w:rsidRPr="00F707E4">
              <w:br/>
              <w:t>• Новое направление, требующее значительных инвестиций и создания новой экспертизы.</w:t>
            </w:r>
          </w:p>
        </w:tc>
      </w:tr>
      <w:tr w:rsidR="00232AB9" w14:paraId="518639F7" w14:textId="77777777" w:rsidTr="00232AB9">
        <w:tc>
          <w:tcPr>
            <w:tcW w:w="3115" w:type="dxa"/>
          </w:tcPr>
          <w:p w14:paraId="57AB0343" w14:textId="4ABB6DE1" w:rsidR="00232AB9" w:rsidRPr="00A01B3F" w:rsidRDefault="00232AB9" w:rsidP="00A01B3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A01B3F">
              <w:rPr>
                <w:b/>
                <w:bCs/>
                <w:sz w:val="28"/>
                <w:szCs w:val="28"/>
              </w:rPr>
              <w:t>Внешние факторы</w:t>
            </w:r>
            <w:r w:rsidRPr="00A01B3F">
              <w:rPr>
                <w:sz w:val="28"/>
                <w:szCs w:val="28"/>
              </w:rPr>
              <w:br/>
              <w:t>(вне контроля компании)</w:t>
            </w:r>
          </w:p>
        </w:tc>
        <w:tc>
          <w:tcPr>
            <w:tcW w:w="3115" w:type="dxa"/>
          </w:tcPr>
          <w:p w14:paraId="56A9036B" w14:textId="3975EBA3" w:rsidR="00232AB9" w:rsidRDefault="00232AB9" w:rsidP="00232AB9">
            <w:pPr>
              <w:spacing w:line="276" w:lineRule="auto"/>
            </w:pPr>
            <w:r w:rsidRPr="00F707E4">
              <w:rPr>
                <w:b/>
                <w:bCs/>
              </w:rPr>
              <w:t>Возможности (Opportunities):</w:t>
            </w:r>
            <w:r w:rsidRPr="00F707E4">
              <w:br/>
              <w:t>• Быстрый рост рынка (</w:t>
            </w:r>
            <w:r w:rsidR="0077298D">
              <w:t>25–30</w:t>
            </w:r>
            <w:r w:rsidRPr="00F707E4">
              <w:t>% в год) и растущий спрос на технологичные шоу.</w:t>
            </w:r>
            <w:r w:rsidRPr="00F707E4">
              <w:br/>
              <w:t>• Тренд на экологичность: города ищут замену традиционным фейерверкам.</w:t>
            </w:r>
            <w:r w:rsidRPr="00F707E4">
              <w:br/>
              <w:t>• Расширение применения дронов в рекламе и AR-проектах.</w:t>
            </w:r>
            <w:r w:rsidRPr="00F707E4">
              <w:br/>
              <w:t>• Возможность установления партнерских отношений с ивент-агентствами.</w:t>
            </w:r>
          </w:p>
        </w:tc>
        <w:tc>
          <w:tcPr>
            <w:tcW w:w="3115" w:type="dxa"/>
          </w:tcPr>
          <w:p w14:paraId="2CF51729" w14:textId="4DD29FEB" w:rsidR="00232AB9" w:rsidRDefault="00232AB9" w:rsidP="00232AB9">
            <w:pPr>
              <w:spacing w:line="276" w:lineRule="auto"/>
            </w:pPr>
            <w:r w:rsidRPr="00F707E4">
              <w:rPr>
                <w:b/>
                <w:bCs/>
              </w:rPr>
              <w:t>Угрозы (Threats):</w:t>
            </w:r>
            <w:r w:rsidRPr="00F707E4">
              <w:br/>
              <w:t>• Ужесточение законодательства в сфере использования воздушного пространства.</w:t>
            </w:r>
            <w:r w:rsidRPr="00F707E4">
              <w:br/>
              <w:t>• Риск технологического отставания от конкурентов и быстрого устаревания оборудования.</w:t>
            </w:r>
            <w:r w:rsidRPr="00F707E4">
              <w:br/>
              <w:t>• Усиление конкуренции как со стороны локальных, так и международных игроков (SkyDance, DroneX).</w:t>
            </w:r>
            <w:r w:rsidRPr="00F707E4">
              <w:br/>
              <w:t>• Общественные дискуссии о конфиденциальности, связанные с полетами дронов.</w:t>
            </w:r>
          </w:p>
        </w:tc>
      </w:tr>
    </w:tbl>
    <w:p w14:paraId="3B0D9C37" w14:textId="77777777" w:rsidR="007E78E8" w:rsidRPr="007E78E8" w:rsidRDefault="007E78E8">
      <w:pPr>
        <w:rPr>
          <w:rFonts w:ascii="Times New Roman" w:hAnsi="Times New Roman" w:cs="Times New Roman"/>
          <w:lang w:val="en-US"/>
        </w:rPr>
      </w:pPr>
    </w:p>
    <w:sectPr w:rsidR="007E78E8" w:rsidRPr="007E78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47ED2"/>
    <w:multiLevelType w:val="hybridMultilevel"/>
    <w:tmpl w:val="62663F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61F6B"/>
    <w:multiLevelType w:val="multilevel"/>
    <w:tmpl w:val="0934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267562">
    <w:abstractNumId w:val="1"/>
  </w:num>
  <w:num w:numId="2" w16cid:durableId="703098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FA"/>
    <w:rsid w:val="00030FC0"/>
    <w:rsid w:val="00171BC8"/>
    <w:rsid w:val="00232AB9"/>
    <w:rsid w:val="00280D7C"/>
    <w:rsid w:val="003156BF"/>
    <w:rsid w:val="0032074F"/>
    <w:rsid w:val="003428F7"/>
    <w:rsid w:val="003C3EF6"/>
    <w:rsid w:val="003C7E9B"/>
    <w:rsid w:val="005E3D09"/>
    <w:rsid w:val="005F45E3"/>
    <w:rsid w:val="00692A8E"/>
    <w:rsid w:val="00744AEC"/>
    <w:rsid w:val="0077298D"/>
    <w:rsid w:val="007E78E8"/>
    <w:rsid w:val="0087777C"/>
    <w:rsid w:val="00885CA7"/>
    <w:rsid w:val="00931D74"/>
    <w:rsid w:val="009A5689"/>
    <w:rsid w:val="009D30E0"/>
    <w:rsid w:val="00A01B3F"/>
    <w:rsid w:val="00B609EE"/>
    <w:rsid w:val="00B61DFA"/>
    <w:rsid w:val="00BD4515"/>
    <w:rsid w:val="00BD4917"/>
    <w:rsid w:val="00C15B54"/>
    <w:rsid w:val="00C550F7"/>
    <w:rsid w:val="00D86173"/>
    <w:rsid w:val="00DF2BAE"/>
    <w:rsid w:val="00E249BA"/>
    <w:rsid w:val="00F707E4"/>
    <w:rsid w:val="00F80420"/>
    <w:rsid w:val="00F9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D8A3C"/>
  <w15:chartTrackingRefBased/>
  <w15:docId w15:val="{B7797EFF-1B70-4DA9-A5EE-BBC933CD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1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D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1D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1D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1D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1D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1D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1D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1D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1D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1D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1DF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70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1282</Words>
  <Characters>7309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Studentsov Daniil</dc:creator>
  <cp:keywords/>
  <dc:description/>
  <cp:lastModifiedBy>Studentsov Daniil</cp:lastModifiedBy>
  <cp:revision>4</cp:revision>
  <cp:lastPrinted>2025-10-01T18:40:00Z</cp:lastPrinted>
  <dcterms:created xsi:type="dcterms:W3CDTF">2025-10-01T18:36:00Z</dcterms:created>
  <dcterms:modified xsi:type="dcterms:W3CDTF">2025-10-01T19:06:00Z</dcterms:modified>
</cp:coreProperties>
</file>