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</w:t>
      </w:r>
    </w:p>
    <w:p>
      <w:pPr>
        <w:pStyle w:val="Author"/>
      </w:pPr>
      <w:r>
        <w:t xml:space="preserve">Zofie</w:t>
      </w:r>
      <w:r>
        <w:t xml:space="preserve"> </w:t>
      </w:r>
      <w:r>
        <w:t xml:space="preserve">Cimburova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juli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ibraries"/>
      <w:bookmarkEnd w:id="21"/>
      <w:r>
        <w:t xml:space="preserve">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(spdep)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(gstat)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(rasterVis)</w:t>
      </w:r>
    </w:p>
    <w:p>
      <w:pPr>
        <w:pStyle w:val="SourceCode"/>
      </w:pPr>
      <w:r>
        <w:rPr>
          <w:rStyle w:val="VerbatimChar"/>
        </w:rPr>
        <w:t xml:space="preserve">## Warning: package 'rasterVis' was built under R version 3.4.1</w:t>
      </w:r>
    </w:p>
    <w:p>
      <w:pPr>
        <w:pStyle w:val="Heading1"/>
      </w:pPr>
      <w:bookmarkStart w:id="22" w:name="import-observations"/>
      <w:bookmarkEnd w:id="22"/>
      <w:r>
        <w:t xml:space="preserve">1. Import observations</w:t>
      </w:r>
    </w:p>
    <w:p>
      <w:pPr>
        <w:pStyle w:val="FirstParagraph"/>
      </w:pPr>
      <w:r>
        <w:t xml:space="preserve">Load observation points on the forest line and only keep those observation points situated within a limit vertical distance of 15 m from a forest pixel of local maximum altitude:</w:t>
      </w:r>
    </w:p>
    <w:p>
      <w:pPr>
        <w:pStyle w:val="SourceCode"/>
      </w:pPr>
      <w:r>
        <w:rPr>
          <w:rStyle w:val="NormalTok"/>
        </w:rPr>
        <w:t xml:space="preserve">forest_line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"explanatory_variables.csv"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forest_line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forest_line[forest_line$lim&lt;=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</w:p>
    <w:p>
      <w:pPr>
        <w:pStyle w:val="Compact"/>
        <w:numPr>
          <w:numId w:val="1001"/>
          <w:ilvl w:val="0"/>
        </w:numPr>
      </w:pPr>
      <w:r>
        <w:t xml:space="preserve">Split observation points to one dataset for prediction and one dataset for test purposes:</w:t>
      </w:r>
    </w:p>
    <w:p>
      <w:pPr>
        <w:pStyle w:val="SourceCode"/>
      </w:pP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forest_line[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(forest_line),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forest_line[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(forest_line),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</w:p>
    <w:p>
      <w:pPr>
        <w:pStyle w:val="Compact"/>
        <w:numPr>
          <w:numId w:val="1002"/>
          <w:ilvl w:val="0"/>
        </w:numPr>
      </w:pPr>
      <w:r>
        <w:t xml:space="preserve">Import rasters of explanatory variables.</w:t>
      </w:r>
    </w:p>
    <w:p>
      <w:pPr>
        <w:pStyle w:val="SourceCode"/>
      </w:pPr>
      <w:r>
        <w:rPr>
          <w:rStyle w:val="NormalTok"/>
        </w:rPr>
        <w:t xml:space="preserve">bio11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"BIO11_kriged_sample.tif"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projection</w:t>
      </w:r>
      <w:r>
        <w:rPr>
          <w:rStyle w:val="NormalTok"/>
        </w:rPr>
        <w:t xml:space="preserve">(bio11) &lt;-</w:t>
      </w:r>
      <w:r>
        <w:rPr>
          <w:rStyle w:val="StringTok"/>
        </w:rPr>
        <w:t xml:space="preserve"> "+proj=utm +zone=33 +ellps=GRS80 +towgs84=0,0,0,0,0,0,0 +units=m +no_defs"</w:t>
      </w:r>
      <w:r>
        <w:br w:type="textWrapping"/>
      </w:r>
      <w:r>
        <w:br w:type="textWrapping"/>
      </w:r>
      <w:r>
        <w:rPr>
          <w:rStyle w:val="NormalTok"/>
        </w:rPr>
        <w:t xml:space="preserve">r.explanatory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brick</w:t>
      </w:r>
      <w:r>
        <w:rPr>
          <w:rStyle w:val="NormalTok"/>
        </w:rPr>
        <w:t xml:space="preserve">(bio11,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"TPI1010.tif"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"srad10.tif"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"forest_line_10m.tif"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(r.explanatory)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'BIO11'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'TPI1010'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'slope'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'srad'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'forest_line'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fit-car"/>
      <w:bookmarkEnd w:id="23"/>
      <w:r>
        <w:t xml:space="preserve">3. Fit CAR</w:t>
      </w:r>
    </w:p>
    <w:p>
      <w:pPr>
        <w:pStyle w:val="Heading2"/>
      </w:pPr>
      <w:bookmarkStart w:id="24" w:name="check-semivariances-to-find-range"/>
      <w:bookmarkEnd w:id="24"/>
      <w:r>
        <w:t xml:space="preserve">check semivariances to find range</w:t>
      </w:r>
    </w:p>
    <w:p>
      <w:pPr>
        <w:pStyle w:val="SourceCode"/>
      </w:pPr>
      <w:r>
        <w:rPr>
          <w:rStyle w:val="KeywordTok"/>
        </w:rPr>
        <w:t xml:space="preserve">coordinates</w:t>
      </w:r>
      <w:r>
        <w:rPr>
          <w:rStyle w:val="NormalTok"/>
        </w:rPr>
        <w:t xml:space="preserve">(obs)&lt;-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var.mod&lt;-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(height~BIO11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srad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slope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TPI1010,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obs)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(var.mod)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l_bayesian_conditional_autoregressive_files/figure-docx/ols_vari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alculate-1st-order-neighbourhood-list-for-car-model-using-standard-weights."/>
      <w:bookmarkEnd w:id="26"/>
      <w:r>
        <w:t xml:space="preserve">3.1. Calculate 1st order neighbourhood list for CAR model using standard weights.</w:t>
      </w:r>
    </w:p>
    <w:p>
      <w:pPr>
        <w:pStyle w:val="FirstParagraph"/>
      </w:pPr>
      <w:r>
        <w:t xml:space="preserve">!!! limit distance d2 needs to be changed so that each observation point has at least one neighbour</w:t>
      </w:r>
    </w:p>
    <w:p>
      <w:pPr>
        <w:pStyle w:val="SourceCode"/>
      </w:pPr>
      <w:r>
        <w:rPr>
          <w:rStyle w:val="NormalTok"/>
        </w:rPr>
        <w:t xml:space="preserve">neighbours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dnearneigh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(obs$X, obs$Y),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(neighbours)</w:t>
      </w:r>
    </w:p>
    <w:p>
      <w:pPr>
        <w:pStyle w:val="SourceCode"/>
      </w:pPr>
      <w:r>
        <w:rPr>
          <w:rStyle w:val="VerbatimChar"/>
        </w:rPr>
        <w:t xml:space="preserve">## Neighbour list object:</w:t>
      </w:r>
      <w:r>
        <w:br w:type="textWrapping"/>
      </w:r>
      <w:r>
        <w:rPr>
          <w:rStyle w:val="VerbatimChar"/>
        </w:rPr>
        <w:t xml:space="preserve">## Number of regions: 2901 </w:t>
      </w:r>
      <w:r>
        <w:br w:type="textWrapping"/>
      </w:r>
      <w:r>
        <w:rPr>
          <w:rStyle w:val="VerbatimChar"/>
        </w:rPr>
        <w:t xml:space="preserve">## Number of nonzero links: 2414454 </w:t>
      </w:r>
      <w:r>
        <w:br w:type="textWrapping"/>
      </w:r>
      <w:r>
        <w:rPr>
          <w:rStyle w:val="VerbatimChar"/>
        </w:rPr>
        <w:t xml:space="preserve">## Percentage nonzero weights: 28.68953 </w:t>
      </w:r>
      <w:r>
        <w:br w:type="textWrapping"/>
      </w:r>
      <w:r>
        <w:rPr>
          <w:rStyle w:val="VerbatimChar"/>
        </w:rPr>
        <w:t xml:space="preserve">## Average number of links: 832.2834</w:t>
      </w:r>
    </w:p>
    <w:p>
      <w:pPr>
        <w:pStyle w:val="Heading2"/>
      </w:pPr>
      <w:bookmarkStart w:id="27" w:name="calculate-spatial-weights-for-neighbours-lists"/>
      <w:bookmarkEnd w:id="27"/>
      <w:r>
        <w:t xml:space="preserve">3.2. Calculate spatial weights for neighbours lists</w:t>
      </w:r>
    </w:p>
    <w:p>
      <w:pPr>
        <w:pStyle w:val="SourceCode"/>
      </w:pPr>
      <w:r>
        <w:rPr>
          <w:rStyle w:val="NormalTok"/>
        </w:rPr>
        <w:t xml:space="preserve">listw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nb2listw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neighbours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neighbours,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fit-car-1"/>
      <w:bookmarkEnd w:id="28"/>
      <w:r>
        <w:t xml:space="preserve">3.3. Fit CAR</w:t>
      </w:r>
    </w:p>
    <w:p>
      <w:pPr>
        <w:pStyle w:val="SourceCode"/>
      </w:pP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(obs)</w:t>
      </w:r>
      <w:r>
        <w:br w:type="textWrapping"/>
      </w:r>
      <w:r>
        <w:rPr>
          <w:rStyle w:val="NormalTok"/>
        </w:rPr>
        <w:t xml:space="preserve">mod.car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errorsarlm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height~BIO11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srad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TPI1010,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listw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listw)</w:t>
      </w:r>
    </w:p>
    <w:p>
      <w:pPr>
        <w:pStyle w:val="SourceCode"/>
      </w:pPr>
      <w:r>
        <w:rPr>
          <w:rStyle w:val="VerbatimChar"/>
        </w:rPr>
        <w:t xml:space="preserve">## Warning in errorsarlm(formula = height ~ BIO11 + srad + lat + TPI1010, data = obs, : inversion of asymptotic covariance matrix failed for tol.solve = 1e-10 </w:t>
      </w:r>
      <w:r>
        <w:br w:type="textWrapping"/>
      </w:r>
      <w:r>
        <w:rPr>
          <w:rStyle w:val="VerbatimChar"/>
        </w:rPr>
        <w:t xml:space="preserve">##   reciprocal condition number = 8.4835e-16 - using numerical Hessian.</w:t>
      </w:r>
    </w:p>
    <w:p>
      <w:pPr>
        <w:pStyle w:val="Heading2"/>
      </w:pPr>
      <w:bookmarkStart w:id="29" w:name="fit-ols"/>
      <w:bookmarkEnd w:id="29"/>
      <w:r>
        <w:t xml:space="preserve">3.3. Fit OLS</w:t>
      </w:r>
    </w:p>
    <w:p>
      <w:pPr>
        <w:pStyle w:val="SourceCode"/>
      </w:pP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(obs)</w:t>
      </w:r>
      <w:r>
        <w:br w:type="textWrapping"/>
      </w:r>
      <w:r>
        <w:rPr>
          <w:rStyle w:val="NormalTok"/>
        </w:rPr>
        <w:t xml:space="preserve">mod.ols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height~BIO11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srad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TPI1010,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obs)</w:t>
      </w:r>
    </w:p>
    <w:p>
      <w:pPr>
        <w:pStyle w:val="Heading2"/>
      </w:pPr>
      <w:bookmarkStart w:id="30" w:name="predict-the-whole-area"/>
      <w:bookmarkEnd w:id="30"/>
      <w:r>
        <w:t xml:space="preserve">3.4. Predict the whole area</w:t>
      </w:r>
    </w:p>
    <w:p>
      <w:pPr>
        <w:pStyle w:val="FirstParagraph"/>
      </w:pPr>
      <w:r>
        <w:t xml:space="preserve">!!! If Error "missing values in newdata", there are missing values in newdata in fact, and need to be excluded (na.action does not help) or replaced or whatever</w:t>
      </w:r>
    </w:p>
    <w:p>
      <w:pPr>
        <w:pStyle w:val="SourceCode"/>
      </w:pP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rasterToPoints</w:t>
      </w:r>
      <w:r>
        <w:rPr>
          <w:rStyle w:val="NormalTok"/>
        </w:rPr>
        <w:t xml:space="preserve">(r.explanatory))</w:t>
      </w:r>
      <w:r>
        <w:br w:type="textWrapping"/>
      </w:r>
      <w:r>
        <w:rPr>
          <w:rStyle w:val="NormalTok"/>
        </w:rPr>
        <w:t xml:space="preserve">newdata[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(newdata)]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newdata$predicted_height.car 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(mod.car, newdata)</w:t>
      </w:r>
    </w:p>
    <w:p>
      <w:pPr>
        <w:pStyle w:val="SourceCode"/>
      </w:pPr>
      <w:r>
        <w:rPr>
          <w:rStyle w:val="VerbatimChar"/>
        </w:rPr>
        <w:t xml:space="preserve">## Warning in predict.sarlm(mod.car, newdata): some region.id are both in data</w:t>
      </w:r>
      <w:r>
        <w:br w:type="textWrapping"/>
      </w:r>
      <w:r>
        <w:rPr>
          <w:rStyle w:val="VerbatimChar"/>
        </w:rPr>
        <w:t xml:space="preserve">## and newdata</w:t>
      </w:r>
    </w:p>
    <w:p>
      <w:pPr>
        <w:pStyle w:val="SourceCode"/>
      </w:pPr>
      <w:r>
        <w:rPr>
          <w:rStyle w:val="NormalTok"/>
        </w:rPr>
        <w:t xml:space="preserve">r.height_model.car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rasterFromXYZ</w:t>
      </w:r>
      <w:r>
        <w:rPr>
          <w:rStyle w:val="NormalTok"/>
        </w:rPr>
        <w:t xml:space="preserve">(newdata[,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"predicted_height.car"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CommentTok"/>
        </w:rPr>
        <w:t xml:space="preserve">#projection(r.height_model.car) &lt;- "+proj=utm +zone=33"</w:t>
      </w:r>
      <w:r>
        <w:br w:type="textWrapping"/>
      </w:r>
      <w:r>
        <w:br w:type="textWrapping"/>
      </w:r>
      <w:r>
        <w:rPr>
          <w:rStyle w:val="NormalTok"/>
        </w:rPr>
        <w:t xml:space="preserve">r.explanatory$forest_line_predict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r.explanatory$height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r.height_model.car</w:t>
      </w:r>
      <w:r>
        <w:br w:type="textWrapping"/>
      </w:r>
      <w:r>
        <w:rPr>
          <w:rStyle w:val="CommentTok"/>
        </w:rPr>
        <w:t xml:space="preserve">#writeRaster(r.height_model.car, filename="temp_height_car.tif", format="GTiff", overwrite=TRUE)</w:t>
      </w:r>
    </w:p>
    <w:p>
      <w:pPr>
        <w:pStyle w:val="SourceCode"/>
      </w:pPr>
      <w:r>
        <w:rPr>
          <w:rStyle w:val="CommentTok"/>
        </w:rPr>
        <w:t xml:space="preserve">#theme_set(theme_bw())</w:t>
      </w:r>
      <w:r>
        <w:br w:type="textWrapping"/>
      </w:r>
      <w:r>
        <w:rPr>
          <w:rStyle w:val="CommentTok"/>
        </w:rPr>
        <w:t xml:space="preserve">#gplot(r.forest_line) + geom_tile(aes(fill = value)) +</w:t>
      </w:r>
      <w:r>
        <w:br w:type="textWrapping"/>
      </w:r>
      <w:r>
        <w:rPr>
          <w:rStyle w:val="CommentTok"/>
        </w:rPr>
        <w:t xml:space="preserve">#          facet_wrap(~ variable) +</w:t>
      </w:r>
      <w:r>
        <w:br w:type="textWrapping"/>
      </w:r>
      <w:r>
        <w:rPr>
          <w:rStyle w:val="CommentTok"/>
        </w:rPr>
        <w:t xml:space="preserve">#          scale_fill_gradient2(low = "red", mid = "white", high = "blue", midpoint = 0) +</w:t>
      </w:r>
      <w:r>
        <w:br w:type="textWrapping"/>
      </w:r>
      <w:r>
        <w:rPr>
          <w:rStyle w:val="CommentTok"/>
        </w:rPr>
        <w:t xml:space="preserve">#          coord_equal()</w:t>
      </w:r>
      <w:r>
        <w:br w:type="textWrapping"/>
      </w:r>
      <w:r>
        <w:br w:type="textWrapping"/>
      </w:r>
      <w:r>
        <w:rPr>
          <w:rStyle w:val="NormalTok"/>
        </w:rPr>
        <w:t xml:space="preserve">fl.predict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levelplot</w:t>
      </w:r>
      <w:r>
        <w:rPr>
          <w:rStyle w:val="NormalTok"/>
        </w:rPr>
        <w:t xml:space="preserve">(r.explanatory$forest_line_predict,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height of forest 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col.regions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alpha.regions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fl.obs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levelplot</w:t>
      </w:r>
      <w:r>
        <w:rPr>
          <w:rStyle w:val="NormalTok"/>
        </w:rPr>
        <w:t xml:space="preserve">(r.explanatory$forest_line,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col.regions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(fl.predict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fl.obs)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l_bayesian_conditional_autoregressive_files/figure-docx/differ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9c6f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645c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</dc:title>
  <dc:creator>Zofie Cimburova</dc:creator>
  <dcterms:created xsi:type="dcterms:W3CDTF">2017-07-07T08:49:21Z</dcterms:created>
  <dcterms:modified xsi:type="dcterms:W3CDTF">2017-07-07T08:49:21Z</dcterms:modified>
</cp:coreProperties>
</file>