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BA480" w14:textId="77777777" w:rsidR="005B5842" w:rsidRDefault="005B5842">
      <w:pPr>
        <w:jc w:val="center"/>
        <w:rPr>
          <w:rFonts w:ascii="华文中宋" w:eastAsia="华文中宋" w:hAnsi="华文中宋" w:cs="Arial" w:hint="eastAsia"/>
          <w:b/>
          <w:bCs/>
          <w:color w:val="333333"/>
          <w:kern w:val="0"/>
          <w:sz w:val="56"/>
          <w:szCs w:val="56"/>
        </w:rPr>
      </w:pPr>
    </w:p>
    <w:p w14:paraId="7CF5D041" w14:textId="3B4A21D3" w:rsidR="00CD3AD2" w:rsidRDefault="00CD3AD2" w:rsidP="00CD3AD2">
      <w:pPr>
        <w:rPr>
          <w:rFonts w:hint="eastAsia"/>
        </w:rPr>
      </w:pPr>
      <w:r>
        <w:rPr>
          <w:rFonts w:hint="eastAsia"/>
        </w:rPr>
        <w:t>项目位置：</w:t>
      </w:r>
      <w:hyperlink r:id="rId9" w:history="1">
        <w:r w:rsidRPr="00040E00">
          <w:rPr>
            <w:rStyle w:val="ae"/>
            <w:rFonts w:hint="eastAsia"/>
          </w:rPr>
          <w:t>https://github.com/NINEMINEsigma/202412-LLM-</w:t>
        </w:r>
      </w:hyperlink>
    </w:p>
    <w:p w14:paraId="69B0322B" w14:textId="2496C8A8" w:rsidR="00CD3AD2" w:rsidRDefault="00CD3AD2" w:rsidP="00CD3AD2">
      <w:pPr>
        <w:rPr>
          <w:rFonts w:hint="eastAsia"/>
        </w:rPr>
      </w:pPr>
      <w:r>
        <w:rPr>
          <w:rFonts w:hint="eastAsia"/>
        </w:rPr>
        <w:t>Lekit源码：</w:t>
      </w:r>
      <w:hyperlink r:id="rId10" w:history="1">
        <w:r w:rsidRPr="00040E00">
          <w:rPr>
            <w:rStyle w:val="ae"/>
            <w:rFonts w:hint="eastAsia"/>
          </w:rPr>
          <w:t>https://github.com/NINEMINEsigma/lekit</w:t>
        </w:r>
      </w:hyperlink>
    </w:p>
    <w:p w14:paraId="7DFCA90B" w14:textId="77777777" w:rsidR="00CD3AD2" w:rsidRPr="00CD3AD2" w:rsidRDefault="00CD3AD2" w:rsidP="00CD3AD2">
      <w:pPr>
        <w:rPr>
          <w:rFonts w:hint="eastAsia"/>
        </w:rPr>
      </w:pPr>
    </w:p>
    <w:p w14:paraId="5F47E511" w14:textId="77777777" w:rsidR="00CD3AD2" w:rsidRPr="00CD3AD2" w:rsidRDefault="00CD3AD2" w:rsidP="00CD3AD2">
      <w:pPr>
        <w:rPr>
          <w:rFonts w:hint="eastAsia"/>
        </w:rPr>
      </w:pPr>
    </w:p>
    <w:p w14:paraId="4ECB09DD" w14:textId="77777777" w:rsidR="005B5842" w:rsidRDefault="005B5842">
      <w:pPr>
        <w:widowControl/>
        <w:jc w:val="left"/>
        <w:rPr>
          <w:rFonts w:ascii="华文中宋" w:eastAsia="华文中宋" w:hAnsi="华文中宋" w:cs="Arial" w:hint="eastAsia"/>
          <w:b/>
          <w:bCs/>
          <w:color w:val="333333"/>
          <w:kern w:val="0"/>
          <w:sz w:val="56"/>
          <w:szCs w:val="56"/>
        </w:rPr>
      </w:pPr>
      <w:r>
        <w:rPr>
          <w:rFonts w:ascii="华文中宋" w:eastAsia="华文中宋" w:hAnsi="华文中宋" w:cs="Arial" w:hint="eastAsia"/>
          <w:b/>
          <w:bCs/>
          <w:color w:val="333333"/>
          <w:kern w:val="0"/>
          <w:sz w:val="56"/>
          <w:szCs w:val="56"/>
        </w:rP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325DD09F" w14:textId="72129AD6" w:rsidR="00477900" w:rsidRDefault="00000000">
          <w:pPr>
            <w:jc w:val="center"/>
            <w:rPr>
              <w:rFonts w:ascii="微软雅黑" w:eastAsia="微软雅黑" w:hAnsi="微软雅黑" w:hint="eastAsia"/>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54192E8A" w14:textId="77777777" w:rsidR="00477900" w:rsidRDefault="00477900">
          <w:pPr>
            <w:jc w:val="center"/>
            <w:rPr>
              <w:rFonts w:ascii="微软雅黑" w:eastAsia="微软雅黑" w:hAnsi="微软雅黑" w:hint="eastAsia"/>
              <w:b/>
              <w:bCs/>
              <w:szCs w:val="21"/>
            </w:rPr>
          </w:pPr>
        </w:p>
        <w:p w14:paraId="6B69CB48" w14:textId="304DFDD1" w:rsidR="00F6526C" w:rsidRDefault="00000000">
          <w:pPr>
            <w:pStyle w:val="TOC1"/>
            <w:spacing w:before="156"/>
            <w:rPr>
              <w:rFonts w:asciiTheme="minorHAnsi" w:eastAsiaTheme="minorEastAsia" w:hAnsiTheme="minorHAnsi" w:hint="eastAsia"/>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85375029" w:history="1">
            <w:r w:rsidR="00F6526C" w:rsidRPr="008C2CBD">
              <w:rPr>
                <w:rStyle w:val="ae"/>
                <w:rFonts w:hint="eastAsia"/>
                <w:noProof/>
              </w:rPr>
              <w:t>第</w:t>
            </w:r>
            <w:r w:rsidR="00F6526C" w:rsidRPr="008C2CBD">
              <w:rPr>
                <w:rStyle w:val="ae"/>
                <w:rFonts w:hint="eastAsia"/>
                <w:noProof/>
              </w:rPr>
              <w:t>1</w:t>
            </w:r>
            <w:r w:rsidR="00F6526C" w:rsidRPr="008C2CBD">
              <w:rPr>
                <w:rStyle w:val="ae"/>
                <w:rFonts w:hint="eastAsia"/>
                <w:noProof/>
              </w:rPr>
              <w:t>章</w:t>
            </w:r>
            <w:r w:rsidR="00F6526C" w:rsidRPr="008C2CBD">
              <w:rPr>
                <w:rStyle w:val="ae"/>
                <w:rFonts w:hint="eastAsia"/>
                <w:noProof/>
              </w:rPr>
              <w:t xml:space="preserve"> </w:t>
            </w:r>
            <w:r w:rsidR="00F6526C" w:rsidRPr="008C2CBD">
              <w:rPr>
                <w:rStyle w:val="ae"/>
                <w:rFonts w:hint="eastAsia"/>
                <w:noProof/>
              </w:rPr>
              <w:t>作品概述</w:t>
            </w:r>
            <w:r w:rsidR="00F6526C">
              <w:rPr>
                <w:rFonts w:hint="eastAsia"/>
                <w:noProof/>
                <w:webHidden/>
              </w:rPr>
              <w:tab/>
            </w:r>
            <w:r w:rsidR="00F6526C">
              <w:rPr>
                <w:rFonts w:hint="eastAsia"/>
                <w:noProof/>
                <w:webHidden/>
              </w:rPr>
              <w:fldChar w:fldCharType="begin"/>
            </w:r>
            <w:r w:rsidR="00F6526C">
              <w:rPr>
                <w:rFonts w:hint="eastAsia"/>
                <w:noProof/>
                <w:webHidden/>
              </w:rPr>
              <w:instrText xml:space="preserve"> </w:instrText>
            </w:r>
            <w:r w:rsidR="00F6526C">
              <w:rPr>
                <w:noProof/>
                <w:webHidden/>
              </w:rPr>
              <w:instrText>PAGEREF _Toc185375029 \h</w:instrText>
            </w:r>
            <w:r w:rsidR="00F6526C">
              <w:rPr>
                <w:rFonts w:hint="eastAsia"/>
                <w:noProof/>
                <w:webHidden/>
              </w:rPr>
              <w:instrText xml:space="preserve"> </w:instrText>
            </w:r>
            <w:r w:rsidR="00F6526C">
              <w:rPr>
                <w:rFonts w:hint="eastAsia"/>
                <w:noProof/>
                <w:webHidden/>
              </w:rPr>
            </w:r>
            <w:r w:rsidR="00F6526C">
              <w:rPr>
                <w:rFonts w:hint="eastAsia"/>
                <w:noProof/>
                <w:webHidden/>
              </w:rPr>
              <w:fldChar w:fldCharType="separate"/>
            </w:r>
            <w:r w:rsidR="00F6526C">
              <w:rPr>
                <w:noProof/>
                <w:webHidden/>
              </w:rPr>
              <w:t>1</w:t>
            </w:r>
            <w:r w:rsidR="00F6526C">
              <w:rPr>
                <w:rFonts w:hint="eastAsia"/>
                <w:noProof/>
                <w:webHidden/>
              </w:rPr>
              <w:fldChar w:fldCharType="end"/>
            </w:r>
          </w:hyperlink>
        </w:p>
        <w:p w14:paraId="54A88C48" w14:textId="612A00E7"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0" w:history="1">
            <w:r w:rsidRPr="008C2CBD">
              <w:rPr>
                <w:rStyle w:val="ae"/>
                <w:rFonts w:hint="eastAsia"/>
                <w:noProof/>
              </w:rPr>
              <w:t xml:space="preserve">1.1 </w:t>
            </w:r>
            <w:r w:rsidRPr="008C2CBD">
              <w:rPr>
                <w:rStyle w:val="ae"/>
                <w:rFonts w:hint="eastAsia"/>
                <w:noProof/>
              </w:rPr>
              <w:t>创意来源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11A7B33" w14:textId="2637D3F1"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1" w:history="1">
            <w:r w:rsidRPr="008C2CBD">
              <w:rPr>
                <w:rStyle w:val="ae"/>
                <w:rFonts w:hint="eastAsia"/>
                <w:noProof/>
              </w:rPr>
              <w:t xml:space="preserve">1.2 </w:t>
            </w:r>
            <w:r w:rsidRPr="008C2CBD">
              <w:rPr>
                <w:rStyle w:val="ae"/>
                <w:rFonts w:hint="eastAsia"/>
                <w:noProof/>
              </w:rPr>
              <w:t>产生背景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FF53396" w14:textId="170D6502"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2" w:history="1">
            <w:r w:rsidRPr="008C2CBD">
              <w:rPr>
                <w:rStyle w:val="ae"/>
                <w:rFonts w:hint="eastAsia"/>
                <w:noProof/>
              </w:rPr>
              <w:t xml:space="preserve">1.3 </w:t>
            </w:r>
            <w:r w:rsidRPr="008C2CBD">
              <w:rPr>
                <w:rStyle w:val="ae"/>
                <w:rFonts w:hint="eastAsia"/>
                <w:noProof/>
              </w:rPr>
              <w:t>用户群体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CC8D617" w14:textId="28F193DE"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3" w:history="1">
            <w:r w:rsidRPr="008C2CBD">
              <w:rPr>
                <w:rStyle w:val="ae"/>
                <w:rFonts w:hint="eastAsia"/>
                <w:noProof/>
              </w:rPr>
              <w:t xml:space="preserve">1.4 </w:t>
            </w:r>
            <w:r w:rsidRPr="008C2CBD">
              <w:rPr>
                <w:rStyle w:val="ae"/>
                <w:rFonts w:hint="eastAsia"/>
                <w:noProof/>
              </w:rPr>
              <w:t>主要功能与特色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FC9E69B" w14:textId="0ACB2D31"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4" w:history="1">
            <w:r w:rsidRPr="008C2CBD">
              <w:rPr>
                <w:rStyle w:val="ae"/>
                <w:rFonts w:hint="eastAsia"/>
                <w:noProof/>
              </w:rPr>
              <w:t xml:space="preserve">1.5 </w:t>
            </w:r>
            <w:r w:rsidRPr="008C2CBD">
              <w:rPr>
                <w:rStyle w:val="ae"/>
                <w:rFonts w:hint="eastAsia"/>
                <w:noProof/>
              </w:rPr>
              <w:t>应用价值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FA08F44" w14:textId="3449076E"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5" w:history="1">
            <w:r w:rsidRPr="008C2CBD">
              <w:rPr>
                <w:rStyle w:val="ae"/>
                <w:rFonts w:hint="eastAsia"/>
                <w:noProof/>
              </w:rPr>
              <w:t xml:space="preserve">1.6 </w:t>
            </w:r>
            <w:r w:rsidRPr="008C2CBD">
              <w:rPr>
                <w:rStyle w:val="ae"/>
                <w:rFonts w:hint="eastAsia"/>
                <w:noProof/>
              </w:rPr>
              <w:t>推广前景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DA4FE11" w14:textId="3EFE1EBB"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36" w:history="1">
            <w:r w:rsidRPr="008C2CBD">
              <w:rPr>
                <w:rStyle w:val="ae"/>
                <w:rFonts w:hint="eastAsia"/>
                <w:noProof/>
              </w:rPr>
              <w:t>第</w:t>
            </w:r>
            <w:r w:rsidRPr="008C2CBD">
              <w:rPr>
                <w:rStyle w:val="ae"/>
                <w:rFonts w:hint="eastAsia"/>
                <w:noProof/>
              </w:rPr>
              <w:t>2</w:t>
            </w:r>
            <w:r w:rsidRPr="008C2CBD">
              <w:rPr>
                <w:rStyle w:val="ae"/>
                <w:rFonts w:hint="eastAsia"/>
                <w:noProof/>
              </w:rPr>
              <w:t>章</w:t>
            </w:r>
            <w:r w:rsidRPr="008C2CBD">
              <w:rPr>
                <w:rStyle w:val="ae"/>
                <w:rFonts w:hint="eastAsia"/>
                <w:noProof/>
              </w:rPr>
              <w:t xml:space="preserve"> </w:t>
            </w:r>
            <w:r w:rsidRPr="008C2CBD">
              <w:rPr>
                <w:rStyle w:val="ae"/>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DB3AE44" w14:textId="6A4177B5"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7" w:history="1">
            <w:r w:rsidRPr="008C2CBD">
              <w:rPr>
                <w:rStyle w:val="ae"/>
                <w:rFonts w:hint="eastAsia"/>
                <w:noProof/>
              </w:rPr>
              <w:t xml:space="preserve">2.1 </w:t>
            </w:r>
            <w:r w:rsidRPr="008C2CBD">
              <w:rPr>
                <w:rStyle w:val="ae"/>
                <w:rFonts w:hint="eastAsia"/>
                <w:noProof/>
              </w:rPr>
              <w:t>问题来源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1312340" w14:textId="38996AF1"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8" w:history="1">
            <w:r w:rsidRPr="008C2CBD">
              <w:rPr>
                <w:rStyle w:val="ae"/>
                <w:rFonts w:hint="eastAsia"/>
                <w:noProof/>
              </w:rPr>
              <w:t xml:space="preserve">2.2 </w:t>
            </w:r>
            <w:r w:rsidRPr="008C2CBD">
              <w:rPr>
                <w:rStyle w:val="ae"/>
                <w:rFonts w:hint="eastAsia"/>
                <w:noProof/>
              </w:rPr>
              <w:t>现有解决方案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521F8BC" w14:textId="1B71FAFC"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39" w:history="1">
            <w:r w:rsidRPr="008C2CBD">
              <w:rPr>
                <w:rStyle w:val="ae"/>
                <w:rFonts w:hint="eastAsia"/>
                <w:noProof/>
              </w:rPr>
              <w:t xml:space="preserve">2.3 </w:t>
            </w:r>
            <w:r w:rsidRPr="008C2CBD">
              <w:rPr>
                <w:rStyle w:val="ae"/>
                <w:rFonts w:hint="eastAsia"/>
                <w:noProof/>
              </w:rPr>
              <w:t>本作品要解决的痛点问题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3501DC3" w14:textId="6092CF76"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40" w:history="1">
            <w:r w:rsidRPr="008C2CBD">
              <w:rPr>
                <w:rStyle w:val="ae"/>
                <w:rFonts w:hint="eastAsia"/>
                <w:noProof/>
              </w:rPr>
              <w:t xml:space="preserve">2.4 </w:t>
            </w:r>
            <w:r w:rsidRPr="008C2CBD">
              <w:rPr>
                <w:rStyle w:val="ae"/>
                <w:rFonts w:hint="eastAsia"/>
                <w:noProof/>
              </w:rPr>
              <w:t>解决问题的思路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3929708" w14:textId="04A49BD6"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41" w:history="1">
            <w:r w:rsidRPr="008C2CBD">
              <w:rPr>
                <w:rStyle w:val="ae"/>
                <w:rFonts w:hint="eastAsia"/>
                <w:noProof/>
              </w:rPr>
              <w:t xml:space="preserve">2.4.1 </w:t>
            </w:r>
            <w:r w:rsidRPr="008C2CBD">
              <w:rPr>
                <w:rStyle w:val="ae"/>
                <w:rFonts w:hint="eastAsia"/>
                <w:noProof/>
              </w:rPr>
              <w:t>功能模块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9B8FBE7" w14:textId="42339774"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42" w:history="1">
            <w:r w:rsidRPr="008C2CBD">
              <w:rPr>
                <w:rStyle w:val="ae"/>
                <w:rFonts w:hint="eastAsia"/>
                <w:noProof/>
              </w:rPr>
              <w:t xml:space="preserve">2.4.2 </w:t>
            </w:r>
            <w:r w:rsidRPr="008C2CBD">
              <w:rPr>
                <w:rStyle w:val="ae"/>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8A49946" w14:textId="2818E6F3"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43" w:history="1">
            <w:r w:rsidRPr="008C2CBD">
              <w:rPr>
                <w:rStyle w:val="ae"/>
                <w:rFonts w:hint="eastAsia"/>
                <w:noProof/>
              </w:rPr>
              <w:t xml:space="preserve">2.4.3 </w:t>
            </w:r>
            <w:r w:rsidRPr="008C2CBD">
              <w:rPr>
                <w:rStyle w:val="ae"/>
                <w:rFonts w:hint="eastAsia"/>
                <w:noProof/>
              </w:rPr>
              <w:t>项目自测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D98C96E" w14:textId="00B98F61"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44" w:history="1">
            <w:r w:rsidRPr="008C2CBD">
              <w:rPr>
                <w:rStyle w:val="ae"/>
                <w:rFonts w:hint="eastAsia"/>
                <w:noProof/>
              </w:rPr>
              <w:t>第</w:t>
            </w:r>
            <w:r w:rsidRPr="008C2CBD">
              <w:rPr>
                <w:rStyle w:val="ae"/>
                <w:rFonts w:hint="eastAsia"/>
                <w:noProof/>
              </w:rPr>
              <w:t>3</w:t>
            </w:r>
            <w:r w:rsidRPr="008C2CBD">
              <w:rPr>
                <w:rStyle w:val="ae"/>
                <w:rFonts w:hint="eastAsia"/>
                <w:noProof/>
              </w:rPr>
              <w:t>章</w:t>
            </w:r>
            <w:r w:rsidRPr="008C2CBD">
              <w:rPr>
                <w:rStyle w:val="ae"/>
                <w:rFonts w:hint="eastAsia"/>
                <w:noProof/>
              </w:rPr>
              <w:t xml:space="preserve"> </w:t>
            </w:r>
            <w:r w:rsidRPr="008C2CBD">
              <w:rPr>
                <w:rStyle w:val="ae"/>
                <w:rFonts w:hint="eastAsia"/>
                <w:noProof/>
              </w:rPr>
              <w:t>技术方案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97440E0" w14:textId="6FC60BBE"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45" w:history="1">
            <w:r w:rsidRPr="008C2CBD">
              <w:rPr>
                <w:rStyle w:val="ae"/>
                <w:rFonts w:hint="eastAsia"/>
                <w:noProof/>
              </w:rPr>
              <w:t xml:space="preserve">3.1 </w:t>
            </w:r>
            <w:r w:rsidRPr="008C2CBD">
              <w:rPr>
                <w:rStyle w:val="ae"/>
                <w:rFonts w:hint="eastAsia"/>
                <w:noProof/>
              </w:rPr>
              <w:t>技术路线框架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BE9A8E4" w14:textId="6105E585"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46" w:history="1">
            <w:r w:rsidRPr="008C2CBD">
              <w:rPr>
                <w:rStyle w:val="ae"/>
                <w:rFonts w:hint="eastAsia"/>
                <w:noProof/>
              </w:rPr>
              <w:t>3.2 XX</w:t>
            </w:r>
            <w:r w:rsidRPr="008C2CBD">
              <w:rPr>
                <w:rStyle w:val="ae"/>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E0112AA" w14:textId="2EAC3E83"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47" w:history="1">
            <w:r w:rsidRPr="008C2CBD">
              <w:rPr>
                <w:rStyle w:val="ae"/>
                <w:rFonts w:hint="eastAsia"/>
                <w:noProof/>
              </w:rPr>
              <w:t>3.2.1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A35C372" w14:textId="6C8D1B48"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48" w:history="1">
            <w:r w:rsidRPr="008C2CBD">
              <w:rPr>
                <w:rStyle w:val="ae"/>
                <w:rFonts w:hint="eastAsia"/>
                <w:noProof/>
              </w:rPr>
              <w:t>3.2.2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B97D563" w14:textId="4EB38A3C"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49" w:history="1">
            <w:r w:rsidRPr="008C2CBD">
              <w:rPr>
                <w:rStyle w:val="ae"/>
                <w:rFonts w:hint="eastAsia"/>
                <w:noProof/>
              </w:rPr>
              <w:t>3.3 XX</w:t>
            </w:r>
            <w:r w:rsidRPr="008C2CBD">
              <w:rPr>
                <w:rStyle w:val="ae"/>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AE2233D" w14:textId="470BF898"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0" w:history="1">
            <w:r w:rsidRPr="008C2CBD">
              <w:rPr>
                <w:rStyle w:val="ae"/>
                <w:rFonts w:hint="eastAsia"/>
                <w:noProof/>
              </w:rPr>
              <w:t>3.3.1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06EA0C5" w14:textId="6B186A48"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1" w:history="1">
            <w:r w:rsidRPr="008C2CBD">
              <w:rPr>
                <w:rStyle w:val="ae"/>
                <w:rFonts w:hint="eastAsia"/>
                <w:noProof/>
              </w:rPr>
              <w:t>3.3.2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F1A7597" w14:textId="7398342C"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52" w:history="1">
            <w:r w:rsidRPr="008C2CBD">
              <w:rPr>
                <w:rStyle w:val="ae"/>
                <w:rFonts w:hint="eastAsia"/>
                <w:noProof/>
              </w:rPr>
              <w:t>3.4 XX</w:t>
            </w:r>
            <w:r w:rsidRPr="008C2CBD">
              <w:rPr>
                <w:rStyle w:val="ae"/>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1DFB65" w14:textId="4FA07CC3"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3" w:history="1">
            <w:r w:rsidRPr="008C2CBD">
              <w:rPr>
                <w:rStyle w:val="ae"/>
                <w:rFonts w:hint="eastAsia"/>
                <w:noProof/>
              </w:rPr>
              <w:t>3.4.1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A422DDB" w14:textId="2432F431"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54" w:history="1">
            <w:r w:rsidRPr="008C2CBD">
              <w:rPr>
                <w:rStyle w:val="ae"/>
                <w:rFonts w:hint="eastAsia"/>
                <w:noProof/>
              </w:rPr>
              <w:t>3.5 XX</w:t>
            </w:r>
            <w:r w:rsidRPr="008C2CBD">
              <w:rPr>
                <w:rStyle w:val="ae"/>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7E5EE12" w14:textId="2BC52F05"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5" w:history="1">
            <w:r w:rsidRPr="008C2CBD">
              <w:rPr>
                <w:rStyle w:val="ae"/>
                <w:rFonts w:hint="eastAsia"/>
                <w:noProof/>
              </w:rPr>
              <w:t>3.5.1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EAF544" w14:textId="1770E9F9"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6" w:history="1">
            <w:r w:rsidRPr="008C2CBD">
              <w:rPr>
                <w:rStyle w:val="ae"/>
                <w:rFonts w:hint="eastAsia"/>
                <w:noProof/>
              </w:rPr>
              <w:t>3.5.2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2D00B8C" w14:textId="6F758796"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57" w:history="1">
            <w:r w:rsidRPr="008C2CBD">
              <w:rPr>
                <w:rStyle w:val="ae"/>
                <w:rFonts w:hint="eastAsia"/>
                <w:noProof/>
              </w:rPr>
              <w:t>第</w:t>
            </w:r>
            <w:r w:rsidRPr="008C2CBD">
              <w:rPr>
                <w:rStyle w:val="ae"/>
                <w:rFonts w:hint="eastAsia"/>
                <w:noProof/>
              </w:rPr>
              <w:t>4</w:t>
            </w:r>
            <w:r w:rsidRPr="008C2CBD">
              <w:rPr>
                <w:rStyle w:val="ae"/>
                <w:rFonts w:hint="eastAsia"/>
                <w:noProof/>
              </w:rPr>
              <w:t>章</w:t>
            </w:r>
            <w:r w:rsidRPr="008C2CBD">
              <w:rPr>
                <w:rStyle w:val="ae"/>
                <w:rFonts w:hint="eastAsia"/>
                <w:noProof/>
              </w:rPr>
              <w:t xml:space="preserve"> </w:t>
            </w:r>
            <w:r w:rsidRPr="008C2CBD">
              <w:rPr>
                <w:rStyle w:val="ae"/>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257A52C" w14:textId="63B746E5"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58" w:history="1">
            <w:r w:rsidRPr="008C2CBD">
              <w:rPr>
                <w:rStyle w:val="ae"/>
                <w:rFonts w:hint="eastAsia"/>
                <w:noProof/>
              </w:rPr>
              <w:t xml:space="preserve">4.1 </w:t>
            </w:r>
            <w:r w:rsidRPr="008C2CBD">
              <w:rPr>
                <w:rStyle w:val="ae"/>
                <w:rFonts w:hint="eastAsia"/>
                <w:noProof/>
              </w:rPr>
              <w:t>软件设计实现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683C03" w14:textId="3771FB75"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59" w:history="1">
            <w:r w:rsidRPr="008C2CBD">
              <w:rPr>
                <w:rStyle w:val="ae"/>
                <w:rFonts w:hint="eastAsia"/>
                <w:noProof/>
              </w:rPr>
              <w:t xml:space="preserve">4.1.1 </w:t>
            </w:r>
            <w:r w:rsidRPr="008C2CBD">
              <w:rPr>
                <w:rStyle w:val="ae"/>
                <w:rFonts w:hint="eastAsia"/>
                <w:noProof/>
              </w:rPr>
              <w:t>前端技术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4D3244F" w14:textId="47607A51"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0" w:history="1">
            <w:r w:rsidRPr="008C2CBD">
              <w:rPr>
                <w:rStyle w:val="ae"/>
                <w:rFonts w:hint="eastAsia"/>
                <w:noProof/>
              </w:rPr>
              <w:t xml:space="preserve">4.1.2 </w:t>
            </w:r>
            <w:r w:rsidRPr="008C2CBD">
              <w:rPr>
                <w:rStyle w:val="ae"/>
                <w:rFonts w:hint="eastAsia"/>
                <w:noProof/>
              </w:rPr>
              <w:t>后端技术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324F28B" w14:textId="23C16D03"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1" w:history="1">
            <w:r w:rsidRPr="008C2CBD">
              <w:rPr>
                <w:rStyle w:val="ae"/>
                <w:rFonts w:hint="eastAsia"/>
                <w:noProof/>
              </w:rPr>
              <w:t xml:space="preserve">4.1.3 </w:t>
            </w:r>
            <w:r w:rsidRPr="008C2CBD">
              <w:rPr>
                <w:rStyle w:val="ae"/>
                <w:rFonts w:hint="eastAsia"/>
                <w:noProof/>
              </w:rPr>
              <w:t>接口封装与调用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B79A47A" w14:textId="28010E53"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2" w:history="1">
            <w:r w:rsidRPr="008C2CBD">
              <w:rPr>
                <w:rStyle w:val="ae"/>
                <w:rFonts w:hint="eastAsia"/>
                <w:noProof/>
              </w:rPr>
              <w:t xml:space="preserve">4.1.4 </w:t>
            </w:r>
            <w:r w:rsidRPr="008C2CBD">
              <w:rPr>
                <w:rStyle w:val="ae"/>
                <w:rFonts w:hint="eastAsia"/>
                <w:noProof/>
              </w:rPr>
              <w:t>系统集成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4A797F7" w14:textId="4BC7FE35"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63" w:history="1">
            <w:r w:rsidRPr="008C2CBD">
              <w:rPr>
                <w:rStyle w:val="ae"/>
                <w:rFonts w:hint="eastAsia"/>
                <w:noProof/>
              </w:rPr>
              <w:t xml:space="preserve">4.2 </w:t>
            </w:r>
            <w:r w:rsidRPr="008C2CBD">
              <w:rPr>
                <w:rStyle w:val="ae"/>
                <w:rFonts w:hint="eastAsia"/>
                <w:noProof/>
              </w:rPr>
              <w:t>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C7DA8AF" w14:textId="04DC3C4B"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4" w:history="1">
            <w:r w:rsidRPr="008C2CBD">
              <w:rPr>
                <w:rStyle w:val="ae"/>
                <w:rFonts w:hint="eastAsia"/>
                <w:noProof/>
              </w:rPr>
              <w:t xml:space="preserve">4.2.1 </w:t>
            </w:r>
            <w:r w:rsidRPr="008C2CBD">
              <w:rPr>
                <w:rStyle w:val="ae"/>
                <w:rFonts w:hint="eastAsia"/>
                <w:noProof/>
              </w:rPr>
              <w:t>主要使用界面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BBD2622" w14:textId="39D55BE6"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65" w:history="1">
            <w:r w:rsidRPr="008C2CBD">
              <w:rPr>
                <w:rStyle w:val="ae"/>
                <w:rFonts w:hint="eastAsia"/>
                <w:noProof/>
              </w:rPr>
              <w:t xml:space="preserve">4.3 </w:t>
            </w:r>
            <w:r w:rsidRPr="008C2CBD">
              <w:rPr>
                <w:rStyle w:val="ae"/>
                <w:rFonts w:hint="eastAsia"/>
                <w:noProof/>
              </w:rPr>
              <w:t>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26C90AF" w14:textId="6CA327F3"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66" w:history="1">
            <w:r w:rsidRPr="008C2CBD">
              <w:rPr>
                <w:rStyle w:val="ae"/>
                <w:rFonts w:hint="eastAsia"/>
                <w:noProof/>
              </w:rPr>
              <w:t xml:space="preserve">4.4 </w:t>
            </w:r>
            <w:r w:rsidRPr="008C2CBD">
              <w:rPr>
                <w:rStyle w:val="ae"/>
                <w:rFonts w:hint="eastAsia"/>
                <w:noProof/>
              </w:rPr>
              <w:t>数据训练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F77B77" w14:textId="7D9DEA0C"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67" w:history="1">
            <w:r w:rsidRPr="008C2CBD">
              <w:rPr>
                <w:rStyle w:val="ae"/>
                <w:rFonts w:hint="eastAsia"/>
                <w:noProof/>
              </w:rPr>
              <w:t xml:space="preserve">4.5 </w:t>
            </w:r>
            <w:r w:rsidRPr="008C2CBD">
              <w:rPr>
                <w:rStyle w:val="ae"/>
                <w:rFonts w:hint="eastAsia"/>
                <w:noProof/>
              </w:rPr>
              <w:t>改进过程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64861AB" w14:textId="35918317"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8" w:history="1">
            <w:r w:rsidRPr="008C2CBD">
              <w:rPr>
                <w:rStyle w:val="ae"/>
                <w:rFonts w:hint="eastAsia"/>
                <w:noProof/>
              </w:rPr>
              <w:t>4.5.1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1D7A402" w14:textId="1159F07F"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69" w:history="1">
            <w:r w:rsidRPr="008C2CBD">
              <w:rPr>
                <w:rStyle w:val="ae"/>
                <w:rFonts w:hint="eastAsia"/>
                <w:noProof/>
              </w:rPr>
              <w:t>4.5.2 XX</w:t>
            </w:r>
            <w:r w:rsidRPr="008C2CBD">
              <w:rPr>
                <w:rStyle w:val="ae"/>
                <w:rFonts w:hint="eastAsia"/>
                <w:noProof/>
              </w:rPr>
              <w:t>系列模型的选择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8BB8DC3" w14:textId="143AEBFA"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70" w:history="1">
            <w:r w:rsidRPr="008C2CBD">
              <w:rPr>
                <w:rStyle w:val="ae"/>
                <w:rFonts w:hint="eastAsia"/>
                <w:noProof/>
              </w:rPr>
              <w:t xml:space="preserve">4.6 </w:t>
            </w:r>
            <w:r w:rsidRPr="008C2CBD">
              <w:rPr>
                <w:rStyle w:val="ae"/>
                <w:rFonts w:hint="eastAsia"/>
                <w:noProof/>
              </w:rPr>
              <w:t>系统部署方法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E3A2BAF" w14:textId="6B28AFA6"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71" w:history="1">
            <w:r w:rsidRPr="008C2CBD">
              <w:rPr>
                <w:rStyle w:val="ae"/>
                <w:rFonts w:hint="eastAsia"/>
                <w:noProof/>
              </w:rPr>
              <w:t>第</w:t>
            </w:r>
            <w:r w:rsidRPr="008C2CBD">
              <w:rPr>
                <w:rStyle w:val="ae"/>
                <w:rFonts w:hint="eastAsia"/>
                <w:noProof/>
              </w:rPr>
              <w:t>5</w:t>
            </w:r>
            <w:r w:rsidRPr="008C2CBD">
              <w:rPr>
                <w:rStyle w:val="ae"/>
                <w:rFonts w:hint="eastAsia"/>
                <w:noProof/>
              </w:rPr>
              <w:t>章</w:t>
            </w:r>
            <w:r w:rsidRPr="008C2CBD">
              <w:rPr>
                <w:rStyle w:val="ae"/>
                <w:rFonts w:hint="eastAsia"/>
                <w:noProof/>
              </w:rPr>
              <w:t xml:space="preserve"> </w:t>
            </w:r>
            <w:r w:rsidRPr="008C2CBD">
              <w:rPr>
                <w:rStyle w:val="ae"/>
                <w:rFonts w:hint="eastAsia"/>
                <w:noProof/>
              </w:rPr>
              <w:t>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8AABB1B" w14:textId="0910A51B"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72" w:history="1">
            <w:r w:rsidRPr="008C2CBD">
              <w:rPr>
                <w:rStyle w:val="ae"/>
                <w:rFonts w:hint="eastAsia"/>
                <w:noProof/>
              </w:rPr>
              <w:t>5.1.1 XX</w:t>
            </w:r>
            <w:r w:rsidRPr="008C2CBD">
              <w:rPr>
                <w:rStyle w:val="ae"/>
                <w:rFonts w:hint="eastAsia"/>
                <w:noProof/>
              </w:rPr>
              <w:t>模块测试分析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8D8CF40" w14:textId="07C0314A"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73" w:history="1">
            <w:r w:rsidRPr="008C2CBD">
              <w:rPr>
                <w:rStyle w:val="ae"/>
                <w:rFonts w:hint="eastAsia"/>
                <w:noProof/>
              </w:rPr>
              <w:t>5.1.2 XX</w:t>
            </w:r>
            <w:r w:rsidRPr="008C2CBD">
              <w:rPr>
                <w:rStyle w:val="ae"/>
                <w:rFonts w:hint="eastAsia"/>
                <w:noProof/>
              </w:rPr>
              <w:t>模块测试分析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093BF4B" w14:textId="1A7D4B94"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74" w:history="1">
            <w:r w:rsidRPr="008C2CBD">
              <w:rPr>
                <w:rStyle w:val="ae"/>
                <w:rFonts w:hint="eastAsia"/>
                <w:noProof/>
              </w:rPr>
              <w:t>第</w:t>
            </w:r>
            <w:r w:rsidRPr="008C2CBD">
              <w:rPr>
                <w:rStyle w:val="ae"/>
                <w:rFonts w:hint="eastAsia"/>
                <w:noProof/>
              </w:rPr>
              <w:t>6</w:t>
            </w:r>
            <w:r w:rsidRPr="008C2CBD">
              <w:rPr>
                <w:rStyle w:val="ae"/>
                <w:rFonts w:hint="eastAsia"/>
                <w:noProof/>
              </w:rPr>
              <w:t>章</w:t>
            </w:r>
            <w:r w:rsidRPr="008C2CBD">
              <w:rPr>
                <w:rStyle w:val="ae"/>
                <w:rFonts w:hint="eastAsia"/>
                <w:noProof/>
              </w:rPr>
              <w:t xml:space="preserve"> </w:t>
            </w:r>
            <w:r w:rsidRPr="008C2CBD">
              <w:rPr>
                <w:rStyle w:val="ae"/>
                <w:rFonts w:hint="eastAsia"/>
                <w:noProof/>
              </w:rPr>
              <w:t>作品总结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F1E4916" w14:textId="050996BC"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75" w:history="1">
            <w:r w:rsidRPr="008C2CBD">
              <w:rPr>
                <w:rStyle w:val="ae"/>
                <w:rFonts w:hint="eastAsia"/>
                <w:noProof/>
              </w:rPr>
              <w:t xml:space="preserve">6.1 </w:t>
            </w:r>
            <w:r w:rsidRPr="008C2CBD">
              <w:rPr>
                <w:rStyle w:val="ae"/>
                <w:rFonts w:hint="eastAsia"/>
                <w:noProof/>
              </w:rPr>
              <w:t>作品特色与创新点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7E6843F" w14:textId="49EC3624"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76" w:history="1">
            <w:r w:rsidRPr="008C2CBD">
              <w:rPr>
                <w:rStyle w:val="ae"/>
                <w:rFonts w:hint="eastAsia"/>
                <w:noProof/>
              </w:rPr>
              <w:t xml:space="preserve">6.1.1 </w:t>
            </w:r>
            <w:r w:rsidRPr="008C2CBD">
              <w:rPr>
                <w:rStyle w:val="ae"/>
                <w:rFonts w:hint="eastAsia"/>
                <w:noProof/>
              </w:rPr>
              <w:t>作品特色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16C21A8" w14:textId="647DA34A" w:rsidR="00F6526C" w:rsidRDefault="00F6526C">
          <w:pPr>
            <w:pStyle w:val="TOC3"/>
            <w:ind w:left="315"/>
            <w:rPr>
              <w:rFonts w:asciiTheme="minorHAnsi" w:eastAsiaTheme="minorEastAsia" w:hAnsiTheme="minorHAnsi" w:hint="eastAsia"/>
              <w:noProof/>
              <w:sz w:val="22"/>
              <w:szCs w:val="24"/>
              <w14:ligatures w14:val="standardContextual"/>
            </w:rPr>
          </w:pPr>
          <w:hyperlink w:anchor="_Toc185375077" w:history="1">
            <w:r w:rsidRPr="008C2CBD">
              <w:rPr>
                <w:rStyle w:val="ae"/>
                <w:rFonts w:hint="eastAsia"/>
                <w:noProof/>
              </w:rPr>
              <w:t xml:space="preserve">6.1.2 </w:t>
            </w:r>
            <w:r w:rsidRPr="008C2CBD">
              <w:rPr>
                <w:rStyle w:val="ae"/>
                <w:rFonts w:hint="eastAsia"/>
                <w:noProof/>
              </w:rPr>
              <w:t>作品创新点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C53E96C" w14:textId="481EABA1"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78" w:history="1">
            <w:r w:rsidRPr="008C2CBD">
              <w:rPr>
                <w:rStyle w:val="ae"/>
                <w:rFonts w:hint="eastAsia"/>
                <w:noProof/>
              </w:rPr>
              <w:t xml:space="preserve">6.2 </w:t>
            </w:r>
            <w:r w:rsidRPr="008C2CBD">
              <w:rPr>
                <w:rStyle w:val="ae"/>
                <w:rFonts w:hint="eastAsia"/>
                <w:noProof/>
              </w:rPr>
              <w:t>应用推广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A2EA157" w14:textId="4C54F632" w:rsidR="00F6526C" w:rsidRDefault="00F6526C">
          <w:pPr>
            <w:pStyle w:val="TOC2"/>
            <w:ind w:left="210"/>
            <w:rPr>
              <w:rFonts w:asciiTheme="minorHAnsi" w:eastAsiaTheme="minorEastAsia" w:hAnsiTheme="minorHAnsi" w:hint="eastAsia"/>
              <w:noProof/>
              <w:sz w:val="22"/>
              <w:szCs w:val="24"/>
              <w14:ligatures w14:val="standardContextual"/>
            </w:rPr>
          </w:pPr>
          <w:hyperlink w:anchor="_Toc185375079" w:history="1">
            <w:r w:rsidRPr="008C2CBD">
              <w:rPr>
                <w:rStyle w:val="ae"/>
                <w:rFonts w:hint="eastAsia"/>
                <w:noProof/>
              </w:rPr>
              <w:t xml:space="preserve">6.3 </w:t>
            </w:r>
            <w:r w:rsidRPr="008C2CBD">
              <w:rPr>
                <w:rStyle w:val="ae"/>
                <w:rFonts w:hint="eastAsia"/>
                <w:noProof/>
              </w:rPr>
              <w:t>作品展望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9F0420F" w14:textId="69582F90" w:rsidR="00F6526C" w:rsidRDefault="00F6526C">
          <w:pPr>
            <w:pStyle w:val="TOC1"/>
            <w:spacing w:before="156"/>
            <w:rPr>
              <w:rFonts w:asciiTheme="minorHAnsi" w:eastAsiaTheme="minorEastAsia" w:hAnsiTheme="minorHAnsi" w:hint="eastAsia"/>
              <w:noProof/>
              <w:sz w:val="22"/>
              <w:szCs w:val="24"/>
              <w14:ligatures w14:val="standardContextual"/>
            </w:rPr>
          </w:pPr>
          <w:hyperlink w:anchor="_Toc185375080" w:history="1">
            <w:r w:rsidRPr="008C2CBD">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_Toc185375080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249D2D1" w14:textId="71232B86" w:rsidR="00477900" w:rsidRDefault="00000000">
          <w:pPr>
            <w:pStyle w:val="TOC1"/>
            <w:spacing w:before="156"/>
          </w:pPr>
          <w:r>
            <w:rPr>
              <w:rFonts w:ascii="华文楷体" w:eastAsia="华文楷体" w:hAnsi="华文楷体"/>
              <w:lang w:val="zh-CN"/>
            </w:rPr>
            <w:fldChar w:fldCharType="end"/>
          </w:r>
        </w:p>
      </w:sdtContent>
    </w:sdt>
    <w:p w14:paraId="35294F1A" w14:textId="77777777" w:rsidR="00477900" w:rsidRDefault="00477900">
      <w:pPr>
        <w:pStyle w:val="1"/>
        <w:spacing w:before="936" w:after="156"/>
        <w:sectPr w:rsidR="00477900" w:rsidSect="00A367D1">
          <w:footerReference w:type="default" r:id="rId11"/>
          <w:pgSz w:w="11906" w:h="16838"/>
          <w:pgMar w:top="1440" w:right="1800" w:bottom="1440" w:left="1800" w:header="851" w:footer="992" w:gutter="0"/>
          <w:cols w:space="425"/>
          <w:titlePg/>
          <w:docGrid w:type="lines" w:linePitch="312"/>
        </w:sectPr>
      </w:pPr>
    </w:p>
    <w:p w14:paraId="0CCC749C" w14:textId="77777777" w:rsidR="00477900" w:rsidRDefault="00000000">
      <w:pPr>
        <w:pStyle w:val="1"/>
        <w:spacing w:before="936" w:after="156"/>
      </w:pPr>
      <w:bookmarkStart w:id="0" w:name="_Toc185375029"/>
      <w:r>
        <w:rPr>
          <w:rFonts w:hint="eastAsia"/>
        </w:rPr>
        <w:lastRenderedPageBreak/>
        <w:t>作品概述</w:t>
      </w:r>
      <w:bookmarkEnd w:id="0"/>
    </w:p>
    <w:p w14:paraId="1AA2482F" w14:textId="77777777" w:rsidR="00477900" w:rsidRDefault="00000000">
      <w:pPr>
        <w:pStyle w:val="2"/>
        <w:spacing w:before="468" w:after="93"/>
      </w:pPr>
      <w:bookmarkStart w:id="1" w:name="_Toc185375030"/>
      <w:r>
        <w:rPr>
          <w:rFonts w:hint="eastAsia"/>
        </w:rPr>
        <w:t>创意来源</w:t>
      </w:r>
      <w:bookmarkEnd w:id="1"/>
    </w:p>
    <w:p w14:paraId="6A600502" w14:textId="7BE362F7" w:rsidR="00477900" w:rsidRDefault="005B5842">
      <w:pPr>
        <w:pStyle w:val="a0"/>
      </w:pPr>
      <w:r>
        <w:rPr>
          <w:rFonts w:hint="eastAsia"/>
        </w:rPr>
        <w:t>暂空</w:t>
      </w:r>
      <w:r>
        <w:rPr>
          <w:shd w:val="clear" w:color="auto" w:fill="FFFFFF"/>
        </w:rPr>
        <w:t>。</w:t>
      </w:r>
    </w:p>
    <w:p w14:paraId="00AD1025" w14:textId="77777777" w:rsidR="00477900" w:rsidRDefault="00000000">
      <w:pPr>
        <w:pStyle w:val="2"/>
        <w:spacing w:before="468" w:after="93"/>
      </w:pPr>
      <w:bookmarkStart w:id="2" w:name="_Toc185375031"/>
      <w:r>
        <w:rPr>
          <w:rFonts w:hint="eastAsia"/>
        </w:rPr>
        <w:t>产生背景</w:t>
      </w:r>
      <w:bookmarkEnd w:id="2"/>
    </w:p>
    <w:p w14:paraId="1792F039" w14:textId="20F09EF0" w:rsidR="00477900" w:rsidRDefault="005B5842">
      <w:pPr>
        <w:pStyle w:val="a0"/>
      </w:pPr>
      <w:r>
        <w:rPr>
          <w:rFonts w:hint="eastAsia"/>
        </w:rPr>
        <w:t>暂空。</w:t>
      </w:r>
    </w:p>
    <w:p w14:paraId="7B1669D5" w14:textId="77777777" w:rsidR="00477900" w:rsidRDefault="00000000">
      <w:pPr>
        <w:pStyle w:val="2"/>
        <w:spacing w:before="468" w:after="93"/>
      </w:pPr>
      <w:bookmarkStart w:id="3" w:name="_Toc185375032"/>
      <w:r>
        <w:rPr>
          <w:rFonts w:hint="eastAsia"/>
        </w:rPr>
        <w:t>用户群体</w:t>
      </w:r>
      <w:bookmarkEnd w:id="3"/>
    </w:p>
    <w:p w14:paraId="3A4171E1" w14:textId="3621DBFC" w:rsidR="00477900" w:rsidRDefault="005B5842">
      <w:pPr>
        <w:pStyle w:val="a0"/>
      </w:pPr>
      <w:r>
        <w:rPr>
          <w:rFonts w:hint="eastAsia"/>
        </w:rPr>
        <w:t>暂空。</w:t>
      </w:r>
    </w:p>
    <w:p w14:paraId="7BBA8AB8" w14:textId="77777777" w:rsidR="00477900" w:rsidRDefault="00000000">
      <w:pPr>
        <w:pStyle w:val="2"/>
        <w:spacing w:before="468" w:after="93"/>
      </w:pPr>
      <w:bookmarkStart w:id="4" w:name="_Toc185375033"/>
      <w:r>
        <w:rPr>
          <w:rFonts w:hint="eastAsia"/>
        </w:rPr>
        <w:t>主要功能与特色</w:t>
      </w:r>
      <w:bookmarkEnd w:id="4"/>
    </w:p>
    <w:p w14:paraId="3E68A7B6" w14:textId="77777777" w:rsidR="00477900" w:rsidRDefault="00000000">
      <w:pPr>
        <w:pStyle w:val="a0"/>
      </w:pPr>
      <w:r>
        <w:rPr>
          <w:rFonts w:hint="eastAsia"/>
        </w:rPr>
        <w:t>主要功能：</w:t>
      </w:r>
    </w:p>
    <w:p w14:paraId="47C4CAA2" w14:textId="1737C332" w:rsidR="00477900" w:rsidRDefault="005B5842" w:rsidP="005B5842">
      <w:pPr>
        <w:pStyle w:val="a0"/>
        <w:rPr>
          <w:rFonts w:ascii="宋体" w:hAnsi="宋体" w:cstheme="majorBidi" w:hint="eastAsia"/>
          <w:sz w:val="21"/>
          <w:szCs w:val="20"/>
        </w:rPr>
      </w:pPr>
      <w:r>
        <w:rPr>
          <w:rFonts w:hint="eastAsia"/>
        </w:rPr>
        <w:t>暂空。</w:t>
      </w:r>
    </w:p>
    <w:p w14:paraId="53BF8A67" w14:textId="40705BA0" w:rsidR="005B5842" w:rsidRDefault="005B5842" w:rsidP="005B5842">
      <w:pPr>
        <w:pStyle w:val="a0"/>
        <w:ind w:firstLine="420"/>
      </w:pPr>
      <w:r>
        <w:rPr>
          <w:rFonts w:ascii="宋体" w:hAnsi="宋体" w:cstheme="majorBidi" w:hint="eastAsia"/>
          <w:sz w:val="21"/>
          <w:szCs w:val="20"/>
        </w:rPr>
        <w:t>//可插图</w:t>
      </w:r>
    </w:p>
    <w:p w14:paraId="639E8204" w14:textId="77777777" w:rsidR="00477900" w:rsidRDefault="00000000">
      <w:pPr>
        <w:pStyle w:val="a0"/>
      </w:pPr>
      <w:r>
        <w:rPr>
          <w:rFonts w:hint="eastAsia"/>
        </w:rPr>
        <w:t>特色：</w:t>
      </w:r>
    </w:p>
    <w:p w14:paraId="38CA94B6" w14:textId="67D88829" w:rsidR="00477900" w:rsidRDefault="005B5842" w:rsidP="00F6526C">
      <w:pPr>
        <w:pStyle w:val="a0"/>
        <w:numPr>
          <w:ilvl w:val="0"/>
          <w:numId w:val="2"/>
        </w:numPr>
        <w:ind w:firstLineChars="0"/>
      </w:pPr>
      <w:r>
        <w:rPr>
          <w:rFonts w:hint="eastAsia"/>
          <w:b/>
          <w:bCs/>
        </w:rPr>
        <w:t>XXX</w:t>
      </w:r>
      <w:r>
        <w:rPr>
          <w:b/>
          <w:bCs/>
        </w:rPr>
        <w:t>：</w:t>
      </w:r>
      <w:r>
        <w:rPr>
          <w:rFonts w:hint="eastAsia"/>
        </w:rPr>
        <w:t>暂空</w:t>
      </w:r>
      <w:r>
        <w:t>。</w:t>
      </w:r>
    </w:p>
    <w:p w14:paraId="4EB7DA24" w14:textId="7725875E" w:rsidR="00477900" w:rsidRDefault="00000000">
      <w:pPr>
        <w:pStyle w:val="2"/>
        <w:spacing w:before="468" w:after="93"/>
      </w:pPr>
      <w:bookmarkStart w:id="5" w:name="_Toc185375034"/>
      <w:r>
        <w:rPr>
          <w:rFonts w:hint="eastAsia"/>
        </w:rPr>
        <w:t>应用价值</w:t>
      </w:r>
      <w:bookmarkEnd w:id="5"/>
    </w:p>
    <w:p w14:paraId="7E38709D" w14:textId="43908E5D" w:rsidR="00477900" w:rsidRDefault="005B5842">
      <w:pPr>
        <w:pStyle w:val="a0"/>
      </w:pPr>
      <w:r>
        <w:rPr>
          <w:rFonts w:hint="eastAsia"/>
        </w:rPr>
        <w:t>简述暂空。</w:t>
      </w:r>
    </w:p>
    <w:p w14:paraId="3EC081DC" w14:textId="50A330E9" w:rsidR="00477900" w:rsidRDefault="005B5842" w:rsidP="00F6526C">
      <w:pPr>
        <w:pStyle w:val="a0"/>
        <w:numPr>
          <w:ilvl w:val="0"/>
          <w:numId w:val="3"/>
        </w:numPr>
        <w:ind w:firstLineChars="0"/>
      </w:pPr>
      <w:r>
        <w:rPr>
          <w:rFonts w:hint="eastAsia"/>
          <w:b/>
          <w:bCs/>
        </w:rPr>
        <w:t>XXX</w:t>
      </w:r>
      <w:r>
        <w:rPr>
          <w:rFonts w:hint="eastAsia"/>
          <w:b/>
          <w:bCs/>
        </w:rPr>
        <w:t>：</w:t>
      </w:r>
      <w:r>
        <w:rPr>
          <w:rFonts w:hint="eastAsia"/>
        </w:rPr>
        <w:t>暂空。</w:t>
      </w:r>
    </w:p>
    <w:p w14:paraId="7A42A76A" w14:textId="77777777" w:rsidR="00477900" w:rsidRDefault="00000000">
      <w:pPr>
        <w:pStyle w:val="2"/>
        <w:spacing w:before="468" w:after="93"/>
      </w:pPr>
      <w:bookmarkStart w:id="6" w:name="_Toc185375035"/>
      <w:r>
        <w:rPr>
          <w:rFonts w:hint="eastAsia"/>
        </w:rPr>
        <w:t>推广前景</w:t>
      </w:r>
      <w:bookmarkEnd w:id="6"/>
    </w:p>
    <w:p w14:paraId="3D62FEBC" w14:textId="002B631A" w:rsidR="00477900" w:rsidRDefault="005B5842">
      <w:pPr>
        <w:pStyle w:val="a0"/>
      </w:pPr>
      <w:r>
        <w:rPr>
          <w:rFonts w:hint="eastAsia"/>
        </w:rPr>
        <w:t>暂空。</w:t>
      </w:r>
    </w:p>
    <w:p w14:paraId="19D356B4" w14:textId="77777777" w:rsidR="00477900" w:rsidRDefault="00000000">
      <w:pPr>
        <w:pStyle w:val="1"/>
        <w:spacing w:before="936" w:after="156"/>
      </w:pPr>
      <w:bookmarkStart w:id="7" w:name="_Toc185375036"/>
      <w:r>
        <w:rPr>
          <w:rFonts w:hint="eastAsia"/>
        </w:rPr>
        <w:lastRenderedPageBreak/>
        <w:t>问题分析</w:t>
      </w:r>
      <w:bookmarkEnd w:id="7"/>
    </w:p>
    <w:p w14:paraId="5BB1FA26" w14:textId="77777777" w:rsidR="00477900" w:rsidRDefault="00000000">
      <w:pPr>
        <w:pStyle w:val="2"/>
        <w:spacing w:before="468" w:after="93"/>
      </w:pPr>
      <w:bookmarkStart w:id="8" w:name="_Toc185375037"/>
      <w:r>
        <w:rPr>
          <w:rFonts w:hint="eastAsia"/>
        </w:rPr>
        <w:t>问题来源</w:t>
      </w:r>
      <w:bookmarkEnd w:id="8"/>
    </w:p>
    <w:p w14:paraId="55D67DF0" w14:textId="74C578BE" w:rsidR="00477900" w:rsidRDefault="005B5842">
      <w:pPr>
        <w:pStyle w:val="a0"/>
      </w:pPr>
      <w:r>
        <w:rPr>
          <w:rFonts w:hint="eastAsia"/>
        </w:rPr>
        <w:t>暂空。</w:t>
      </w:r>
    </w:p>
    <w:p w14:paraId="20AA3CE0" w14:textId="77777777" w:rsidR="00477900" w:rsidRDefault="00000000">
      <w:pPr>
        <w:pStyle w:val="2"/>
        <w:spacing w:before="468" w:after="93"/>
      </w:pPr>
      <w:bookmarkStart w:id="9" w:name="_Toc185375038"/>
      <w:r>
        <w:rPr>
          <w:rFonts w:hint="eastAsia"/>
        </w:rPr>
        <w:t>现有解决方案</w:t>
      </w:r>
      <w:bookmarkEnd w:id="9"/>
    </w:p>
    <w:p w14:paraId="30E67796" w14:textId="198A32BB" w:rsidR="00477900" w:rsidRDefault="005B5842">
      <w:pPr>
        <w:pStyle w:val="a0"/>
      </w:pPr>
      <w:r>
        <w:rPr>
          <w:rFonts w:hint="eastAsia"/>
        </w:rPr>
        <w:t>暂空。</w:t>
      </w:r>
    </w:p>
    <w:p w14:paraId="14867FAD" w14:textId="327A432C" w:rsidR="00477900" w:rsidRDefault="00000000">
      <w:pPr>
        <w:pStyle w:val="a4"/>
        <w:rPr>
          <w:rFonts w:hint="eastAsia"/>
        </w:rPr>
      </w:pPr>
      <w:r>
        <w:rPr>
          <w:rFonts w:hint="eastAsia"/>
        </w:rPr>
        <w:t xml:space="preserve">表 </w:t>
      </w:r>
      <w:r w:rsidR="005B5842">
        <w:rPr>
          <w:rFonts w:hint="eastAsia"/>
        </w:rPr>
        <w:t>X</w:t>
      </w:r>
      <w:r>
        <w:rPr>
          <w:rFonts w:hint="eastAsia"/>
        </w:rPr>
        <w:t xml:space="preserve">  </w:t>
      </w:r>
      <w:r w:rsidR="005B5842">
        <w:rPr>
          <w:rFonts w:hint="eastAsia"/>
        </w:rPr>
        <w:t>XXX</w:t>
      </w:r>
      <w:r>
        <w:rPr>
          <w:rFonts w:hint="eastAsia"/>
        </w:rPr>
        <w:t>工具/产品/方法调研</w:t>
      </w:r>
    </w:p>
    <w:tbl>
      <w:tblPr>
        <w:tblStyle w:val="ac"/>
        <w:tblpPr w:leftFromText="180" w:rightFromText="180" w:vertAnchor="text" w:horzAnchor="page" w:tblpX="1917" w:tblpY="47"/>
        <w:tblOverlap w:val="never"/>
        <w:tblW w:w="8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2"/>
        <w:gridCol w:w="762"/>
        <w:gridCol w:w="827"/>
        <w:gridCol w:w="1190"/>
        <w:gridCol w:w="1422"/>
        <w:gridCol w:w="1319"/>
        <w:gridCol w:w="1364"/>
      </w:tblGrid>
      <w:tr w:rsidR="00477900" w14:paraId="1B500523" w14:textId="77777777">
        <w:trPr>
          <w:trHeight w:val="1362"/>
        </w:trPr>
        <w:tc>
          <w:tcPr>
            <w:tcW w:w="1392" w:type="dxa"/>
            <w:tcBorders>
              <w:top w:val="single" w:sz="12" w:space="0" w:color="auto"/>
              <w:bottom w:val="single" w:sz="6" w:space="0" w:color="auto"/>
              <w:right w:val="single" w:sz="6" w:space="0" w:color="auto"/>
            </w:tcBorders>
            <w:vAlign w:val="center"/>
          </w:tcPr>
          <w:p w14:paraId="06DCBC95"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工具/产品/方法</w:t>
            </w:r>
          </w:p>
        </w:tc>
        <w:tc>
          <w:tcPr>
            <w:tcW w:w="762" w:type="dxa"/>
            <w:tcBorders>
              <w:top w:val="single" w:sz="12" w:space="0" w:color="auto"/>
              <w:left w:val="single" w:sz="6" w:space="0" w:color="auto"/>
              <w:bottom w:val="single" w:sz="6" w:space="0" w:color="auto"/>
            </w:tcBorders>
            <w:vAlign w:val="center"/>
          </w:tcPr>
          <w:p w14:paraId="5D3B6476"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效率</w:t>
            </w:r>
          </w:p>
        </w:tc>
        <w:tc>
          <w:tcPr>
            <w:tcW w:w="827" w:type="dxa"/>
            <w:tcBorders>
              <w:top w:val="single" w:sz="12" w:space="0" w:color="auto"/>
              <w:bottom w:val="single" w:sz="6" w:space="0" w:color="auto"/>
            </w:tcBorders>
            <w:vAlign w:val="center"/>
          </w:tcPr>
          <w:p w14:paraId="4A89F5E2"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成本</w:t>
            </w:r>
          </w:p>
        </w:tc>
        <w:tc>
          <w:tcPr>
            <w:tcW w:w="1190" w:type="dxa"/>
            <w:tcBorders>
              <w:top w:val="single" w:sz="12" w:space="0" w:color="auto"/>
              <w:bottom w:val="single" w:sz="6" w:space="0" w:color="auto"/>
            </w:tcBorders>
            <w:vAlign w:val="center"/>
          </w:tcPr>
          <w:p w14:paraId="29AAB1F9" w14:textId="7343B684" w:rsidR="00477900" w:rsidRDefault="005B5842">
            <w:pPr>
              <w:pStyle w:val="ab"/>
              <w:spacing w:line="336" w:lineRule="auto"/>
              <w:jc w:val="center"/>
              <w:rPr>
                <w:rFonts w:hint="eastAsia"/>
                <w:szCs w:val="21"/>
              </w:rPr>
            </w:pPr>
            <w:r>
              <w:rPr>
                <w:rFonts w:ascii="微软雅黑" w:eastAsia="微软雅黑" w:hAnsi="微软雅黑" w:cs="微软雅黑" w:hint="eastAsia"/>
                <w:b/>
                <w:bCs/>
                <w:color w:val="000000"/>
                <w:sz w:val="22"/>
              </w:rPr>
              <w:t>XX能力</w:t>
            </w:r>
          </w:p>
        </w:tc>
        <w:tc>
          <w:tcPr>
            <w:tcW w:w="1422" w:type="dxa"/>
            <w:tcBorders>
              <w:top w:val="single" w:sz="12" w:space="0" w:color="auto"/>
              <w:bottom w:val="single" w:sz="6" w:space="0" w:color="auto"/>
            </w:tcBorders>
            <w:vAlign w:val="center"/>
          </w:tcPr>
          <w:p w14:paraId="147A7341" w14:textId="47628827" w:rsidR="00477900" w:rsidRDefault="005B5842">
            <w:pPr>
              <w:pStyle w:val="ab"/>
              <w:spacing w:line="336" w:lineRule="auto"/>
              <w:jc w:val="center"/>
              <w:rPr>
                <w:rFonts w:hint="eastAsia"/>
                <w:szCs w:val="21"/>
              </w:rPr>
            </w:pPr>
            <w:r>
              <w:rPr>
                <w:rFonts w:ascii="微软雅黑" w:eastAsia="微软雅黑" w:hAnsi="微软雅黑" w:cs="微软雅黑" w:hint="eastAsia"/>
                <w:b/>
                <w:bCs/>
                <w:color w:val="000000"/>
                <w:sz w:val="22"/>
              </w:rPr>
              <w:t>XX内容</w:t>
            </w:r>
          </w:p>
        </w:tc>
        <w:tc>
          <w:tcPr>
            <w:tcW w:w="1319" w:type="dxa"/>
            <w:tcBorders>
              <w:top w:val="single" w:sz="12" w:space="0" w:color="auto"/>
              <w:bottom w:val="single" w:sz="6" w:space="0" w:color="auto"/>
            </w:tcBorders>
            <w:vAlign w:val="center"/>
          </w:tcPr>
          <w:p w14:paraId="38A43744" w14:textId="77777777" w:rsidR="00477900" w:rsidRDefault="00000000">
            <w:pPr>
              <w:pStyle w:val="ab"/>
              <w:spacing w:line="336" w:lineRule="auto"/>
              <w:jc w:val="center"/>
              <w:rPr>
                <w:rFonts w:ascii="微软雅黑" w:eastAsia="微软雅黑" w:hAnsi="微软雅黑" w:cs="微软雅黑" w:hint="eastAsia"/>
                <w:b/>
                <w:bCs/>
                <w:color w:val="000000"/>
                <w:sz w:val="22"/>
              </w:rPr>
            </w:pPr>
            <w:r>
              <w:rPr>
                <w:rFonts w:ascii="微软雅黑" w:eastAsia="微软雅黑" w:hAnsi="微软雅黑" w:cs="微软雅黑" w:hint="eastAsia"/>
                <w:b/>
                <w:bCs/>
                <w:color w:val="000000"/>
                <w:sz w:val="22"/>
              </w:rPr>
              <w:t>稳定性</w:t>
            </w:r>
          </w:p>
        </w:tc>
        <w:tc>
          <w:tcPr>
            <w:tcW w:w="1364" w:type="dxa"/>
            <w:tcBorders>
              <w:top w:val="single" w:sz="12" w:space="0" w:color="auto"/>
              <w:bottom w:val="single" w:sz="6" w:space="0" w:color="auto"/>
            </w:tcBorders>
            <w:vAlign w:val="center"/>
          </w:tcPr>
          <w:p w14:paraId="0EE8FD74" w14:textId="77777777" w:rsidR="00477900" w:rsidRDefault="00000000">
            <w:pPr>
              <w:pStyle w:val="ab"/>
              <w:spacing w:line="336" w:lineRule="auto"/>
              <w:jc w:val="center"/>
              <w:rPr>
                <w:rFonts w:ascii="微软雅黑" w:eastAsia="微软雅黑" w:hAnsi="微软雅黑" w:cs="微软雅黑" w:hint="eastAsia"/>
                <w:b/>
                <w:bCs/>
                <w:color w:val="000000"/>
                <w:sz w:val="22"/>
              </w:rPr>
            </w:pPr>
            <w:r>
              <w:rPr>
                <w:rFonts w:ascii="微软雅黑" w:eastAsia="微软雅黑" w:hAnsi="微软雅黑" w:cs="微软雅黑" w:hint="eastAsia"/>
                <w:b/>
                <w:bCs/>
                <w:color w:val="000000"/>
                <w:sz w:val="22"/>
              </w:rPr>
              <w:t>生成模式</w:t>
            </w:r>
          </w:p>
        </w:tc>
      </w:tr>
      <w:tr w:rsidR="00477900" w14:paraId="08AF4E35" w14:textId="77777777">
        <w:trPr>
          <w:trHeight w:val="914"/>
        </w:trPr>
        <w:tc>
          <w:tcPr>
            <w:tcW w:w="1392" w:type="dxa"/>
            <w:tcBorders>
              <w:top w:val="single" w:sz="6" w:space="0" w:color="auto"/>
              <w:right w:val="single" w:sz="6" w:space="0" w:color="auto"/>
            </w:tcBorders>
            <w:vAlign w:val="center"/>
          </w:tcPr>
          <w:p w14:paraId="67E1D9D1" w14:textId="77777777" w:rsidR="00477900" w:rsidRDefault="00000000">
            <w:pPr>
              <w:pStyle w:val="ab"/>
              <w:spacing w:line="340" w:lineRule="exact"/>
              <w:jc w:val="center"/>
              <w:rPr>
                <w:rFonts w:hint="eastAsia"/>
                <w:szCs w:val="21"/>
              </w:rPr>
            </w:pPr>
            <w:r>
              <w:rPr>
                <w:rFonts w:ascii="微软雅黑" w:eastAsia="微软雅黑" w:hAnsi="微软雅黑" w:cs="微软雅黑" w:hint="eastAsia"/>
                <w:color w:val="000000"/>
                <w:sz w:val="22"/>
              </w:rPr>
              <w:t>传统创作</w:t>
            </w:r>
          </w:p>
        </w:tc>
        <w:tc>
          <w:tcPr>
            <w:tcW w:w="762" w:type="dxa"/>
            <w:tcBorders>
              <w:top w:val="single" w:sz="6" w:space="0" w:color="auto"/>
              <w:left w:val="single" w:sz="6" w:space="0" w:color="auto"/>
            </w:tcBorders>
            <w:vAlign w:val="center"/>
          </w:tcPr>
          <w:p w14:paraId="5E6E196A" w14:textId="77777777" w:rsidR="00477900" w:rsidRDefault="00000000">
            <w:pPr>
              <w:pStyle w:val="ab"/>
              <w:ind w:firstLineChars="200" w:firstLine="420"/>
              <w:rPr>
                <w:rFonts w:hint="eastAsia"/>
                <w:szCs w:val="21"/>
              </w:rPr>
            </w:pPr>
            <w:r>
              <w:rPr>
                <w:rFonts w:hint="eastAsia"/>
                <w:szCs w:val="21"/>
              </w:rPr>
              <w:t>低</w:t>
            </w:r>
          </w:p>
        </w:tc>
        <w:tc>
          <w:tcPr>
            <w:tcW w:w="827" w:type="dxa"/>
            <w:tcBorders>
              <w:top w:val="single" w:sz="6" w:space="0" w:color="auto"/>
            </w:tcBorders>
            <w:vAlign w:val="center"/>
          </w:tcPr>
          <w:p w14:paraId="40D1E654" w14:textId="77777777" w:rsidR="00477900" w:rsidRDefault="00000000">
            <w:pPr>
              <w:pStyle w:val="ab"/>
              <w:ind w:firstLineChars="200" w:firstLine="420"/>
              <w:rPr>
                <w:rFonts w:hint="eastAsia"/>
                <w:szCs w:val="21"/>
              </w:rPr>
            </w:pPr>
            <w:r>
              <w:rPr>
                <w:rFonts w:hint="eastAsia"/>
                <w:szCs w:val="21"/>
              </w:rPr>
              <w:t>高</w:t>
            </w:r>
          </w:p>
        </w:tc>
        <w:tc>
          <w:tcPr>
            <w:tcW w:w="1190" w:type="dxa"/>
            <w:tcBorders>
              <w:top w:val="single" w:sz="6" w:space="0" w:color="auto"/>
            </w:tcBorders>
            <w:vAlign w:val="center"/>
          </w:tcPr>
          <w:p w14:paraId="4F7DF0CB" w14:textId="3A4D740B" w:rsidR="00477900" w:rsidRDefault="008904A5">
            <w:pPr>
              <w:pStyle w:val="ab"/>
              <w:ind w:firstLineChars="200" w:firstLine="420"/>
              <w:rPr>
                <w:rFonts w:hint="eastAsia"/>
                <w:szCs w:val="21"/>
              </w:rPr>
            </w:pPr>
            <w:r>
              <w:rPr>
                <w:rFonts w:hint="eastAsia"/>
                <w:szCs w:val="21"/>
              </w:rPr>
              <w:t>极高</w:t>
            </w:r>
          </w:p>
        </w:tc>
        <w:tc>
          <w:tcPr>
            <w:tcW w:w="1422" w:type="dxa"/>
            <w:tcBorders>
              <w:top w:val="single" w:sz="6" w:space="0" w:color="auto"/>
            </w:tcBorders>
            <w:vAlign w:val="center"/>
          </w:tcPr>
          <w:p w14:paraId="2D8B7224" w14:textId="77777777" w:rsidR="00477900" w:rsidRDefault="00000000">
            <w:pPr>
              <w:pStyle w:val="ab"/>
              <w:ind w:firstLineChars="200" w:firstLine="420"/>
              <w:rPr>
                <w:rFonts w:hint="eastAsia"/>
                <w:szCs w:val="21"/>
              </w:rPr>
            </w:pPr>
            <w:r>
              <w:rPr>
                <w:rFonts w:hint="eastAsia"/>
                <w:szCs w:val="21"/>
              </w:rPr>
              <w:t>连续</w:t>
            </w:r>
          </w:p>
        </w:tc>
        <w:tc>
          <w:tcPr>
            <w:tcW w:w="1319" w:type="dxa"/>
            <w:tcBorders>
              <w:top w:val="single" w:sz="6" w:space="0" w:color="auto"/>
            </w:tcBorders>
            <w:vAlign w:val="center"/>
          </w:tcPr>
          <w:p w14:paraId="59A6931D" w14:textId="77777777" w:rsidR="00477900" w:rsidRDefault="00000000">
            <w:pPr>
              <w:pStyle w:val="ab"/>
              <w:ind w:firstLineChars="200" w:firstLine="420"/>
              <w:rPr>
                <w:rFonts w:hint="eastAsia"/>
                <w:szCs w:val="21"/>
              </w:rPr>
            </w:pPr>
            <w:r>
              <w:rPr>
                <w:rFonts w:hint="eastAsia"/>
                <w:szCs w:val="21"/>
              </w:rPr>
              <w:t>无</w:t>
            </w:r>
          </w:p>
        </w:tc>
        <w:tc>
          <w:tcPr>
            <w:tcW w:w="1364" w:type="dxa"/>
            <w:tcBorders>
              <w:top w:val="single" w:sz="6" w:space="0" w:color="auto"/>
            </w:tcBorders>
            <w:vAlign w:val="center"/>
          </w:tcPr>
          <w:p w14:paraId="666696AD" w14:textId="77777777" w:rsidR="00477900" w:rsidRDefault="00000000">
            <w:pPr>
              <w:pStyle w:val="ab"/>
              <w:ind w:firstLineChars="200" w:firstLine="420"/>
              <w:rPr>
                <w:rFonts w:hint="eastAsia"/>
                <w:szCs w:val="21"/>
              </w:rPr>
            </w:pPr>
            <w:r>
              <w:rPr>
                <w:rFonts w:hint="eastAsia"/>
                <w:szCs w:val="21"/>
              </w:rPr>
              <w:t>固定</w:t>
            </w:r>
          </w:p>
        </w:tc>
      </w:tr>
      <w:tr w:rsidR="00477900" w14:paraId="05B308E7" w14:textId="77777777">
        <w:trPr>
          <w:trHeight w:val="624"/>
        </w:trPr>
        <w:tc>
          <w:tcPr>
            <w:tcW w:w="1392" w:type="dxa"/>
            <w:tcBorders>
              <w:right w:val="single" w:sz="6" w:space="0" w:color="auto"/>
            </w:tcBorders>
            <w:vAlign w:val="center"/>
          </w:tcPr>
          <w:p w14:paraId="4857F52F" w14:textId="24F808A6"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7165F32C"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6F2EDCC9"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73D90A52"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686DDD01" w14:textId="77777777" w:rsidR="00477900" w:rsidRDefault="00000000">
            <w:pPr>
              <w:pStyle w:val="ab"/>
              <w:ind w:firstLineChars="200" w:firstLine="420"/>
              <w:rPr>
                <w:rFonts w:hint="eastAsia"/>
                <w:szCs w:val="21"/>
              </w:rPr>
            </w:pPr>
            <w:r>
              <w:rPr>
                <w:rFonts w:hint="eastAsia"/>
                <w:szCs w:val="21"/>
              </w:rPr>
              <w:t>不连续</w:t>
            </w:r>
          </w:p>
        </w:tc>
        <w:tc>
          <w:tcPr>
            <w:tcW w:w="1319" w:type="dxa"/>
            <w:vAlign w:val="center"/>
          </w:tcPr>
          <w:p w14:paraId="59C45AE2"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5CDF830A" w14:textId="77777777" w:rsidR="00477900" w:rsidRDefault="00000000">
            <w:pPr>
              <w:pStyle w:val="ab"/>
              <w:ind w:firstLineChars="200" w:firstLine="420"/>
              <w:rPr>
                <w:rFonts w:hint="eastAsia"/>
                <w:szCs w:val="21"/>
              </w:rPr>
            </w:pPr>
            <w:r>
              <w:rPr>
                <w:rFonts w:hint="eastAsia"/>
                <w:szCs w:val="21"/>
              </w:rPr>
              <w:t>固定</w:t>
            </w:r>
          </w:p>
        </w:tc>
      </w:tr>
      <w:tr w:rsidR="00477900" w14:paraId="45D7BA9D" w14:textId="77777777">
        <w:trPr>
          <w:trHeight w:val="624"/>
        </w:trPr>
        <w:tc>
          <w:tcPr>
            <w:tcW w:w="1392" w:type="dxa"/>
            <w:tcBorders>
              <w:right w:val="single" w:sz="6" w:space="0" w:color="auto"/>
            </w:tcBorders>
            <w:vAlign w:val="center"/>
          </w:tcPr>
          <w:p w14:paraId="40693978" w14:textId="6939F5F8"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1FCE893C"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51739811"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5A9D92C6"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6A14A486" w14:textId="77777777" w:rsidR="00477900" w:rsidRDefault="00000000">
            <w:pPr>
              <w:pStyle w:val="ab"/>
              <w:ind w:firstLineChars="200" w:firstLine="420"/>
              <w:rPr>
                <w:rFonts w:hint="eastAsia"/>
                <w:szCs w:val="21"/>
              </w:rPr>
            </w:pPr>
            <w:r>
              <w:rPr>
                <w:rFonts w:hint="eastAsia"/>
                <w:szCs w:val="21"/>
              </w:rPr>
              <w:t>连续</w:t>
            </w:r>
          </w:p>
        </w:tc>
        <w:tc>
          <w:tcPr>
            <w:tcW w:w="1319" w:type="dxa"/>
            <w:vAlign w:val="center"/>
          </w:tcPr>
          <w:p w14:paraId="34F8866A"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3D497344" w14:textId="77777777" w:rsidR="00477900" w:rsidRDefault="00000000">
            <w:pPr>
              <w:pStyle w:val="ab"/>
              <w:ind w:firstLineChars="200" w:firstLine="420"/>
              <w:rPr>
                <w:rFonts w:hint="eastAsia"/>
                <w:szCs w:val="21"/>
              </w:rPr>
            </w:pPr>
            <w:r>
              <w:rPr>
                <w:rFonts w:hint="eastAsia"/>
                <w:szCs w:val="21"/>
              </w:rPr>
              <w:t>固定</w:t>
            </w:r>
          </w:p>
        </w:tc>
      </w:tr>
      <w:tr w:rsidR="00477900" w14:paraId="7B7CAD8D" w14:textId="77777777">
        <w:trPr>
          <w:trHeight w:val="772"/>
        </w:trPr>
        <w:tc>
          <w:tcPr>
            <w:tcW w:w="1392" w:type="dxa"/>
            <w:tcBorders>
              <w:right w:val="single" w:sz="6" w:space="0" w:color="auto"/>
            </w:tcBorders>
            <w:vAlign w:val="center"/>
          </w:tcPr>
          <w:p w14:paraId="001EFABF" w14:textId="30D3C9F3"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3F861F78"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17720D46"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0D73EDA8"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3370F47D" w14:textId="77777777" w:rsidR="00477900" w:rsidRDefault="00000000">
            <w:pPr>
              <w:pStyle w:val="ab"/>
              <w:ind w:firstLineChars="200" w:firstLine="420"/>
              <w:rPr>
                <w:rFonts w:hint="eastAsia"/>
                <w:szCs w:val="21"/>
              </w:rPr>
            </w:pPr>
            <w:r>
              <w:rPr>
                <w:rFonts w:hint="eastAsia"/>
                <w:szCs w:val="21"/>
              </w:rPr>
              <w:t>连续</w:t>
            </w:r>
          </w:p>
        </w:tc>
        <w:tc>
          <w:tcPr>
            <w:tcW w:w="1319" w:type="dxa"/>
            <w:vAlign w:val="center"/>
          </w:tcPr>
          <w:p w14:paraId="0F602A91"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774DB744" w14:textId="77777777" w:rsidR="00477900" w:rsidRDefault="00000000">
            <w:pPr>
              <w:pStyle w:val="ab"/>
              <w:ind w:firstLineChars="200" w:firstLine="420"/>
              <w:rPr>
                <w:rFonts w:hint="eastAsia"/>
                <w:szCs w:val="21"/>
              </w:rPr>
            </w:pPr>
            <w:r>
              <w:rPr>
                <w:rFonts w:hint="eastAsia"/>
                <w:szCs w:val="21"/>
              </w:rPr>
              <w:t>固定</w:t>
            </w:r>
          </w:p>
        </w:tc>
      </w:tr>
      <w:tr w:rsidR="00477900" w14:paraId="4AAD10DE" w14:textId="77777777">
        <w:trPr>
          <w:trHeight w:val="740"/>
        </w:trPr>
        <w:tc>
          <w:tcPr>
            <w:tcW w:w="1392" w:type="dxa"/>
            <w:tcBorders>
              <w:bottom w:val="single" w:sz="12" w:space="0" w:color="auto"/>
              <w:right w:val="single" w:sz="6" w:space="0" w:color="auto"/>
            </w:tcBorders>
            <w:vAlign w:val="center"/>
          </w:tcPr>
          <w:p w14:paraId="791AF22E" w14:textId="40411198"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MyProject</w:t>
            </w:r>
          </w:p>
        </w:tc>
        <w:tc>
          <w:tcPr>
            <w:tcW w:w="762" w:type="dxa"/>
            <w:tcBorders>
              <w:left w:val="single" w:sz="6" w:space="0" w:color="auto"/>
              <w:bottom w:val="single" w:sz="12" w:space="0" w:color="auto"/>
            </w:tcBorders>
            <w:vAlign w:val="center"/>
          </w:tcPr>
          <w:p w14:paraId="19C9C793" w14:textId="77777777" w:rsidR="00477900" w:rsidRDefault="00000000">
            <w:pPr>
              <w:pStyle w:val="ab"/>
              <w:ind w:firstLineChars="200" w:firstLine="420"/>
              <w:rPr>
                <w:rFonts w:hint="eastAsia"/>
                <w:szCs w:val="21"/>
              </w:rPr>
            </w:pPr>
            <w:r>
              <w:rPr>
                <w:rFonts w:hint="eastAsia"/>
                <w:szCs w:val="21"/>
              </w:rPr>
              <w:t>中</w:t>
            </w:r>
          </w:p>
        </w:tc>
        <w:tc>
          <w:tcPr>
            <w:tcW w:w="827" w:type="dxa"/>
            <w:tcBorders>
              <w:bottom w:val="single" w:sz="12" w:space="0" w:color="auto"/>
            </w:tcBorders>
            <w:vAlign w:val="center"/>
          </w:tcPr>
          <w:p w14:paraId="6CFA056D" w14:textId="77777777" w:rsidR="00477900" w:rsidRDefault="00000000">
            <w:pPr>
              <w:pStyle w:val="ab"/>
              <w:ind w:firstLineChars="200" w:firstLine="420"/>
              <w:rPr>
                <w:rFonts w:hint="eastAsia"/>
                <w:szCs w:val="21"/>
              </w:rPr>
            </w:pPr>
            <w:r>
              <w:rPr>
                <w:rFonts w:hint="eastAsia"/>
                <w:szCs w:val="21"/>
              </w:rPr>
              <w:t>低</w:t>
            </w:r>
          </w:p>
        </w:tc>
        <w:tc>
          <w:tcPr>
            <w:tcW w:w="1190" w:type="dxa"/>
            <w:tcBorders>
              <w:bottom w:val="single" w:sz="12" w:space="0" w:color="auto"/>
            </w:tcBorders>
            <w:vAlign w:val="center"/>
          </w:tcPr>
          <w:p w14:paraId="4EAF1B2F" w14:textId="77777777" w:rsidR="00477900" w:rsidRDefault="00000000">
            <w:pPr>
              <w:pStyle w:val="ab"/>
              <w:ind w:firstLineChars="200" w:firstLine="420"/>
              <w:rPr>
                <w:rFonts w:hint="eastAsia"/>
                <w:szCs w:val="21"/>
              </w:rPr>
            </w:pPr>
            <w:r>
              <w:rPr>
                <w:rFonts w:hint="eastAsia"/>
                <w:szCs w:val="21"/>
              </w:rPr>
              <w:t>高</w:t>
            </w:r>
          </w:p>
        </w:tc>
        <w:tc>
          <w:tcPr>
            <w:tcW w:w="1422" w:type="dxa"/>
            <w:tcBorders>
              <w:bottom w:val="single" w:sz="12" w:space="0" w:color="auto"/>
            </w:tcBorders>
            <w:vAlign w:val="center"/>
          </w:tcPr>
          <w:p w14:paraId="2EB2CC31" w14:textId="77777777" w:rsidR="00477900" w:rsidRDefault="00000000">
            <w:pPr>
              <w:pStyle w:val="ab"/>
              <w:ind w:firstLineChars="200" w:firstLine="420"/>
              <w:rPr>
                <w:rFonts w:hint="eastAsia"/>
                <w:szCs w:val="21"/>
              </w:rPr>
            </w:pPr>
            <w:r>
              <w:rPr>
                <w:rFonts w:hint="eastAsia"/>
                <w:szCs w:val="21"/>
              </w:rPr>
              <w:t>连续</w:t>
            </w:r>
          </w:p>
        </w:tc>
        <w:tc>
          <w:tcPr>
            <w:tcW w:w="1319" w:type="dxa"/>
            <w:tcBorders>
              <w:bottom w:val="single" w:sz="12" w:space="0" w:color="auto"/>
            </w:tcBorders>
            <w:vAlign w:val="center"/>
          </w:tcPr>
          <w:p w14:paraId="1C503FC8" w14:textId="74048044" w:rsidR="00477900" w:rsidRDefault="008904A5">
            <w:pPr>
              <w:pStyle w:val="ab"/>
              <w:ind w:firstLineChars="200" w:firstLine="420"/>
              <w:rPr>
                <w:rFonts w:hint="eastAsia"/>
                <w:szCs w:val="21"/>
              </w:rPr>
            </w:pPr>
            <w:r>
              <w:rPr>
                <w:rFonts w:hint="eastAsia"/>
                <w:szCs w:val="21"/>
              </w:rPr>
              <w:t>较稳定</w:t>
            </w:r>
          </w:p>
        </w:tc>
        <w:tc>
          <w:tcPr>
            <w:tcW w:w="1364" w:type="dxa"/>
            <w:tcBorders>
              <w:bottom w:val="single" w:sz="12" w:space="0" w:color="auto"/>
            </w:tcBorders>
            <w:vAlign w:val="center"/>
          </w:tcPr>
          <w:p w14:paraId="4DAB962D" w14:textId="77777777" w:rsidR="00477900" w:rsidRDefault="00000000">
            <w:pPr>
              <w:pStyle w:val="ab"/>
              <w:ind w:firstLineChars="200" w:firstLine="420"/>
              <w:rPr>
                <w:rFonts w:hint="eastAsia"/>
                <w:szCs w:val="21"/>
              </w:rPr>
            </w:pPr>
            <w:r>
              <w:rPr>
                <w:rFonts w:hint="eastAsia"/>
                <w:szCs w:val="21"/>
              </w:rPr>
              <w:t>可定制</w:t>
            </w:r>
          </w:p>
        </w:tc>
      </w:tr>
    </w:tbl>
    <w:p w14:paraId="6C6CEA4A" w14:textId="0E79588B" w:rsidR="00477900" w:rsidRDefault="005B5842">
      <w:pPr>
        <w:pStyle w:val="a0"/>
      </w:pPr>
      <w:r>
        <w:rPr>
          <w:rFonts w:hint="eastAsia"/>
        </w:rPr>
        <w:t>//</w:t>
      </w:r>
      <w:r>
        <w:rPr>
          <w:rFonts w:hint="eastAsia"/>
        </w:rPr>
        <w:t>可插图</w:t>
      </w:r>
    </w:p>
    <w:p w14:paraId="609D0579" w14:textId="77777777" w:rsidR="00B10876" w:rsidRDefault="00B10876">
      <w:pPr>
        <w:pStyle w:val="a0"/>
        <w:ind w:firstLine="482"/>
        <w:rPr>
          <w:b/>
          <w:bCs/>
        </w:rPr>
      </w:pPr>
    </w:p>
    <w:p w14:paraId="29650A53" w14:textId="4D83F725" w:rsidR="00477900" w:rsidRDefault="00B10876">
      <w:pPr>
        <w:pStyle w:val="a0"/>
        <w:ind w:firstLine="482"/>
      </w:pPr>
      <w:r>
        <w:rPr>
          <w:rFonts w:hint="eastAsia"/>
          <w:b/>
          <w:bCs/>
        </w:rPr>
        <w:t>与</w:t>
      </w:r>
      <w:r w:rsidR="005B5842">
        <w:rPr>
          <w:rFonts w:hint="eastAsia"/>
          <w:b/>
          <w:bCs/>
        </w:rPr>
        <w:t>XX</w:t>
      </w:r>
      <w:r>
        <w:rPr>
          <w:rFonts w:hint="eastAsia"/>
          <w:b/>
          <w:bCs/>
        </w:rPr>
        <w:t>相比本平台的优势：</w:t>
      </w:r>
    </w:p>
    <w:p w14:paraId="2449EC4B" w14:textId="7182D2B9" w:rsidR="00477900" w:rsidRDefault="00000000">
      <w:pPr>
        <w:pStyle w:val="a0"/>
        <w:numPr>
          <w:ilvl w:val="0"/>
          <w:numId w:val="4"/>
        </w:numPr>
        <w:ind w:firstLineChars="0"/>
      </w:pPr>
      <w:r>
        <w:rPr>
          <w:b/>
          <w:bCs/>
        </w:rPr>
        <w:t>效率与速度：</w:t>
      </w:r>
      <w:r w:rsidR="005B5842">
        <w:rPr>
          <w:rFonts w:hint="eastAsia"/>
        </w:rPr>
        <w:t>暂空</w:t>
      </w:r>
      <w:r>
        <w:t>。</w:t>
      </w:r>
    </w:p>
    <w:p w14:paraId="42FAC06E" w14:textId="3E5D2EA9" w:rsidR="00477900" w:rsidRDefault="00000000">
      <w:pPr>
        <w:pStyle w:val="a0"/>
        <w:numPr>
          <w:ilvl w:val="0"/>
          <w:numId w:val="4"/>
        </w:numPr>
        <w:ind w:firstLineChars="0"/>
      </w:pPr>
      <w:r>
        <w:rPr>
          <w:b/>
          <w:bCs/>
        </w:rPr>
        <w:t>一致性与</w:t>
      </w:r>
      <w:r>
        <w:rPr>
          <w:rFonts w:hint="eastAsia"/>
          <w:b/>
          <w:bCs/>
        </w:rPr>
        <w:t>多样性</w:t>
      </w:r>
      <w:r>
        <w:rPr>
          <w:b/>
          <w:bCs/>
        </w:rPr>
        <w:t>：</w:t>
      </w:r>
      <w:r w:rsidR="005B5842">
        <w:rPr>
          <w:rFonts w:hint="eastAsia"/>
        </w:rPr>
        <w:t>暂空</w:t>
      </w:r>
      <w:r>
        <w:t>。</w:t>
      </w:r>
    </w:p>
    <w:p w14:paraId="28B504DE" w14:textId="458F90E6" w:rsidR="00477900" w:rsidRDefault="00000000">
      <w:pPr>
        <w:pStyle w:val="a0"/>
        <w:numPr>
          <w:ilvl w:val="0"/>
          <w:numId w:val="4"/>
        </w:numPr>
        <w:ind w:firstLineChars="0"/>
      </w:pPr>
      <w:r>
        <w:rPr>
          <w:b/>
          <w:bCs/>
        </w:rPr>
        <w:t>节省</w:t>
      </w:r>
      <w:r>
        <w:rPr>
          <w:rFonts w:hint="eastAsia"/>
          <w:b/>
          <w:bCs/>
        </w:rPr>
        <w:t>成本</w:t>
      </w:r>
      <w:r>
        <w:rPr>
          <w:b/>
          <w:bCs/>
        </w:rPr>
        <w:t>：</w:t>
      </w:r>
      <w:r w:rsidR="005B5842">
        <w:rPr>
          <w:rFonts w:hint="eastAsia"/>
        </w:rPr>
        <w:t>暂空</w:t>
      </w:r>
      <w:r>
        <w:t>。</w:t>
      </w:r>
    </w:p>
    <w:p w14:paraId="4388885F" w14:textId="77777777" w:rsidR="00477900" w:rsidRDefault="00000000">
      <w:pPr>
        <w:pStyle w:val="a0"/>
        <w:ind w:firstLine="482"/>
      </w:pPr>
      <w:r>
        <w:rPr>
          <w:rFonts w:hint="eastAsia"/>
          <w:b/>
          <w:bCs/>
        </w:rPr>
        <w:t>与同类</w:t>
      </w:r>
      <w:r>
        <w:rPr>
          <w:rFonts w:hint="eastAsia"/>
          <w:b/>
          <w:bCs/>
        </w:rPr>
        <w:t>AI</w:t>
      </w:r>
      <w:r>
        <w:rPr>
          <w:rFonts w:hint="eastAsia"/>
          <w:b/>
          <w:bCs/>
        </w:rPr>
        <w:t>工具相比本平台的优势：</w:t>
      </w:r>
    </w:p>
    <w:p w14:paraId="67E4888A" w14:textId="7D241D72" w:rsidR="00477900" w:rsidRDefault="005B5842">
      <w:pPr>
        <w:pStyle w:val="a0"/>
        <w:numPr>
          <w:ilvl w:val="0"/>
          <w:numId w:val="5"/>
        </w:numPr>
        <w:ind w:firstLineChars="0"/>
      </w:pPr>
      <w:r>
        <w:rPr>
          <w:rFonts w:hint="eastAsia"/>
          <w:b/>
          <w:bCs/>
        </w:rPr>
        <w:t>XX</w:t>
      </w:r>
      <w:r>
        <w:rPr>
          <w:b/>
          <w:bCs/>
        </w:rPr>
        <w:t>：</w:t>
      </w:r>
      <w:r>
        <w:rPr>
          <w:rFonts w:hint="eastAsia"/>
        </w:rPr>
        <w:t>暂空</w:t>
      </w:r>
      <w:r>
        <w:t>。</w:t>
      </w:r>
    </w:p>
    <w:p w14:paraId="09C70EE3" w14:textId="7AD42EDF" w:rsidR="00826B9A" w:rsidRDefault="005B5842" w:rsidP="005B5842">
      <w:pPr>
        <w:pStyle w:val="a0"/>
        <w:numPr>
          <w:ilvl w:val="0"/>
          <w:numId w:val="5"/>
        </w:numPr>
        <w:ind w:firstLineChars="0"/>
      </w:pPr>
      <w:r>
        <w:rPr>
          <w:rFonts w:hint="eastAsia"/>
          <w:b/>
          <w:bCs/>
        </w:rPr>
        <w:lastRenderedPageBreak/>
        <w:t>XX</w:t>
      </w:r>
      <w:r>
        <w:rPr>
          <w:b/>
          <w:bCs/>
        </w:rPr>
        <w:t>：</w:t>
      </w:r>
      <w:r>
        <w:rPr>
          <w:rFonts w:hint="eastAsia"/>
        </w:rPr>
        <w:t>暂空。</w:t>
      </w:r>
    </w:p>
    <w:p w14:paraId="7D129EEE" w14:textId="391719F2" w:rsidR="00477900" w:rsidRDefault="00000000" w:rsidP="005B5842">
      <w:pPr>
        <w:pStyle w:val="a0"/>
        <w:ind w:firstLineChars="199" w:firstLine="479"/>
        <w:rPr>
          <w:b/>
          <w:bCs/>
        </w:rPr>
      </w:pPr>
      <w:r>
        <w:rPr>
          <w:rFonts w:hint="eastAsia"/>
          <w:b/>
          <w:bCs/>
        </w:rPr>
        <w:t>平台有待优化之处：</w:t>
      </w:r>
    </w:p>
    <w:p w14:paraId="4E68165B" w14:textId="7AACA837" w:rsidR="00477900" w:rsidRDefault="00000000">
      <w:pPr>
        <w:pStyle w:val="a0"/>
        <w:numPr>
          <w:ilvl w:val="0"/>
          <w:numId w:val="6"/>
        </w:numPr>
        <w:ind w:firstLine="482"/>
      </w:pPr>
      <w:r>
        <w:rPr>
          <w:b/>
          <w:bCs/>
        </w:rPr>
        <w:t>相较于</w:t>
      </w:r>
      <w:r>
        <w:rPr>
          <w:rFonts w:hint="eastAsia"/>
          <w:b/>
          <w:bCs/>
        </w:rPr>
        <w:t>同类</w:t>
      </w:r>
      <w:r>
        <w:rPr>
          <w:rFonts w:hint="eastAsia"/>
          <w:b/>
          <w:bCs/>
        </w:rPr>
        <w:t>AI</w:t>
      </w:r>
      <w:r>
        <w:rPr>
          <w:rFonts w:hint="eastAsia"/>
          <w:b/>
          <w:bCs/>
        </w:rPr>
        <w:t>工具</w:t>
      </w:r>
      <w:r w:rsidR="005B5842">
        <w:rPr>
          <w:rFonts w:hint="eastAsia"/>
          <w:b/>
          <w:bCs/>
        </w:rPr>
        <w:t>XX</w:t>
      </w:r>
      <w:r>
        <w:rPr>
          <w:b/>
          <w:bCs/>
        </w:rPr>
        <w:t>的不足：</w:t>
      </w:r>
      <w:r w:rsidR="005B5842">
        <w:rPr>
          <w:rFonts w:hint="eastAsia"/>
        </w:rPr>
        <w:t>暂空</w:t>
      </w:r>
      <w:r>
        <w:t>。</w:t>
      </w:r>
    </w:p>
    <w:p w14:paraId="14AC7D73" w14:textId="1C06B6E1" w:rsidR="00826B9A" w:rsidRDefault="00000000" w:rsidP="005B5842">
      <w:pPr>
        <w:pStyle w:val="a0"/>
        <w:numPr>
          <w:ilvl w:val="0"/>
          <w:numId w:val="6"/>
        </w:numPr>
        <w:ind w:firstLine="482"/>
      </w:pPr>
      <w:r>
        <w:rPr>
          <w:b/>
          <w:bCs/>
        </w:rPr>
        <w:t>系统维护的稳定性：</w:t>
      </w:r>
      <w:r w:rsidR="005B5842">
        <w:rPr>
          <w:rFonts w:hint="eastAsia"/>
        </w:rPr>
        <w:t>暂空</w:t>
      </w:r>
      <w:r>
        <w:t>。</w:t>
      </w:r>
    </w:p>
    <w:p w14:paraId="48469839" w14:textId="77777777" w:rsidR="00477900" w:rsidRDefault="00000000">
      <w:pPr>
        <w:pStyle w:val="2"/>
        <w:spacing w:before="468" w:after="93"/>
      </w:pPr>
      <w:bookmarkStart w:id="10" w:name="_Toc185375039"/>
      <w:r>
        <w:rPr>
          <w:rFonts w:hint="eastAsia"/>
        </w:rPr>
        <w:t>本作品要解决的痛点问题</w:t>
      </w:r>
      <w:bookmarkEnd w:id="10"/>
    </w:p>
    <w:p w14:paraId="574A8FBB" w14:textId="3A0AD00E" w:rsidR="00477900" w:rsidRDefault="005B5842">
      <w:pPr>
        <w:pStyle w:val="a0"/>
        <w:numPr>
          <w:ilvl w:val="0"/>
          <w:numId w:val="7"/>
        </w:numPr>
        <w:ind w:firstLineChars="0"/>
      </w:pPr>
      <w:r>
        <w:rPr>
          <w:rFonts w:hint="eastAsia"/>
        </w:rPr>
        <w:t>暂空。</w:t>
      </w:r>
    </w:p>
    <w:p w14:paraId="6278EEA5" w14:textId="1608FB2A" w:rsidR="00477900" w:rsidRDefault="005B5842">
      <w:pPr>
        <w:pStyle w:val="a0"/>
        <w:numPr>
          <w:ilvl w:val="0"/>
          <w:numId w:val="7"/>
        </w:numPr>
        <w:ind w:firstLineChars="0"/>
      </w:pPr>
      <w:r>
        <w:rPr>
          <w:rFonts w:hint="eastAsia"/>
        </w:rPr>
        <w:t>暂空。</w:t>
      </w:r>
    </w:p>
    <w:p w14:paraId="5468177E" w14:textId="77777777" w:rsidR="00477900" w:rsidRDefault="00000000">
      <w:pPr>
        <w:pStyle w:val="2"/>
        <w:spacing w:before="468" w:after="93"/>
      </w:pPr>
      <w:bookmarkStart w:id="11" w:name="_Toc185375040"/>
      <w:r>
        <w:rPr>
          <w:rFonts w:hint="eastAsia"/>
        </w:rPr>
        <w:t>解决问题的思路</w:t>
      </w:r>
      <w:bookmarkEnd w:id="11"/>
    </w:p>
    <w:p w14:paraId="385A17AA" w14:textId="77777777" w:rsidR="00477900" w:rsidRDefault="00000000">
      <w:pPr>
        <w:pStyle w:val="3"/>
        <w:spacing w:before="312" w:after="62"/>
      </w:pPr>
      <w:bookmarkStart w:id="12" w:name="_Toc185375041"/>
      <w:r>
        <w:rPr>
          <w:rFonts w:hint="eastAsia"/>
        </w:rPr>
        <w:t>功能模块</w:t>
      </w:r>
      <w:bookmarkEnd w:id="12"/>
    </w:p>
    <w:p w14:paraId="734A94E5" w14:textId="5F6C11F8" w:rsidR="00477900" w:rsidRDefault="00F5765F">
      <w:pPr>
        <w:pStyle w:val="a0"/>
        <w:numPr>
          <w:ilvl w:val="0"/>
          <w:numId w:val="8"/>
        </w:numPr>
        <w:ind w:firstLineChars="0"/>
      </w:pPr>
      <w:r>
        <w:rPr>
          <w:rFonts w:hint="eastAsia"/>
          <w:b/>
          <w:bCs/>
        </w:rPr>
        <w:t>低层工具</w:t>
      </w:r>
      <w:r w:rsidR="005B5842">
        <w:rPr>
          <w:rFonts w:hint="eastAsia"/>
          <w:b/>
          <w:bCs/>
        </w:rPr>
        <w:t>模块</w:t>
      </w:r>
      <w:r>
        <w:rPr>
          <w:rFonts w:hint="eastAsia"/>
          <w:b/>
          <w:bCs/>
        </w:rPr>
        <w:t>：</w:t>
      </w:r>
      <w:r>
        <w:rPr>
          <w:rFonts w:hint="eastAsia"/>
        </w:rPr>
        <w:t>lekit</w:t>
      </w:r>
      <w:r>
        <w:rPr>
          <w:rFonts w:hint="eastAsia"/>
        </w:rPr>
        <w:t>库（</w:t>
      </w:r>
      <w:r>
        <w:rPr>
          <w:rFonts w:hint="eastAsia"/>
        </w:rPr>
        <w:t>lazy and easy kit</w:t>
      </w:r>
      <w:r>
        <w:rPr>
          <w:rFonts w:hint="eastAsia"/>
        </w:rPr>
        <w:t>），提供了项目中使用的绝大多数接口与工具，在使得代码更加易读且明确的情况下，还推动了项目耦合性的大幅降低与提高了极大程度的可维护以及扩展性。</w:t>
      </w:r>
      <w:r w:rsidR="002E2FAC">
        <w:rPr>
          <w:rFonts w:hint="eastAsia"/>
        </w:rPr>
        <w:t>经由</w:t>
      </w:r>
      <w:r w:rsidR="002E2FAC">
        <w:rPr>
          <w:rFonts w:hint="eastAsia"/>
        </w:rPr>
        <w:t>lekit</w:t>
      </w:r>
      <w:r w:rsidR="002E2FAC">
        <w:rPr>
          <w:rFonts w:hint="eastAsia"/>
        </w:rPr>
        <w:t>中的</w:t>
      </w:r>
      <w:r w:rsidR="002E2FAC">
        <w:rPr>
          <w:rFonts w:hint="eastAsia"/>
        </w:rPr>
        <w:t>LangChain</w:t>
      </w:r>
      <w:r w:rsidR="002E2FAC">
        <w:rPr>
          <w:rFonts w:hint="eastAsia"/>
        </w:rPr>
        <w:t>等重封装的核心，允许灵活地部署智能体并使用其服务，并通过定制的</w:t>
      </w:r>
      <w:r w:rsidR="002E2FAC">
        <w:rPr>
          <w:rFonts w:hint="eastAsia"/>
        </w:rPr>
        <w:t>prompt</w:t>
      </w:r>
      <w:r w:rsidR="002E2FAC">
        <w:rPr>
          <w:rFonts w:hint="eastAsia"/>
        </w:rPr>
        <w:t>及其重封装类的模板构造合适的上下文。</w:t>
      </w:r>
    </w:p>
    <w:p w14:paraId="17E896EA" w14:textId="29F5CDB7" w:rsidR="00477900" w:rsidRDefault="003063A1" w:rsidP="005B5842">
      <w:pPr>
        <w:pStyle w:val="a0"/>
        <w:numPr>
          <w:ilvl w:val="0"/>
          <w:numId w:val="8"/>
        </w:numPr>
        <w:ind w:firstLineChars="0"/>
      </w:pPr>
      <w:r>
        <w:rPr>
          <w:rFonts w:hint="eastAsia"/>
          <w:b/>
          <w:bCs/>
        </w:rPr>
        <w:t>用例生成模块：</w:t>
      </w:r>
      <w:r w:rsidR="00500DF0">
        <w:rPr>
          <w:rFonts w:hint="eastAsia"/>
        </w:rPr>
        <w:t>大模型将通过阅读</w:t>
      </w:r>
      <w:r>
        <w:rPr>
          <w:rFonts w:hint="eastAsia"/>
        </w:rPr>
        <w:t>。此模块将生成可供人员阅读的测试用例文档以及后续测试工作的自动路径</w:t>
      </w:r>
      <w:r w:rsidR="00500DF0">
        <w:rPr>
          <w:rFonts w:hint="eastAsia"/>
        </w:rPr>
        <w:t>AutoRuntimePath</w:t>
      </w:r>
      <w:r w:rsidR="00500DF0">
        <w:rPr>
          <w:rFonts w:hint="eastAsia"/>
        </w:rPr>
        <w:t>配置</w:t>
      </w:r>
      <w:r w:rsidR="002E2FAC">
        <w:rPr>
          <w:rFonts w:hint="eastAsia"/>
        </w:rPr>
        <w:t>（其中包含文档中的关键词与网址，以及可能的各种操作）</w:t>
      </w:r>
      <w:r>
        <w:rPr>
          <w:rFonts w:hint="eastAsia"/>
        </w:rPr>
        <w:t>。</w:t>
      </w:r>
    </w:p>
    <w:p w14:paraId="481A0104" w14:textId="3B04B153" w:rsidR="00500DF0" w:rsidRDefault="00500DF0" w:rsidP="005B5842">
      <w:pPr>
        <w:pStyle w:val="a0"/>
        <w:numPr>
          <w:ilvl w:val="0"/>
          <w:numId w:val="8"/>
        </w:numPr>
        <w:ind w:firstLineChars="0"/>
      </w:pPr>
      <w:r>
        <w:rPr>
          <w:rFonts w:hint="eastAsia"/>
          <w:b/>
          <w:bCs/>
        </w:rPr>
        <w:t>自动化测试模块：</w:t>
      </w:r>
      <w:r>
        <w:rPr>
          <w:rFonts w:hint="eastAsia"/>
        </w:rPr>
        <w:t>依据用例生成</w:t>
      </w:r>
      <w:r w:rsidR="00075407">
        <w:rPr>
          <w:rFonts w:hint="eastAsia"/>
        </w:rPr>
        <w:t>模块</w:t>
      </w:r>
      <w:r w:rsidR="002E2FAC">
        <w:rPr>
          <w:rFonts w:hint="eastAsia"/>
        </w:rPr>
        <w:t>的产物，在目标平台上执行自动化测试。</w:t>
      </w:r>
      <w:r w:rsidR="00E05A10">
        <w:rPr>
          <w:rFonts w:hint="eastAsia"/>
        </w:rPr>
        <w:t>进一步结合</w:t>
      </w:r>
      <w:r w:rsidR="00CD3AD2">
        <w:rPr>
          <w:rFonts w:hint="eastAsia"/>
        </w:rPr>
        <w:t>智能体</w:t>
      </w:r>
      <w:r w:rsidR="00E05A10">
        <w:rPr>
          <w:rFonts w:hint="eastAsia"/>
        </w:rPr>
        <w:t>与提供的工具函数，自动化测试将在智能体对设计文档的理解下逐步对各个用例进行测试并通过网页反馈、视觉表观等方面得到与预期结果是否具有差异，并得出该用例的评测结果。</w:t>
      </w:r>
    </w:p>
    <w:p w14:paraId="11E1D0F2" w14:textId="729BD552" w:rsidR="00E05A10" w:rsidRDefault="00E05A10" w:rsidP="005B5842">
      <w:pPr>
        <w:pStyle w:val="a0"/>
        <w:numPr>
          <w:ilvl w:val="0"/>
          <w:numId w:val="8"/>
        </w:numPr>
        <w:ind w:firstLineChars="0"/>
      </w:pPr>
      <w:r>
        <w:rPr>
          <w:rFonts w:hint="eastAsia"/>
          <w:b/>
          <w:bCs/>
        </w:rPr>
        <w:t>XX</w:t>
      </w:r>
      <w:r>
        <w:rPr>
          <w:rFonts w:hint="eastAsia"/>
          <w:b/>
          <w:bCs/>
        </w:rPr>
        <w:t>模块：</w:t>
      </w:r>
    </w:p>
    <w:p w14:paraId="50F24315" w14:textId="77777777" w:rsidR="00477900" w:rsidRDefault="00000000">
      <w:pPr>
        <w:pStyle w:val="3"/>
        <w:spacing w:before="312" w:after="62"/>
      </w:pPr>
      <w:bookmarkStart w:id="13" w:name="_Toc185375042"/>
      <w:r>
        <w:rPr>
          <w:rFonts w:hint="eastAsia"/>
        </w:rPr>
        <w:t>性能需求</w:t>
      </w:r>
      <w:bookmarkEnd w:id="13"/>
    </w:p>
    <w:p w14:paraId="79045FAE" w14:textId="3822EEB9" w:rsidR="00477900" w:rsidRDefault="005B5842">
      <w:pPr>
        <w:pStyle w:val="a0"/>
        <w:numPr>
          <w:ilvl w:val="0"/>
          <w:numId w:val="9"/>
        </w:numPr>
        <w:ind w:firstLineChars="0"/>
        <w:rPr>
          <w:b/>
          <w:bCs/>
        </w:rPr>
      </w:pPr>
      <w:r>
        <w:rPr>
          <w:rFonts w:hint="eastAsia"/>
          <w:b/>
          <w:bCs/>
        </w:rPr>
        <w:t>XX</w:t>
      </w:r>
      <w:r>
        <w:rPr>
          <w:rFonts w:hint="eastAsia"/>
          <w:b/>
          <w:bCs/>
        </w:rPr>
        <w:t>模块：</w:t>
      </w:r>
      <w:r>
        <w:rPr>
          <w:rFonts w:hint="eastAsia"/>
        </w:rPr>
        <w:t>暂空。</w:t>
      </w:r>
    </w:p>
    <w:p w14:paraId="116614C2" w14:textId="5185FD73" w:rsidR="00477900" w:rsidRPr="005B5842" w:rsidRDefault="005B5842" w:rsidP="005B5842">
      <w:pPr>
        <w:pStyle w:val="a0"/>
        <w:numPr>
          <w:ilvl w:val="0"/>
          <w:numId w:val="9"/>
        </w:numPr>
        <w:ind w:firstLineChars="0"/>
        <w:rPr>
          <w:b/>
          <w:bCs/>
        </w:rPr>
      </w:pPr>
      <w:r>
        <w:rPr>
          <w:rFonts w:hint="eastAsia"/>
          <w:b/>
          <w:bCs/>
        </w:rPr>
        <w:t>XX</w:t>
      </w:r>
      <w:r>
        <w:rPr>
          <w:rFonts w:hint="eastAsia"/>
          <w:b/>
          <w:bCs/>
        </w:rPr>
        <w:t>模块：</w:t>
      </w:r>
      <w:r>
        <w:rPr>
          <w:rFonts w:hint="eastAsia"/>
        </w:rPr>
        <w:t>暂空。</w:t>
      </w:r>
    </w:p>
    <w:p w14:paraId="143712F2" w14:textId="608C64D5" w:rsidR="00477900" w:rsidRDefault="005B5842">
      <w:pPr>
        <w:pStyle w:val="3"/>
        <w:spacing w:before="312" w:after="62"/>
      </w:pPr>
      <w:bookmarkStart w:id="14" w:name="_Toc185375043"/>
      <w:r>
        <w:rPr>
          <w:rFonts w:hint="eastAsia"/>
        </w:rPr>
        <w:lastRenderedPageBreak/>
        <w:t>项目自测</w:t>
      </w:r>
      <w:bookmarkEnd w:id="14"/>
    </w:p>
    <w:p w14:paraId="1FDE97CC" w14:textId="7753CA71" w:rsidR="00477900" w:rsidRDefault="005B5842">
      <w:pPr>
        <w:pStyle w:val="a0"/>
        <w:numPr>
          <w:ilvl w:val="0"/>
          <w:numId w:val="10"/>
        </w:numPr>
        <w:ind w:firstLineChars="0"/>
      </w:pPr>
      <w:r>
        <w:rPr>
          <w:rFonts w:hint="eastAsia"/>
        </w:rPr>
        <w:t>未定</w:t>
      </w:r>
    </w:p>
    <w:p w14:paraId="39722455" w14:textId="2B080D41" w:rsidR="00477900" w:rsidRDefault="00000000">
      <w:pPr>
        <w:pStyle w:val="a0"/>
        <w:numPr>
          <w:ilvl w:val="0"/>
          <w:numId w:val="11"/>
        </w:numPr>
        <w:ind w:firstLineChars="0"/>
      </w:pPr>
      <w:r>
        <w:rPr>
          <w:rFonts w:hint="eastAsia"/>
        </w:rPr>
        <w:t>数据格式：</w:t>
      </w:r>
      <w:r w:rsidR="005B5842">
        <w:rPr>
          <w:rFonts w:hint="eastAsia"/>
        </w:rPr>
        <w:t>未定</w:t>
      </w:r>
    </w:p>
    <w:p w14:paraId="6AE8A5B2" w14:textId="433F2B54" w:rsidR="00477900" w:rsidRDefault="00000000">
      <w:pPr>
        <w:pStyle w:val="a0"/>
        <w:numPr>
          <w:ilvl w:val="0"/>
          <w:numId w:val="11"/>
        </w:numPr>
        <w:ind w:firstLineChars="0"/>
      </w:pPr>
      <w:r>
        <w:rPr>
          <w:rFonts w:hint="eastAsia"/>
        </w:rPr>
        <w:t>数据来源：</w:t>
      </w:r>
      <w:r w:rsidR="005B5842">
        <w:rPr>
          <w:rFonts w:hint="eastAsia"/>
        </w:rPr>
        <w:t>未定</w:t>
      </w:r>
    </w:p>
    <w:p w14:paraId="7A298F2D" w14:textId="2F68ABD5" w:rsidR="00477900" w:rsidRDefault="00000000">
      <w:pPr>
        <w:pStyle w:val="a0"/>
        <w:numPr>
          <w:ilvl w:val="0"/>
          <w:numId w:val="11"/>
        </w:numPr>
        <w:ind w:firstLineChars="0"/>
      </w:pPr>
      <w:r>
        <w:rPr>
          <w:rFonts w:hint="eastAsia"/>
        </w:rPr>
        <w:t>数据获取方式：</w:t>
      </w:r>
      <w:r w:rsidR="005B5842">
        <w:rPr>
          <w:rFonts w:hint="eastAsia"/>
        </w:rPr>
        <w:t>暂空</w:t>
      </w:r>
    </w:p>
    <w:p w14:paraId="2766B8BF" w14:textId="347A3CD3" w:rsidR="00477900" w:rsidRDefault="00000000">
      <w:pPr>
        <w:pStyle w:val="a0"/>
        <w:numPr>
          <w:ilvl w:val="0"/>
          <w:numId w:val="11"/>
        </w:numPr>
        <w:ind w:firstLineChars="0"/>
      </w:pPr>
      <w:r>
        <w:rPr>
          <w:rFonts w:hint="eastAsia"/>
        </w:rPr>
        <w:t>数据特点：</w:t>
      </w:r>
      <w:r w:rsidR="005B5842">
        <w:rPr>
          <w:rFonts w:hint="eastAsia"/>
        </w:rPr>
        <w:t>暂空</w:t>
      </w:r>
    </w:p>
    <w:p w14:paraId="2ACA338E" w14:textId="278A2D4F" w:rsidR="00477900" w:rsidRDefault="00000000">
      <w:pPr>
        <w:pStyle w:val="a0"/>
        <w:numPr>
          <w:ilvl w:val="0"/>
          <w:numId w:val="11"/>
        </w:numPr>
        <w:ind w:firstLineChars="0"/>
      </w:pPr>
      <w:r>
        <w:rPr>
          <w:rFonts w:hint="eastAsia"/>
        </w:rPr>
        <w:t>数据规模：</w:t>
      </w:r>
      <w:r w:rsidR="005B5842">
        <w:rPr>
          <w:rFonts w:hint="eastAsia"/>
        </w:rPr>
        <w:t>未定</w:t>
      </w:r>
    </w:p>
    <w:p w14:paraId="2A28A2F5" w14:textId="77777777" w:rsidR="00477900" w:rsidRDefault="00000000">
      <w:pPr>
        <w:pStyle w:val="a0"/>
        <w:numPr>
          <w:ilvl w:val="0"/>
          <w:numId w:val="11"/>
        </w:numPr>
        <w:ind w:firstLineChars="0"/>
      </w:pPr>
      <w:r>
        <w:rPr>
          <w:rFonts w:hint="eastAsia"/>
        </w:rPr>
        <w:t>数据样例：</w:t>
      </w:r>
    </w:p>
    <w:p w14:paraId="4C581170" w14:textId="6AFC64A9" w:rsidR="00477900" w:rsidRDefault="005B5842" w:rsidP="005B5842">
      <w:pPr>
        <w:pStyle w:val="a0"/>
      </w:pPr>
      <w:r>
        <w:rPr>
          <w:rFonts w:hint="eastAsia"/>
          <w:noProof/>
        </w:rPr>
        <w:t>//</w:t>
      </w:r>
      <w:r>
        <w:rPr>
          <w:rFonts w:hint="eastAsia"/>
          <w:noProof/>
        </w:rPr>
        <w:t>可插图</w:t>
      </w:r>
    </w:p>
    <w:p w14:paraId="7F8C40BF" w14:textId="4C74C108" w:rsidR="00477900" w:rsidRDefault="00000000" w:rsidP="005B5842">
      <w:pPr>
        <w:pStyle w:val="a0"/>
        <w:numPr>
          <w:ilvl w:val="0"/>
          <w:numId w:val="11"/>
        </w:numPr>
        <w:ind w:firstLineChars="0"/>
      </w:pPr>
      <w:r>
        <w:rPr>
          <w:rFonts w:hint="eastAsia"/>
        </w:rPr>
        <w:t>数据集用途：</w:t>
      </w:r>
      <w:r w:rsidR="005B5842">
        <w:rPr>
          <w:rFonts w:hint="eastAsia"/>
        </w:rPr>
        <w:t>暂空</w:t>
      </w:r>
    </w:p>
    <w:p w14:paraId="7DDC70DB" w14:textId="77777777" w:rsidR="00477900" w:rsidRDefault="00000000">
      <w:pPr>
        <w:pStyle w:val="1"/>
        <w:spacing w:before="936" w:after="156"/>
      </w:pPr>
      <w:bookmarkStart w:id="15" w:name="_Toc185375044"/>
      <w:r>
        <w:rPr>
          <w:rFonts w:hint="eastAsia"/>
        </w:rPr>
        <w:t>技术方案</w:t>
      </w:r>
      <w:bookmarkEnd w:id="15"/>
    </w:p>
    <w:p w14:paraId="0CE28895" w14:textId="77777777" w:rsidR="00477900" w:rsidRDefault="00000000">
      <w:pPr>
        <w:pStyle w:val="2"/>
        <w:spacing w:before="468" w:after="93"/>
      </w:pPr>
      <w:bookmarkStart w:id="16" w:name="_Toc185375045"/>
      <w:r>
        <w:rPr>
          <w:rFonts w:hint="eastAsia"/>
        </w:rPr>
        <w:t>技术路线框架</w:t>
      </w:r>
      <w:bookmarkEnd w:id="16"/>
    </w:p>
    <w:p w14:paraId="65E67437" w14:textId="77777777" w:rsidR="00052A85" w:rsidRDefault="006D2654">
      <w:pPr>
        <w:pStyle w:val="a0"/>
      </w:pPr>
      <w:r>
        <w:rPr>
          <w:rFonts w:hint="eastAsia"/>
        </w:rPr>
        <w:t>本项目的技术方案由高低两层</w:t>
      </w:r>
      <w:r w:rsidR="00052A85">
        <w:rPr>
          <w:rFonts w:hint="eastAsia"/>
        </w:rPr>
        <w:t>技术架构组成。</w:t>
      </w:r>
    </w:p>
    <w:p w14:paraId="699E7BE4" w14:textId="76318C76" w:rsidR="00477900" w:rsidRDefault="00052A85">
      <w:pPr>
        <w:pStyle w:val="a0"/>
        <w:rPr>
          <w:rFonts w:ascii="Segoe UI" w:hAnsi="Segoe UI" w:cs="Segoe UI"/>
          <w:color w:val="1F2328"/>
          <w:szCs w:val="24"/>
          <w:shd w:val="clear" w:color="auto" w:fill="FFFFFF"/>
        </w:rPr>
      </w:pPr>
      <w:r>
        <w:rPr>
          <w:rFonts w:hint="eastAsia"/>
        </w:rPr>
        <w:t>第三方与底层</w:t>
      </w:r>
      <w:r>
        <w:rPr>
          <w:rFonts w:hint="eastAsia"/>
        </w:rPr>
        <w:t>API</w:t>
      </w:r>
      <w:r>
        <w:rPr>
          <w:rFonts w:hint="eastAsia"/>
        </w:rPr>
        <w:t>通过</w:t>
      </w:r>
      <w:r>
        <w:rPr>
          <w:rFonts w:hint="eastAsia"/>
        </w:rPr>
        <w:t>lekit</w:t>
      </w:r>
      <w:r>
        <w:rPr>
          <w:rFonts w:hint="eastAsia"/>
        </w:rPr>
        <w:t>部分聚合成多个核心，这些核心组成的低层架构将以更详细和统一的形式向高层技术架构提供具体实现而不需要考虑参数可能的类型与过程中存在的操作</w:t>
      </w:r>
      <w:r w:rsidR="00082DA6">
        <w:rPr>
          <w:rFonts w:ascii="Segoe UI" w:hAnsi="Segoe UI" w:cs="Segoe UI" w:hint="eastAsia"/>
          <w:color w:val="1F2328"/>
          <w:szCs w:val="24"/>
          <w:shd w:val="clear" w:color="auto" w:fill="FFFFFF"/>
        </w:rPr>
        <w:t>。</w:t>
      </w:r>
    </w:p>
    <w:p w14:paraId="47139F18" w14:textId="33501011" w:rsidR="00052A85" w:rsidRDefault="00357D19">
      <w:pPr>
        <w:pStyle w:val="a0"/>
        <w:rPr>
          <w:rFonts w:ascii="Segoe UI" w:hAnsi="Segoe UI" w:cs="Segoe UI" w:hint="eastAsia"/>
          <w:color w:val="1F2328"/>
          <w:szCs w:val="24"/>
          <w:shd w:val="clear" w:color="auto" w:fill="FFFFFF"/>
        </w:rPr>
      </w:pPr>
      <w:r>
        <w:rPr>
          <w:rFonts w:ascii="Segoe UI" w:hAnsi="Segoe UI" w:cs="Segoe UI" w:hint="eastAsia"/>
          <w:color w:val="1F2328"/>
          <w:szCs w:val="24"/>
          <w:shd w:val="clear" w:color="auto" w:fill="FFFFFF"/>
        </w:rPr>
        <w:t>多个模块组成了高层技术架构，在这一层中的所有跨模块通信</w:t>
      </w:r>
      <w:r w:rsidR="00052A85">
        <w:rPr>
          <w:rFonts w:ascii="Segoe UI" w:hAnsi="Segoe UI" w:cs="Segoe UI" w:hint="eastAsia"/>
          <w:color w:val="1F2328"/>
          <w:szCs w:val="24"/>
          <w:shd w:val="clear" w:color="auto" w:fill="FFFFFF"/>
        </w:rPr>
        <w:t>仅通过</w:t>
      </w:r>
      <w:r>
        <w:rPr>
          <w:rFonts w:ascii="Segoe UI" w:hAnsi="Segoe UI" w:cs="Segoe UI" w:hint="eastAsia"/>
          <w:color w:val="1F2328"/>
          <w:szCs w:val="24"/>
          <w:shd w:val="clear" w:color="auto" w:fill="FFFFFF"/>
        </w:rPr>
        <w:t>ProjectConfig</w:t>
      </w:r>
      <w:r>
        <w:rPr>
          <w:rFonts w:ascii="Segoe UI" w:hAnsi="Segoe UI" w:cs="Segoe UI" w:hint="eastAsia"/>
          <w:color w:val="1F2328"/>
          <w:szCs w:val="24"/>
          <w:shd w:val="clear" w:color="auto" w:fill="FFFFFF"/>
        </w:rPr>
        <w:t>类完成，所有的配置变量也由此类完成数据驱动，实现了代码中的低内聚，并且可以通过</w:t>
      </w:r>
      <w:r>
        <w:rPr>
          <w:rFonts w:ascii="Segoe UI" w:hAnsi="Segoe UI" w:cs="Segoe UI" w:hint="eastAsia"/>
          <w:color w:val="1F2328"/>
          <w:szCs w:val="24"/>
          <w:shd w:val="clear" w:color="auto" w:fill="FFFFFF"/>
        </w:rPr>
        <w:t>Config.json</w:t>
      </w:r>
      <w:r>
        <w:rPr>
          <w:rFonts w:ascii="Segoe UI" w:hAnsi="Segoe UI" w:cs="Segoe UI" w:hint="eastAsia"/>
          <w:color w:val="1F2328"/>
          <w:szCs w:val="24"/>
          <w:shd w:val="clear" w:color="auto" w:fill="FFFFFF"/>
        </w:rPr>
        <w:t>热更新而不需要停机</w:t>
      </w:r>
    </w:p>
    <w:p w14:paraId="0003C9C6" w14:textId="245807A1" w:rsidR="00477900" w:rsidRDefault="00477900">
      <w:pPr>
        <w:pStyle w:val="a0"/>
        <w:ind w:firstLineChars="0" w:firstLine="0"/>
        <w:rPr>
          <w:highlight w:val="yellow"/>
          <w:shd w:val="clear" w:color="auto" w:fill="FFFFFF"/>
        </w:rPr>
      </w:pPr>
    </w:p>
    <w:p w14:paraId="2C6072A5" w14:textId="302CA462" w:rsidR="00477900" w:rsidRDefault="00000000">
      <w:pPr>
        <w:pStyle w:val="a4"/>
        <w:rPr>
          <w:rFonts w:hint="eastAsia"/>
          <w:highlight w:val="yellow"/>
        </w:rPr>
      </w:pPr>
      <w:r>
        <w:rPr>
          <w:rFonts w:hint="eastAsia"/>
          <w:highlight w:val="yellow"/>
        </w:rPr>
        <w:t xml:space="preserve">图 </w:t>
      </w:r>
      <w:r w:rsidR="00EA74DA">
        <w:rPr>
          <w:rFonts w:hint="eastAsia"/>
          <w:highlight w:val="yellow"/>
        </w:rPr>
        <w:t>X</w:t>
      </w:r>
      <w:r>
        <w:rPr>
          <w:highlight w:val="yellow"/>
        </w:rPr>
        <w:t xml:space="preserve">  </w:t>
      </w:r>
      <w:r>
        <w:rPr>
          <w:rFonts w:hint="eastAsia"/>
          <w:highlight w:val="yellow"/>
        </w:rPr>
        <w:t></w:t>
      </w:r>
      <w:r>
        <w:rPr>
          <w:rFonts w:hint="eastAsia"/>
          <w:highlight w:val="yellow"/>
        </w:rPr>
        <w:t>整体技术路线框架图</w:t>
      </w:r>
    </w:p>
    <w:p w14:paraId="0B1AE2E3" w14:textId="77777777" w:rsidR="00477900" w:rsidRDefault="00477900">
      <w:pPr>
        <w:pStyle w:val="a0"/>
        <w:ind w:firstLineChars="0" w:firstLine="0"/>
        <w:rPr>
          <w:highlight w:val="yellow"/>
          <w:shd w:val="clear" w:color="auto" w:fill="FFFFFF"/>
        </w:rPr>
      </w:pPr>
    </w:p>
    <w:p w14:paraId="217ECF95" w14:textId="77777777" w:rsidR="00477900" w:rsidRDefault="00000000">
      <w:pPr>
        <w:pStyle w:val="a0"/>
        <w:rPr>
          <w:shd w:val="clear" w:color="auto" w:fill="FFFFFF"/>
        </w:rPr>
      </w:pPr>
      <w:r>
        <w:rPr>
          <w:rFonts w:hint="eastAsia"/>
          <w:shd w:val="clear" w:color="auto" w:fill="FFFFFF"/>
        </w:rPr>
        <w:t>技术方案的具体层次结构和逻辑流向如下：</w:t>
      </w:r>
    </w:p>
    <w:p w14:paraId="18EE504D" w14:textId="3F2E2EEB" w:rsidR="00477900" w:rsidRDefault="00000000">
      <w:pPr>
        <w:pStyle w:val="a0"/>
        <w:rPr>
          <w:shd w:val="clear" w:color="auto" w:fill="FFFFFF"/>
        </w:rPr>
      </w:pPr>
      <w:r>
        <w:rPr>
          <w:shd w:val="clear" w:color="auto" w:fill="FFFFFF"/>
        </w:rPr>
        <w:t>首先，</w:t>
      </w:r>
      <w:r w:rsidR="00082DA6">
        <w:rPr>
          <w:rFonts w:hint="eastAsia"/>
          <w:shd w:val="clear" w:color="auto" w:fill="FFFFFF"/>
        </w:rPr>
        <w:t>暂空</w:t>
      </w:r>
      <w:r>
        <w:rPr>
          <w:shd w:val="clear" w:color="auto" w:fill="FFFFFF"/>
        </w:rPr>
        <w:t>。</w:t>
      </w:r>
    </w:p>
    <w:p w14:paraId="098B488B" w14:textId="3BE41473" w:rsidR="00477900" w:rsidRDefault="00000000">
      <w:pPr>
        <w:pStyle w:val="a0"/>
        <w:rPr>
          <w:shd w:val="clear" w:color="auto" w:fill="FFFFFF"/>
        </w:rPr>
      </w:pPr>
      <w:r>
        <w:rPr>
          <w:shd w:val="clear" w:color="auto" w:fill="FFFFFF"/>
        </w:rPr>
        <w:t>接着，</w:t>
      </w:r>
      <w:r w:rsidR="00082DA6">
        <w:rPr>
          <w:rFonts w:hint="eastAsia"/>
          <w:shd w:val="clear" w:color="auto" w:fill="FFFFFF"/>
        </w:rPr>
        <w:t>暂空</w:t>
      </w:r>
      <w:r>
        <w:rPr>
          <w:shd w:val="clear" w:color="auto" w:fill="FFFFFF"/>
        </w:rPr>
        <w:t>。</w:t>
      </w:r>
    </w:p>
    <w:p w14:paraId="3F6ABEEC" w14:textId="6A92762A" w:rsidR="00477900" w:rsidRDefault="00000000">
      <w:pPr>
        <w:pStyle w:val="a0"/>
        <w:rPr>
          <w:shd w:val="clear" w:color="auto" w:fill="FFFFFF"/>
        </w:rPr>
      </w:pPr>
      <w:r>
        <w:rPr>
          <w:shd w:val="clear" w:color="auto" w:fill="FFFFFF"/>
        </w:rPr>
        <w:lastRenderedPageBreak/>
        <w:t>随后，</w:t>
      </w:r>
      <w:r w:rsidR="00082DA6">
        <w:rPr>
          <w:rFonts w:hint="eastAsia"/>
          <w:shd w:val="clear" w:color="auto" w:fill="FFFFFF"/>
        </w:rPr>
        <w:t>暂空</w:t>
      </w:r>
      <w:r>
        <w:rPr>
          <w:shd w:val="clear" w:color="auto" w:fill="FFFFFF"/>
        </w:rPr>
        <w:t>。</w:t>
      </w:r>
    </w:p>
    <w:p w14:paraId="7D2B2B53" w14:textId="00C5505F" w:rsidR="00477900" w:rsidRDefault="00000000">
      <w:pPr>
        <w:pStyle w:val="a0"/>
        <w:rPr>
          <w:shd w:val="clear" w:color="auto" w:fill="FFFFFF"/>
        </w:rPr>
      </w:pPr>
      <w:r>
        <w:rPr>
          <w:shd w:val="clear" w:color="auto" w:fill="FFFFFF"/>
        </w:rPr>
        <w:t>最后，</w:t>
      </w:r>
      <w:r w:rsidR="00082DA6">
        <w:rPr>
          <w:rFonts w:hint="eastAsia"/>
          <w:shd w:val="clear" w:color="auto" w:fill="FFFFFF"/>
        </w:rPr>
        <w:t>暂空</w:t>
      </w:r>
      <w:r>
        <w:rPr>
          <w:shd w:val="clear" w:color="auto" w:fill="FFFFFF"/>
        </w:rPr>
        <w:t>。</w:t>
      </w:r>
    </w:p>
    <w:p w14:paraId="7C2A1186" w14:textId="2AEBD2CC" w:rsidR="00477900" w:rsidRDefault="00082DA6">
      <w:pPr>
        <w:pStyle w:val="a0"/>
        <w:rPr>
          <w:shd w:val="clear" w:color="auto" w:fill="FFFFFF"/>
        </w:rPr>
      </w:pPr>
      <w:r>
        <w:rPr>
          <w:rFonts w:hint="eastAsia"/>
          <w:shd w:val="clear" w:color="auto" w:fill="FFFFFF"/>
        </w:rPr>
        <w:t>总结暂空。</w:t>
      </w:r>
    </w:p>
    <w:p w14:paraId="74EF43FA" w14:textId="3D5065C7" w:rsidR="00477900" w:rsidRDefault="00082DA6">
      <w:pPr>
        <w:pStyle w:val="2"/>
        <w:spacing w:before="468" w:after="93"/>
      </w:pPr>
      <w:bookmarkStart w:id="17" w:name="_Toc185375046"/>
      <w:r>
        <w:rPr>
          <w:rFonts w:hint="eastAsia"/>
        </w:rPr>
        <w:t>XX</w:t>
      </w:r>
      <w:r>
        <w:rPr>
          <w:rFonts w:hint="eastAsia"/>
        </w:rPr>
        <w:t>模块</w:t>
      </w:r>
      <w:bookmarkEnd w:id="17"/>
    </w:p>
    <w:p w14:paraId="3A3A2474" w14:textId="505D5125" w:rsidR="00477900" w:rsidRDefault="00000000">
      <w:pPr>
        <w:pStyle w:val="a0"/>
      </w:pPr>
      <w:r>
        <w:rPr>
          <w:rFonts w:hint="eastAsia"/>
        </w:rPr>
        <w:t>：</w:t>
      </w:r>
    </w:p>
    <w:p w14:paraId="63954EA1" w14:textId="26FEC7B8" w:rsidR="00477900" w:rsidRDefault="00477900">
      <w:pPr>
        <w:pStyle w:val="a0"/>
        <w:ind w:firstLineChars="0" w:firstLine="0"/>
        <w:rPr>
          <w:highlight w:val="yellow"/>
        </w:rPr>
      </w:pPr>
    </w:p>
    <w:p w14:paraId="71F6642E" w14:textId="77777777" w:rsidR="00477900" w:rsidRDefault="00000000">
      <w:pPr>
        <w:pStyle w:val="a4"/>
        <w:rPr>
          <w:rFonts w:hint="eastAsia"/>
          <w:highlight w:val="yellow"/>
        </w:rPr>
      </w:pPr>
      <w:r>
        <w:rPr>
          <w:rFonts w:hint="eastAsia"/>
          <w:highlight w:val="yellow"/>
        </w:rPr>
        <w:t>图</w:t>
      </w:r>
      <w:r>
        <w:rPr>
          <w:highlight w:val="yellow"/>
        </w:rPr>
        <w:t xml:space="preserve"> </w:t>
      </w:r>
      <w:r>
        <w:rPr>
          <w:rFonts w:hint="eastAsia"/>
          <w:highlight w:val="yellow"/>
        </w:rPr>
        <w:t>5</w:t>
      </w:r>
      <w:r>
        <w:rPr>
          <w:highlight w:val="yellow"/>
        </w:rPr>
        <w:t xml:space="preserve">  </w:t>
      </w:r>
      <w:r>
        <w:rPr>
          <w:highlight w:val="yellow"/>
        </w:rPr>
        <w:t></w:t>
      </w:r>
      <w:r>
        <w:rPr>
          <w:highlight w:val="yellow"/>
        </w:rPr>
        <w:t> 文本理解模块</w:t>
      </w:r>
      <w:r>
        <w:rPr>
          <w:rFonts w:hint="eastAsia"/>
          <w:highlight w:val="yellow"/>
        </w:rPr>
        <w:t>技术架构图</w:t>
      </w:r>
    </w:p>
    <w:p w14:paraId="146E35EB" w14:textId="03625474" w:rsidR="00477900" w:rsidRDefault="00082DA6">
      <w:pPr>
        <w:pStyle w:val="3"/>
        <w:spacing w:before="312" w:after="62"/>
      </w:pPr>
      <w:bookmarkStart w:id="18" w:name="_Toc185375047"/>
      <w:r>
        <w:rPr>
          <w:rFonts w:hint="eastAsia"/>
        </w:rPr>
        <w:t>XX</w:t>
      </w:r>
      <w:bookmarkEnd w:id="18"/>
    </w:p>
    <w:p w14:paraId="08E4E0C1" w14:textId="3F675331" w:rsidR="00477900" w:rsidRDefault="00082DA6">
      <w:pPr>
        <w:pStyle w:val="a0"/>
      </w:pPr>
      <w:r>
        <w:rPr>
          <w:rFonts w:hint="eastAsia"/>
        </w:rPr>
        <w:t>暂空</w:t>
      </w:r>
      <w:r>
        <w:t>。</w:t>
      </w:r>
    </w:p>
    <w:p w14:paraId="4F8EF3D3" w14:textId="2EFCD49E" w:rsidR="00477900" w:rsidRDefault="00082DA6">
      <w:pPr>
        <w:pStyle w:val="3"/>
        <w:spacing w:before="312" w:after="62"/>
      </w:pPr>
      <w:bookmarkStart w:id="19" w:name="_Toc185375048"/>
      <w:r>
        <w:rPr>
          <w:rFonts w:hint="eastAsia"/>
        </w:rPr>
        <w:t>XX</w:t>
      </w:r>
      <w:bookmarkEnd w:id="19"/>
    </w:p>
    <w:p w14:paraId="315C6F7D" w14:textId="2864EE29" w:rsidR="00477900" w:rsidRDefault="00082DA6">
      <w:pPr>
        <w:pStyle w:val="a0"/>
      </w:pPr>
      <w:r>
        <w:rPr>
          <w:rFonts w:hint="eastAsia"/>
        </w:rPr>
        <w:t>暂空。</w:t>
      </w:r>
    </w:p>
    <w:p w14:paraId="422DD5D1" w14:textId="6D3FB03D" w:rsidR="00477900" w:rsidRDefault="00082DA6">
      <w:pPr>
        <w:pStyle w:val="2"/>
        <w:spacing w:before="468" w:after="93"/>
      </w:pPr>
      <w:bookmarkStart w:id="20" w:name="_Toc185375049"/>
      <w:r>
        <w:rPr>
          <w:rFonts w:hint="eastAsia"/>
        </w:rPr>
        <w:t>XX</w:t>
      </w:r>
      <w:r>
        <w:rPr>
          <w:rFonts w:hint="eastAsia"/>
        </w:rPr>
        <w:t>模块</w:t>
      </w:r>
      <w:bookmarkEnd w:id="20"/>
    </w:p>
    <w:p w14:paraId="559E60B3" w14:textId="12EA9D50" w:rsidR="00477900" w:rsidRDefault="00082DA6">
      <w:pPr>
        <w:pStyle w:val="a0"/>
      </w:pPr>
      <w:r>
        <w:rPr>
          <w:rFonts w:hint="eastAsia"/>
        </w:rPr>
        <w:t>暂空。</w:t>
      </w:r>
    </w:p>
    <w:p w14:paraId="37F0A6F1" w14:textId="33AA9CBC" w:rsidR="00477900" w:rsidRDefault="00082DA6">
      <w:pPr>
        <w:pStyle w:val="3"/>
        <w:spacing w:before="312" w:after="62"/>
      </w:pPr>
      <w:bookmarkStart w:id="21" w:name="_Toc185375050"/>
      <w:r>
        <w:rPr>
          <w:rFonts w:hint="eastAsia"/>
        </w:rPr>
        <w:t>XX</w:t>
      </w:r>
      <w:bookmarkEnd w:id="21"/>
    </w:p>
    <w:p w14:paraId="39A942AA" w14:textId="1C192A55" w:rsidR="00477900" w:rsidRDefault="00CA3592">
      <w:pPr>
        <w:pStyle w:val="a0"/>
      </w:pPr>
      <w:r>
        <w:rPr>
          <w:rFonts w:hint="eastAsia"/>
        </w:rPr>
        <w:t>暂空</w:t>
      </w:r>
      <w:r>
        <w:t>。</w:t>
      </w:r>
    </w:p>
    <w:p w14:paraId="2D6F4C8D" w14:textId="3B0B889A" w:rsidR="00477900" w:rsidRDefault="00CA3592">
      <w:pPr>
        <w:pStyle w:val="3"/>
        <w:spacing w:before="312" w:after="62"/>
      </w:pPr>
      <w:bookmarkStart w:id="22" w:name="_Toc185375051"/>
      <w:r>
        <w:rPr>
          <w:rFonts w:hint="eastAsia"/>
        </w:rPr>
        <w:t>XX</w:t>
      </w:r>
      <w:bookmarkEnd w:id="22"/>
    </w:p>
    <w:p w14:paraId="486992A0" w14:textId="77777777" w:rsidR="00CA3592" w:rsidRDefault="00CA3592" w:rsidP="00CA3592">
      <w:pPr>
        <w:pStyle w:val="a0"/>
      </w:pPr>
      <w:r>
        <w:rPr>
          <w:rFonts w:hint="eastAsia"/>
        </w:rPr>
        <w:t>暂空</w:t>
      </w:r>
      <w:r>
        <w:t>。</w:t>
      </w:r>
    </w:p>
    <w:p w14:paraId="5D70C9E6" w14:textId="6990038A" w:rsidR="00477900" w:rsidRDefault="00CA3592" w:rsidP="00CA3592">
      <w:pPr>
        <w:pStyle w:val="2"/>
        <w:spacing w:before="468" w:after="93"/>
      </w:pPr>
      <w:bookmarkStart w:id="23" w:name="_Toc185375052"/>
      <w:r>
        <w:rPr>
          <w:rFonts w:hint="eastAsia"/>
        </w:rPr>
        <w:t>XX</w:t>
      </w:r>
      <w:r>
        <w:rPr>
          <w:rFonts w:hint="eastAsia"/>
        </w:rPr>
        <w:t>模块</w:t>
      </w:r>
      <w:bookmarkEnd w:id="23"/>
    </w:p>
    <w:p w14:paraId="6260005E" w14:textId="5483D6AE" w:rsidR="00CA3592" w:rsidRPr="00CA3592" w:rsidRDefault="00CA3592" w:rsidP="00CA3592">
      <w:pPr>
        <w:pStyle w:val="a0"/>
      </w:pPr>
      <w:r>
        <w:rPr>
          <w:rFonts w:hint="eastAsia"/>
        </w:rPr>
        <w:t>暂空</w:t>
      </w:r>
      <w:r>
        <w:t>。</w:t>
      </w:r>
    </w:p>
    <w:p w14:paraId="4AFE5DF7" w14:textId="6E9998D3" w:rsidR="00477900" w:rsidRDefault="00CA3592">
      <w:pPr>
        <w:pStyle w:val="3"/>
        <w:spacing w:before="312" w:after="62"/>
      </w:pPr>
      <w:bookmarkStart w:id="24" w:name="_Toc185375053"/>
      <w:r>
        <w:rPr>
          <w:rFonts w:hint="eastAsia"/>
        </w:rPr>
        <w:t>XX</w:t>
      </w:r>
      <w:bookmarkEnd w:id="24"/>
    </w:p>
    <w:p w14:paraId="7324C86A" w14:textId="7FC0ED35" w:rsidR="00477900" w:rsidRDefault="00CA3592" w:rsidP="00CA3592">
      <w:pPr>
        <w:pStyle w:val="a0"/>
      </w:pPr>
      <w:r>
        <w:rPr>
          <w:rFonts w:hint="eastAsia"/>
        </w:rPr>
        <w:t>暂空</w:t>
      </w:r>
      <w:r>
        <w:t>。</w:t>
      </w:r>
    </w:p>
    <w:p w14:paraId="652973DB" w14:textId="212363B3" w:rsidR="00477900" w:rsidRDefault="00CA3592">
      <w:pPr>
        <w:pStyle w:val="2"/>
        <w:spacing w:before="468" w:after="93"/>
      </w:pPr>
      <w:bookmarkStart w:id="25" w:name="_Toc185375054"/>
      <w:r>
        <w:rPr>
          <w:rFonts w:hint="eastAsia"/>
        </w:rPr>
        <w:lastRenderedPageBreak/>
        <w:t>XX</w:t>
      </w:r>
      <w:r>
        <w:rPr>
          <w:rFonts w:hint="eastAsia"/>
        </w:rPr>
        <w:t>模块</w:t>
      </w:r>
      <w:bookmarkEnd w:id="25"/>
    </w:p>
    <w:p w14:paraId="0EFE6719" w14:textId="74A7E4FF" w:rsidR="00477900" w:rsidRDefault="00CA3592" w:rsidP="00CA3592">
      <w:pPr>
        <w:pStyle w:val="a0"/>
      </w:pPr>
      <w:r>
        <w:rPr>
          <w:rFonts w:hint="eastAsia"/>
        </w:rPr>
        <w:t>暂空</w:t>
      </w:r>
      <w:r>
        <w:t>。</w:t>
      </w:r>
    </w:p>
    <w:p w14:paraId="50C5E726" w14:textId="0409D19B" w:rsidR="00477900" w:rsidRDefault="00CA3592">
      <w:pPr>
        <w:pStyle w:val="3"/>
        <w:spacing w:before="312" w:after="62"/>
      </w:pPr>
      <w:bookmarkStart w:id="26" w:name="_Toc185375055"/>
      <w:r>
        <w:rPr>
          <w:rFonts w:hint="eastAsia"/>
        </w:rPr>
        <w:t>XX</w:t>
      </w:r>
      <w:bookmarkEnd w:id="26"/>
    </w:p>
    <w:p w14:paraId="16375F98" w14:textId="51569F51" w:rsidR="00477900" w:rsidRDefault="00CA3592" w:rsidP="00CA3592">
      <w:pPr>
        <w:pStyle w:val="a0"/>
      </w:pPr>
      <w:r>
        <w:rPr>
          <w:rFonts w:hint="eastAsia"/>
        </w:rPr>
        <w:t>暂空</w:t>
      </w:r>
      <w:r>
        <w:t>。</w:t>
      </w:r>
    </w:p>
    <w:p w14:paraId="655B1512" w14:textId="3984ADD2" w:rsidR="00477900" w:rsidRDefault="00CA3592">
      <w:pPr>
        <w:pStyle w:val="3"/>
        <w:spacing w:before="312" w:after="62"/>
      </w:pPr>
      <w:bookmarkStart w:id="27" w:name="_Toc185375056"/>
      <w:r>
        <w:rPr>
          <w:rFonts w:hint="eastAsia"/>
        </w:rPr>
        <w:t>XX</w:t>
      </w:r>
      <w:bookmarkEnd w:id="27"/>
    </w:p>
    <w:p w14:paraId="50CB7F7E" w14:textId="27AABA45" w:rsidR="00477900" w:rsidRDefault="00CA3592" w:rsidP="00CA3592">
      <w:pPr>
        <w:pStyle w:val="a0"/>
      </w:pPr>
      <w:r>
        <w:rPr>
          <w:rFonts w:hint="eastAsia"/>
        </w:rPr>
        <w:t>暂空</w:t>
      </w:r>
      <w:r>
        <w:t>。</w:t>
      </w:r>
    </w:p>
    <w:p w14:paraId="29E6EF06" w14:textId="77777777" w:rsidR="00477900" w:rsidRDefault="00000000">
      <w:pPr>
        <w:pStyle w:val="1"/>
        <w:spacing w:before="936" w:after="156"/>
      </w:pPr>
      <w:bookmarkStart w:id="28" w:name="_Toc185375057"/>
      <w:r>
        <w:rPr>
          <w:rFonts w:hint="eastAsia"/>
        </w:rPr>
        <w:t>系统实现</w:t>
      </w:r>
      <w:bookmarkEnd w:id="28"/>
    </w:p>
    <w:p w14:paraId="1B6C8263" w14:textId="77777777" w:rsidR="00477900" w:rsidRDefault="00000000">
      <w:pPr>
        <w:pStyle w:val="2"/>
        <w:spacing w:before="468" w:after="93"/>
      </w:pPr>
      <w:bookmarkStart w:id="29" w:name="_Toc185375058"/>
      <w:r>
        <w:rPr>
          <w:rFonts w:hint="eastAsia"/>
        </w:rPr>
        <w:t>软件设计实现</w:t>
      </w:r>
      <w:bookmarkEnd w:id="29"/>
    </w:p>
    <w:p w14:paraId="2CD2D533" w14:textId="77777777" w:rsidR="00477900" w:rsidRDefault="00000000">
      <w:pPr>
        <w:pStyle w:val="3"/>
        <w:spacing w:before="312" w:after="62"/>
      </w:pPr>
      <w:bookmarkStart w:id="30" w:name="_Toc185375059"/>
      <w:r>
        <w:rPr>
          <w:rFonts w:hint="eastAsia"/>
        </w:rPr>
        <w:t>前端技术</w:t>
      </w:r>
      <w:bookmarkEnd w:id="30"/>
    </w:p>
    <w:p w14:paraId="6B3B1DA3" w14:textId="2FCD835E" w:rsidR="00477900" w:rsidRDefault="00CA3592" w:rsidP="00CA3592">
      <w:pPr>
        <w:pStyle w:val="a0"/>
      </w:pPr>
      <w:r>
        <w:rPr>
          <w:rFonts w:hint="eastAsia"/>
        </w:rPr>
        <w:t>暂空</w:t>
      </w:r>
      <w:r>
        <w:t>。</w:t>
      </w:r>
    </w:p>
    <w:p w14:paraId="55ECEDE0" w14:textId="77777777" w:rsidR="00477900" w:rsidRDefault="00000000">
      <w:pPr>
        <w:pStyle w:val="3"/>
        <w:spacing w:before="312" w:after="62"/>
      </w:pPr>
      <w:bookmarkStart w:id="31" w:name="_Toc185375060"/>
      <w:r>
        <w:rPr>
          <w:rFonts w:hint="eastAsia"/>
        </w:rPr>
        <w:t>后端技术</w:t>
      </w:r>
      <w:bookmarkEnd w:id="31"/>
    </w:p>
    <w:p w14:paraId="79E05DAF" w14:textId="5D799B80" w:rsidR="00477900" w:rsidRDefault="00CA3592" w:rsidP="00CA3592">
      <w:pPr>
        <w:pStyle w:val="a0"/>
      </w:pPr>
      <w:r>
        <w:rPr>
          <w:rFonts w:hint="eastAsia"/>
        </w:rPr>
        <w:t>暂空</w:t>
      </w:r>
      <w:r>
        <w:t>。</w:t>
      </w:r>
    </w:p>
    <w:p w14:paraId="2F7706AD" w14:textId="77777777" w:rsidR="00477900" w:rsidRDefault="00000000">
      <w:pPr>
        <w:pStyle w:val="3"/>
        <w:spacing w:before="312" w:after="62"/>
      </w:pPr>
      <w:bookmarkStart w:id="32" w:name="_Toc185375061"/>
      <w:r>
        <w:rPr>
          <w:rFonts w:hint="eastAsia"/>
        </w:rPr>
        <w:t>接口封装与调用</w:t>
      </w:r>
      <w:bookmarkEnd w:id="32"/>
    </w:p>
    <w:p w14:paraId="0447D752" w14:textId="129C07DF" w:rsidR="00477900" w:rsidRDefault="00CA3592" w:rsidP="00CA3592">
      <w:pPr>
        <w:pStyle w:val="a0"/>
      </w:pPr>
      <w:r>
        <w:rPr>
          <w:rFonts w:hint="eastAsia"/>
        </w:rPr>
        <w:t>暂空</w:t>
      </w:r>
      <w:r>
        <w:t>。</w:t>
      </w:r>
    </w:p>
    <w:p w14:paraId="531C084E" w14:textId="77777777" w:rsidR="00477900" w:rsidRDefault="00000000">
      <w:pPr>
        <w:pStyle w:val="3"/>
        <w:spacing w:before="312" w:after="62"/>
      </w:pPr>
      <w:bookmarkStart w:id="33" w:name="_Toc185375062"/>
      <w:r>
        <w:rPr>
          <w:rFonts w:hint="eastAsia"/>
        </w:rPr>
        <w:t>系统集成</w:t>
      </w:r>
      <w:bookmarkEnd w:id="33"/>
    </w:p>
    <w:p w14:paraId="58F9750C" w14:textId="486D8A71" w:rsidR="00477900" w:rsidRDefault="00CA3592" w:rsidP="00CA3592">
      <w:pPr>
        <w:pStyle w:val="a0"/>
      </w:pPr>
      <w:r>
        <w:rPr>
          <w:rFonts w:hint="eastAsia"/>
        </w:rPr>
        <w:t>暂空</w:t>
      </w:r>
      <w:r>
        <w:t>。</w:t>
      </w:r>
    </w:p>
    <w:p w14:paraId="750C3043" w14:textId="77777777" w:rsidR="00477900" w:rsidRDefault="00000000">
      <w:pPr>
        <w:pStyle w:val="2"/>
        <w:spacing w:before="468" w:after="93"/>
      </w:pPr>
      <w:bookmarkStart w:id="34" w:name="_Toc185375063"/>
      <w:r>
        <w:rPr>
          <w:rFonts w:hint="eastAsia"/>
        </w:rPr>
        <w:lastRenderedPageBreak/>
        <w:t>用户界面</w:t>
      </w:r>
      <w:bookmarkEnd w:id="34"/>
    </w:p>
    <w:p w14:paraId="6FA4718C" w14:textId="77777777" w:rsidR="00477900" w:rsidRDefault="00000000">
      <w:pPr>
        <w:pStyle w:val="3"/>
        <w:spacing w:before="312" w:after="62"/>
      </w:pPr>
      <w:bookmarkStart w:id="35" w:name="_Toc185375064"/>
      <w:r>
        <w:rPr>
          <w:rFonts w:hint="eastAsia"/>
        </w:rPr>
        <w:t>主要使用界面</w:t>
      </w:r>
      <w:bookmarkEnd w:id="35"/>
    </w:p>
    <w:p w14:paraId="3BE85700" w14:textId="43BEC532" w:rsidR="00477900" w:rsidRDefault="00CA3592" w:rsidP="00CA3592">
      <w:pPr>
        <w:pStyle w:val="a0"/>
      </w:pPr>
      <w:r>
        <w:rPr>
          <w:rFonts w:hint="eastAsia"/>
        </w:rPr>
        <w:t>暂空</w:t>
      </w:r>
      <w:r>
        <w:t>。</w:t>
      </w:r>
    </w:p>
    <w:p w14:paraId="5B5E6FE4" w14:textId="77777777" w:rsidR="00477900" w:rsidRDefault="00000000">
      <w:pPr>
        <w:pStyle w:val="2"/>
        <w:spacing w:before="468" w:after="93"/>
      </w:pPr>
      <w:bookmarkStart w:id="36" w:name="_Toc185375065"/>
      <w:r>
        <w:rPr>
          <w:rFonts w:hint="eastAsia"/>
        </w:rPr>
        <w:t>数据来源</w:t>
      </w:r>
      <w:bookmarkEnd w:id="36"/>
    </w:p>
    <w:p w14:paraId="1D83384B" w14:textId="655BDD8D" w:rsidR="00477900" w:rsidRDefault="00CA3592" w:rsidP="00CA3592">
      <w:pPr>
        <w:pStyle w:val="a0"/>
      </w:pPr>
      <w:r>
        <w:rPr>
          <w:rFonts w:hint="eastAsia"/>
        </w:rPr>
        <w:t>暂空</w:t>
      </w:r>
      <w:r>
        <w:t>。</w:t>
      </w:r>
    </w:p>
    <w:p w14:paraId="4E13620C" w14:textId="77777777" w:rsidR="00477900" w:rsidRDefault="00000000">
      <w:pPr>
        <w:pStyle w:val="2"/>
        <w:spacing w:before="468" w:after="93"/>
      </w:pPr>
      <w:bookmarkStart w:id="37" w:name="_Toc185375066"/>
      <w:r>
        <w:rPr>
          <w:rFonts w:hint="eastAsia"/>
        </w:rPr>
        <w:t>数据训练</w:t>
      </w:r>
      <w:bookmarkEnd w:id="37"/>
    </w:p>
    <w:p w14:paraId="58A5472A" w14:textId="320712C5" w:rsidR="00477900" w:rsidRDefault="00000000">
      <w:pPr>
        <w:pStyle w:val="a0"/>
      </w:pPr>
      <w:r>
        <w:rPr>
          <w:rFonts w:hint="eastAsia"/>
        </w:rPr>
        <w:t>为了全面、系统地评估</w:t>
      </w:r>
      <w:r w:rsidR="00CA3592">
        <w:rPr>
          <w:rFonts w:hint="eastAsia"/>
        </w:rPr>
        <w:t>项目</w:t>
      </w:r>
      <w:r>
        <w:rPr>
          <w:rFonts w:hint="eastAsia"/>
        </w:rPr>
        <w:t>的性能与效果，特制定以下训练测试方案：</w:t>
      </w:r>
    </w:p>
    <w:p w14:paraId="57A80A2C" w14:textId="77777777" w:rsidR="00477900" w:rsidRDefault="00000000">
      <w:pPr>
        <w:pStyle w:val="a0"/>
        <w:numPr>
          <w:ilvl w:val="0"/>
          <w:numId w:val="21"/>
        </w:numPr>
        <w:ind w:firstLineChars="0"/>
      </w:pPr>
      <w:r>
        <w:rPr>
          <w:rFonts w:hint="eastAsia"/>
        </w:rPr>
        <w:t>训练目标</w:t>
      </w:r>
    </w:p>
    <w:p w14:paraId="2C517774" w14:textId="07A4E2F3" w:rsidR="00477900" w:rsidRDefault="00000000" w:rsidP="00CA3592">
      <w:pPr>
        <w:pStyle w:val="a0"/>
        <w:numPr>
          <w:ilvl w:val="0"/>
          <w:numId w:val="22"/>
        </w:numPr>
        <w:ind w:firstLineChars="0"/>
      </w:pPr>
      <w:r>
        <w:rPr>
          <w:rFonts w:hint="eastAsia"/>
          <w:b/>
          <w:bCs/>
        </w:rPr>
        <w:t>功能完整性：</w:t>
      </w:r>
      <w:r w:rsidR="00CA3592">
        <w:rPr>
          <w:rFonts w:hint="eastAsia"/>
        </w:rPr>
        <w:t>暂空</w:t>
      </w:r>
      <w:r>
        <w:rPr>
          <w:rFonts w:hint="eastAsia"/>
        </w:rPr>
        <w:t>。</w:t>
      </w:r>
    </w:p>
    <w:p w14:paraId="4C607AA7" w14:textId="798FE78D" w:rsidR="00477900" w:rsidRDefault="00000000">
      <w:pPr>
        <w:pStyle w:val="a0"/>
        <w:numPr>
          <w:ilvl w:val="0"/>
          <w:numId w:val="22"/>
        </w:numPr>
        <w:ind w:firstLineChars="0"/>
      </w:pPr>
      <w:r>
        <w:rPr>
          <w:rFonts w:hint="eastAsia"/>
          <w:b/>
          <w:bCs/>
        </w:rPr>
        <w:t>适应性与稳定性：</w:t>
      </w:r>
      <w:r w:rsidR="00CA3592">
        <w:rPr>
          <w:rFonts w:hint="eastAsia"/>
        </w:rPr>
        <w:t>暂空</w:t>
      </w:r>
      <w:r>
        <w:rPr>
          <w:rFonts w:hint="eastAsia"/>
        </w:rPr>
        <w:t>。</w:t>
      </w:r>
    </w:p>
    <w:p w14:paraId="2C4E2685" w14:textId="0B12B075" w:rsidR="00477900" w:rsidRDefault="00000000">
      <w:pPr>
        <w:pStyle w:val="a0"/>
        <w:numPr>
          <w:ilvl w:val="0"/>
          <w:numId w:val="22"/>
        </w:numPr>
        <w:ind w:firstLineChars="0"/>
      </w:pPr>
      <w:r>
        <w:rPr>
          <w:rFonts w:hint="eastAsia"/>
          <w:b/>
          <w:bCs/>
        </w:rPr>
        <w:t>用户体验：</w:t>
      </w:r>
      <w:r w:rsidR="00CA3592">
        <w:rPr>
          <w:rFonts w:hint="eastAsia"/>
        </w:rPr>
        <w:t>暂空</w:t>
      </w:r>
      <w:r>
        <w:rPr>
          <w:rFonts w:hint="eastAsia"/>
        </w:rPr>
        <w:t>。</w:t>
      </w:r>
    </w:p>
    <w:p w14:paraId="4D288B97" w14:textId="77777777" w:rsidR="00477900" w:rsidRDefault="00000000">
      <w:pPr>
        <w:pStyle w:val="a0"/>
        <w:numPr>
          <w:ilvl w:val="0"/>
          <w:numId w:val="21"/>
        </w:numPr>
        <w:ind w:firstLineChars="0"/>
      </w:pPr>
      <w:r>
        <w:rPr>
          <w:rFonts w:hint="eastAsia"/>
        </w:rPr>
        <w:t>训练方法与步骤</w:t>
      </w:r>
    </w:p>
    <w:p w14:paraId="27800071" w14:textId="77777777" w:rsidR="00477900" w:rsidRDefault="00000000">
      <w:pPr>
        <w:pStyle w:val="a0"/>
        <w:numPr>
          <w:ilvl w:val="0"/>
          <w:numId w:val="23"/>
        </w:numPr>
        <w:ind w:firstLineChars="0"/>
      </w:pPr>
      <w:r>
        <w:rPr>
          <w:rFonts w:hint="eastAsia"/>
        </w:rPr>
        <w:t>单元测试</w:t>
      </w:r>
    </w:p>
    <w:p w14:paraId="749DA7B2" w14:textId="2CF3FB2C" w:rsidR="00477900" w:rsidRDefault="00CA3592">
      <w:pPr>
        <w:pStyle w:val="a0"/>
      </w:pPr>
      <w:r>
        <w:rPr>
          <w:rFonts w:hint="eastAsia"/>
        </w:rPr>
        <w:t>简述暂空。</w:t>
      </w:r>
    </w:p>
    <w:p w14:paraId="5F373DCA" w14:textId="77777777" w:rsidR="00477900" w:rsidRDefault="00000000">
      <w:pPr>
        <w:pStyle w:val="a0"/>
      </w:pPr>
      <w:r>
        <w:rPr>
          <w:rFonts w:hint="eastAsia"/>
        </w:rPr>
        <w:t>评估指标如下：</w:t>
      </w:r>
    </w:p>
    <w:p w14:paraId="654A5E66" w14:textId="69304F2A" w:rsidR="00477900" w:rsidRDefault="00000000">
      <w:pPr>
        <w:pStyle w:val="a0"/>
        <w:numPr>
          <w:ilvl w:val="0"/>
          <w:numId w:val="24"/>
        </w:numPr>
        <w:ind w:firstLineChars="0"/>
      </w:pPr>
      <w:r>
        <w:rPr>
          <w:rFonts w:hint="eastAsia"/>
        </w:rPr>
        <w:t>文本理解准确率：统计正确文本内容所占的比例。</w:t>
      </w:r>
    </w:p>
    <w:p w14:paraId="71145E19" w14:textId="704019C7" w:rsidR="00477900" w:rsidRDefault="00000000">
      <w:pPr>
        <w:pStyle w:val="a0"/>
        <w:numPr>
          <w:ilvl w:val="0"/>
          <w:numId w:val="24"/>
        </w:numPr>
        <w:ind w:firstLineChars="0"/>
      </w:pPr>
      <w:r>
        <w:rPr>
          <w:rFonts w:hint="eastAsia"/>
        </w:rPr>
        <w:t>生成时间：记录单个</w:t>
      </w:r>
      <w:r w:rsidR="00CA3592">
        <w:rPr>
          <w:rFonts w:hint="eastAsia"/>
        </w:rPr>
        <w:t>产出</w:t>
      </w:r>
      <w:r>
        <w:rPr>
          <w:rFonts w:hint="eastAsia"/>
        </w:rPr>
        <w:t>的平均耗时。</w:t>
      </w:r>
    </w:p>
    <w:p w14:paraId="356AC644" w14:textId="548B60B3" w:rsidR="00477900" w:rsidRDefault="00CA3592">
      <w:pPr>
        <w:pStyle w:val="a0"/>
        <w:numPr>
          <w:ilvl w:val="0"/>
          <w:numId w:val="24"/>
        </w:numPr>
        <w:ind w:firstLineChars="0"/>
      </w:pPr>
      <w:r>
        <w:rPr>
          <w:rFonts w:hint="eastAsia"/>
        </w:rPr>
        <w:t>结果评分：根据人工对照进行主观评分。</w:t>
      </w:r>
    </w:p>
    <w:p w14:paraId="5C44E8CE" w14:textId="77777777" w:rsidR="00477900" w:rsidRDefault="00000000">
      <w:pPr>
        <w:pStyle w:val="a0"/>
        <w:numPr>
          <w:ilvl w:val="0"/>
          <w:numId w:val="23"/>
        </w:numPr>
        <w:ind w:firstLineChars="0"/>
      </w:pPr>
      <w:r>
        <w:rPr>
          <w:rFonts w:hint="eastAsia"/>
        </w:rPr>
        <w:t>系统测试</w:t>
      </w:r>
    </w:p>
    <w:p w14:paraId="5AA41953" w14:textId="4C6E6F5D" w:rsidR="00477900" w:rsidRDefault="00CA3592">
      <w:pPr>
        <w:pStyle w:val="a0"/>
      </w:pPr>
      <w:r>
        <w:rPr>
          <w:rFonts w:hint="eastAsia"/>
        </w:rPr>
        <w:t>简述暂空。</w:t>
      </w:r>
    </w:p>
    <w:p w14:paraId="646C73F8" w14:textId="77777777" w:rsidR="00477900" w:rsidRDefault="00000000">
      <w:pPr>
        <w:pStyle w:val="a0"/>
      </w:pPr>
      <w:r>
        <w:rPr>
          <w:rFonts w:hint="eastAsia"/>
        </w:rPr>
        <w:t>评估指标如下：</w:t>
      </w:r>
    </w:p>
    <w:p w14:paraId="2FA9E3BC" w14:textId="77777777" w:rsidR="00477900" w:rsidRDefault="00000000">
      <w:pPr>
        <w:pStyle w:val="a0"/>
        <w:numPr>
          <w:ilvl w:val="0"/>
          <w:numId w:val="25"/>
        </w:numPr>
        <w:ind w:firstLineChars="0"/>
      </w:pPr>
      <w:r>
        <w:rPr>
          <w:rFonts w:hint="eastAsia"/>
        </w:rPr>
        <w:t>系统稳定性：记录处理过程中出现错误、延迟或其他异常的次数与比例。</w:t>
      </w:r>
    </w:p>
    <w:p w14:paraId="239279B1" w14:textId="6CDDD900" w:rsidR="00477900" w:rsidRDefault="00CA3592">
      <w:pPr>
        <w:pStyle w:val="a0"/>
        <w:numPr>
          <w:ilvl w:val="0"/>
          <w:numId w:val="25"/>
        </w:numPr>
        <w:ind w:firstLineChars="0"/>
      </w:pPr>
      <w:r>
        <w:rPr>
          <w:rFonts w:hint="eastAsia"/>
        </w:rPr>
        <w:t>XX</w:t>
      </w:r>
      <w:r>
        <w:rPr>
          <w:rFonts w:hint="eastAsia"/>
        </w:rPr>
        <w:t>：未定。</w:t>
      </w:r>
    </w:p>
    <w:p w14:paraId="45533F56" w14:textId="77777777" w:rsidR="00477900" w:rsidRDefault="00000000">
      <w:pPr>
        <w:pStyle w:val="a0"/>
        <w:numPr>
          <w:ilvl w:val="0"/>
          <w:numId w:val="21"/>
        </w:numPr>
        <w:ind w:firstLineChars="0"/>
      </w:pPr>
      <w:r>
        <w:rPr>
          <w:rFonts w:hint="eastAsia"/>
        </w:rPr>
        <w:t>数据分析</w:t>
      </w:r>
    </w:p>
    <w:p w14:paraId="25B19D63" w14:textId="77777777" w:rsidR="00477900" w:rsidRDefault="00000000">
      <w:pPr>
        <w:pStyle w:val="a0"/>
        <w:numPr>
          <w:ilvl w:val="0"/>
          <w:numId w:val="26"/>
        </w:numPr>
        <w:ind w:firstLineChars="0"/>
      </w:pPr>
      <w:r>
        <w:rPr>
          <w:rFonts w:hint="eastAsia"/>
          <w:b/>
          <w:bCs/>
        </w:rPr>
        <w:lastRenderedPageBreak/>
        <w:t>数据整理：</w:t>
      </w:r>
      <w:r>
        <w:rPr>
          <w:rFonts w:hint="eastAsia"/>
        </w:rPr>
        <w:t>汇总单元测试、系统测试与用户体验测试的各项量化指标及主观评价。</w:t>
      </w:r>
    </w:p>
    <w:p w14:paraId="29EF9BF5" w14:textId="1CBB7669" w:rsidR="00477900" w:rsidRDefault="00000000">
      <w:pPr>
        <w:pStyle w:val="a0"/>
        <w:numPr>
          <w:ilvl w:val="0"/>
          <w:numId w:val="26"/>
        </w:numPr>
        <w:ind w:firstLineChars="0"/>
      </w:pPr>
      <w:r>
        <w:rPr>
          <w:rFonts w:hint="eastAsia"/>
          <w:b/>
          <w:bCs/>
        </w:rPr>
        <w:t>性能分析：</w:t>
      </w:r>
      <w:r>
        <w:rPr>
          <w:rFonts w:hint="eastAsia"/>
        </w:rPr>
        <w:t>对比测试结果与预期目标，分析</w:t>
      </w:r>
      <w:r w:rsidR="00CA3592">
        <w:rPr>
          <w:rFonts w:hint="eastAsia"/>
        </w:rPr>
        <w:t>项目</w:t>
      </w:r>
      <w:r>
        <w:rPr>
          <w:rFonts w:hint="eastAsia"/>
        </w:rPr>
        <w:t>在功能完整性、艺术表现力、适应性与稳定性、用户体验方面的实际表现，识别优势与不足。</w:t>
      </w:r>
    </w:p>
    <w:p w14:paraId="683EDA4C" w14:textId="77777777" w:rsidR="00477900" w:rsidRDefault="00000000">
      <w:pPr>
        <w:pStyle w:val="a0"/>
        <w:numPr>
          <w:ilvl w:val="0"/>
          <w:numId w:val="26"/>
        </w:numPr>
        <w:ind w:firstLineChars="0"/>
      </w:pPr>
      <w:r>
        <w:rPr>
          <w:rFonts w:hint="eastAsia"/>
          <w:b/>
          <w:bCs/>
        </w:rPr>
        <w:t>结果解读：</w:t>
      </w:r>
      <w:r>
        <w:rPr>
          <w:rFonts w:hint="eastAsia"/>
        </w:rPr>
        <w:t>结合具体测试案例，深入解读数据背后的原因。</w:t>
      </w:r>
    </w:p>
    <w:p w14:paraId="4E497CB6" w14:textId="64B2E986" w:rsidR="00477900" w:rsidRDefault="00000000">
      <w:pPr>
        <w:pStyle w:val="a0"/>
        <w:numPr>
          <w:ilvl w:val="0"/>
          <w:numId w:val="26"/>
        </w:numPr>
        <w:ind w:firstLineChars="0"/>
      </w:pPr>
      <w:r>
        <w:rPr>
          <w:rFonts w:hint="eastAsia"/>
          <w:b/>
          <w:bCs/>
        </w:rPr>
        <w:t>建议提出：</w:t>
      </w:r>
      <w:r>
        <w:rPr>
          <w:rFonts w:hint="eastAsia"/>
        </w:rPr>
        <w:t>根据测试结果与分析，为智绘连环平台的优化升级提供针对性改进建议，包括</w:t>
      </w:r>
      <w:r w:rsidR="00CA3592">
        <w:rPr>
          <w:rFonts w:hint="eastAsia"/>
        </w:rPr>
        <w:t>代码</w:t>
      </w:r>
      <w:r>
        <w:rPr>
          <w:rFonts w:hint="eastAsia"/>
        </w:rPr>
        <w:t>改进、</w:t>
      </w:r>
      <w:r w:rsidR="00CA3592">
        <w:rPr>
          <w:rFonts w:hint="eastAsia"/>
        </w:rPr>
        <w:t>参数调整</w:t>
      </w:r>
      <w:r>
        <w:rPr>
          <w:rFonts w:hint="eastAsia"/>
        </w:rPr>
        <w:t>等。</w:t>
      </w:r>
    </w:p>
    <w:p w14:paraId="7442298E" w14:textId="5ED74937" w:rsidR="00477900" w:rsidRDefault="00000000">
      <w:pPr>
        <w:pStyle w:val="a0"/>
      </w:pPr>
      <w:r>
        <w:rPr>
          <w:rFonts w:hint="eastAsia"/>
        </w:rPr>
        <w:t>通过以上训练测试，在开发过程中定期对</w:t>
      </w:r>
      <w:r w:rsidR="00CA3592">
        <w:rPr>
          <w:rFonts w:hint="eastAsia"/>
        </w:rPr>
        <w:t>项目</w:t>
      </w:r>
      <w:r>
        <w:rPr>
          <w:rFonts w:hint="eastAsia"/>
        </w:rPr>
        <w:t>的综合性能进行全面、深入的评估，为其持续优化提供坚实的数据支持。</w:t>
      </w:r>
    </w:p>
    <w:p w14:paraId="29412BD1" w14:textId="77777777" w:rsidR="00477900" w:rsidRDefault="00000000">
      <w:pPr>
        <w:pStyle w:val="2"/>
        <w:spacing w:before="468" w:after="93"/>
      </w:pPr>
      <w:bookmarkStart w:id="38" w:name="_Toc185375067"/>
      <w:r>
        <w:rPr>
          <w:rFonts w:hint="eastAsia"/>
        </w:rPr>
        <w:t>改进过程</w:t>
      </w:r>
      <w:bookmarkEnd w:id="38"/>
    </w:p>
    <w:p w14:paraId="443AB4E3" w14:textId="1C567918" w:rsidR="00477900" w:rsidRDefault="00CA3592">
      <w:pPr>
        <w:pStyle w:val="3"/>
        <w:spacing w:before="312" w:after="62"/>
      </w:pPr>
      <w:bookmarkStart w:id="39" w:name="_Toc185375068"/>
      <w:r>
        <w:rPr>
          <w:rFonts w:hint="eastAsia"/>
        </w:rPr>
        <w:t>XX</w:t>
      </w:r>
      <w:bookmarkEnd w:id="39"/>
    </w:p>
    <w:p w14:paraId="1B3A38A4" w14:textId="2A26A187" w:rsidR="00477900" w:rsidRDefault="00CA3592">
      <w:pPr>
        <w:pStyle w:val="a0"/>
      </w:pPr>
      <w:r>
        <w:rPr>
          <w:rFonts w:hint="eastAsia"/>
        </w:rPr>
        <w:t>简述暂空：</w:t>
      </w:r>
    </w:p>
    <w:p w14:paraId="239BACB1" w14:textId="166FBE30" w:rsidR="00477900" w:rsidRDefault="00000000">
      <w:pPr>
        <w:pStyle w:val="a0"/>
        <w:numPr>
          <w:ilvl w:val="0"/>
          <w:numId w:val="27"/>
        </w:numPr>
        <w:ind w:firstLineChars="0"/>
      </w:pPr>
      <w:r>
        <w:rPr>
          <w:b/>
          <w:bCs/>
        </w:rPr>
        <w:t>实验设计：</w:t>
      </w:r>
      <w:r w:rsidR="00CA3592">
        <w:rPr>
          <w:rFonts w:hint="eastAsia"/>
        </w:rPr>
        <w:t>暂空</w:t>
      </w:r>
      <w:r>
        <w:t>。</w:t>
      </w:r>
    </w:p>
    <w:p w14:paraId="263CD639" w14:textId="130A2456" w:rsidR="00477900" w:rsidRDefault="00000000">
      <w:pPr>
        <w:pStyle w:val="a0"/>
        <w:numPr>
          <w:ilvl w:val="0"/>
          <w:numId w:val="27"/>
        </w:numPr>
        <w:ind w:firstLineChars="0"/>
      </w:pPr>
      <w:r>
        <w:rPr>
          <w:b/>
          <w:bCs/>
        </w:rPr>
        <w:t>数据收集：</w:t>
      </w:r>
      <w:r w:rsidR="00CA3592">
        <w:rPr>
          <w:rFonts w:hint="eastAsia"/>
        </w:rPr>
        <w:t>暂空</w:t>
      </w:r>
      <w:r>
        <w:t>。</w:t>
      </w:r>
    </w:p>
    <w:p w14:paraId="06F30CF8" w14:textId="690181C3" w:rsidR="00477900" w:rsidRDefault="00000000">
      <w:pPr>
        <w:pStyle w:val="a0"/>
        <w:numPr>
          <w:ilvl w:val="0"/>
          <w:numId w:val="27"/>
        </w:numPr>
        <w:ind w:firstLineChars="0"/>
      </w:pPr>
      <w:r>
        <w:rPr>
          <w:b/>
          <w:bCs/>
        </w:rPr>
        <w:t>数据处理：</w:t>
      </w:r>
      <w:r w:rsidR="00CA3592">
        <w:rPr>
          <w:rFonts w:hint="eastAsia"/>
        </w:rPr>
        <w:t>暂空。</w:t>
      </w:r>
    </w:p>
    <w:p w14:paraId="35454BC7" w14:textId="77777777" w:rsidR="00477900" w:rsidRDefault="00000000">
      <w:pPr>
        <w:pStyle w:val="a0"/>
        <w:numPr>
          <w:ilvl w:val="0"/>
          <w:numId w:val="27"/>
        </w:numPr>
        <w:ind w:firstLineChars="0"/>
      </w:pPr>
      <w:r>
        <w:t>测试结果</w:t>
      </w:r>
      <w:r>
        <w:rPr>
          <w:rFonts w:hint="eastAsia"/>
        </w:rPr>
        <w:t>：</w:t>
      </w:r>
    </w:p>
    <w:p w14:paraId="6DEE7B8E" w14:textId="5BF4674F" w:rsidR="00477900" w:rsidRDefault="00CA3592">
      <w:pPr>
        <w:pStyle w:val="a0"/>
      </w:pPr>
      <w:r>
        <w:rPr>
          <w:rFonts w:hint="eastAsia"/>
        </w:rPr>
        <w:t>暂空（</w:t>
      </w:r>
      <w:r>
        <w:rPr>
          <w:rFonts w:hint="eastAsia"/>
        </w:rPr>
        <w:t>XX</w:t>
      </w:r>
      <w:r>
        <w:rPr>
          <w:rFonts w:hint="eastAsia"/>
        </w:rPr>
        <w:t>从</w:t>
      </w:r>
      <w:r>
        <w:rPr>
          <w:rFonts w:hint="eastAsia"/>
        </w:rPr>
        <w:t>XX</w:t>
      </w:r>
      <w:r>
        <w:rPr>
          <w:rFonts w:hint="eastAsia"/>
        </w:rPr>
        <w:t>变为了</w:t>
      </w:r>
      <w:r>
        <w:rPr>
          <w:rFonts w:hint="eastAsia"/>
        </w:rPr>
        <w:t>XX</w:t>
      </w:r>
      <w:r>
        <w:t>…</w:t>
      </w:r>
      <w:r>
        <w:rPr>
          <w:rFonts w:hint="eastAsia"/>
        </w:rPr>
        <w:t>）。</w:t>
      </w:r>
    </w:p>
    <w:p w14:paraId="7106FB6E" w14:textId="38186093" w:rsidR="00477900" w:rsidRDefault="00CA3592">
      <w:pPr>
        <w:pStyle w:val="3"/>
        <w:spacing w:before="312" w:after="62"/>
      </w:pPr>
      <w:bookmarkStart w:id="40" w:name="_Toc185375069"/>
      <w:r>
        <w:rPr>
          <w:rFonts w:hint="eastAsia"/>
        </w:rPr>
        <w:t>XX</w:t>
      </w:r>
      <w:r>
        <w:rPr>
          <w:rFonts w:hint="eastAsia"/>
        </w:rPr>
        <w:t>系列模型的选择</w:t>
      </w:r>
      <w:bookmarkEnd w:id="40"/>
    </w:p>
    <w:p w14:paraId="01DCDFE1" w14:textId="4188B84C" w:rsidR="00477900" w:rsidRDefault="00CA3592" w:rsidP="00CA3592">
      <w:pPr>
        <w:pStyle w:val="a0"/>
      </w:pPr>
      <w:r>
        <w:rPr>
          <w:rFonts w:hint="eastAsia"/>
        </w:rPr>
        <w:t>暂空。</w:t>
      </w:r>
    </w:p>
    <w:p w14:paraId="118566CD" w14:textId="77777777" w:rsidR="00477900" w:rsidRDefault="00000000">
      <w:pPr>
        <w:pStyle w:val="2"/>
        <w:spacing w:before="468" w:after="93"/>
      </w:pPr>
      <w:bookmarkStart w:id="41" w:name="_Toc185375070"/>
      <w:r>
        <w:rPr>
          <w:rFonts w:hint="eastAsia"/>
        </w:rPr>
        <w:t>系统部署方法</w:t>
      </w:r>
      <w:bookmarkEnd w:id="41"/>
    </w:p>
    <w:p w14:paraId="45C57275" w14:textId="77777777" w:rsidR="00477900" w:rsidRDefault="00000000">
      <w:pPr>
        <w:pStyle w:val="a0"/>
        <w:numPr>
          <w:ilvl w:val="0"/>
          <w:numId w:val="29"/>
        </w:numPr>
        <w:ind w:firstLineChars="0"/>
      </w:pPr>
      <w:r>
        <w:rPr>
          <w:rFonts w:hint="eastAsia"/>
        </w:rPr>
        <w:t>系统需求</w:t>
      </w:r>
    </w:p>
    <w:p w14:paraId="42C4D4E3" w14:textId="77777777" w:rsidR="00477900" w:rsidRDefault="00000000">
      <w:pPr>
        <w:pStyle w:val="a0"/>
        <w:numPr>
          <w:ilvl w:val="0"/>
          <w:numId w:val="30"/>
        </w:numPr>
        <w:ind w:firstLineChars="0"/>
      </w:pPr>
      <w:r>
        <w:rPr>
          <w:rFonts w:hint="eastAsia"/>
        </w:rPr>
        <w:t>硬件需求：</w:t>
      </w:r>
    </w:p>
    <w:p w14:paraId="1427CEE7" w14:textId="4B1F49C0" w:rsidR="00477900" w:rsidRDefault="00CA3592">
      <w:pPr>
        <w:pStyle w:val="a0"/>
      </w:pPr>
      <w:r>
        <w:rPr>
          <w:rFonts w:hint="eastAsia"/>
        </w:rPr>
        <w:t>未定。</w:t>
      </w:r>
    </w:p>
    <w:p w14:paraId="46977AE0" w14:textId="77777777" w:rsidR="00CA3592" w:rsidRDefault="00000000" w:rsidP="00CA3592">
      <w:pPr>
        <w:pStyle w:val="a0"/>
        <w:numPr>
          <w:ilvl w:val="0"/>
          <w:numId w:val="30"/>
        </w:numPr>
        <w:ind w:firstLineChars="0"/>
      </w:pPr>
      <w:r>
        <w:rPr>
          <w:rFonts w:hint="eastAsia"/>
        </w:rPr>
        <w:t>网络环境：</w:t>
      </w:r>
    </w:p>
    <w:p w14:paraId="56391D81" w14:textId="4229D5F2" w:rsidR="00477900" w:rsidRDefault="00CA3592" w:rsidP="00CA3592">
      <w:pPr>
        <w:pStyle w:val="a0"/>
      </w:pPr>
      <w:r>
        <w:rPr>
          <w:rFonts w:hint="eastAsia"/>
        </w:rPr>
        <w:t>需要网络</w:t>
      </w:r>
      <w:r>
        <w:rPr>
          <w:rFonts w:hint="eastAsia"/>
        </w:rPr>
        <w:t xml:space="preserve"> / </w:t>
      </w:r>
      <w:r>
        <w:rPr>
          <w:rFonts w:hint="eastAsia"/>
        </w:rPr>
        <w:t>不需要网络。</w:t>
      </w:r>
    </w:p>
    <w:p w14:paraId="682DB06F" w14:textId="77777777" w:rsidR="00477900" w:rsidRDefault="00000000">
      <w:pPr>
        <w:pStyle w:val="a0"/>
        <w:numPr>
          <w:ilvl w:val="0"/>
          <w:numId w:val="29"/>
        </w:numPr>
        <w:ind w:firstLineChars="0"/>
      </w:pPr>
      <w:r>
        <w:rPr>
          <w:rFonts w:hint="eastAsia"/>
        </w:rPr>
        <w:lastRenderedPageBreak/>
        <w:t>环境准备</w:t>
      </w:r>
    </w:p>
    <w:p w14:paraId="3BD6729C" w14:textId="060E7549" w:rsidR="00477900" w:rsidRDefault="00F47FEC">
      <w:pPr>
        <w:pStyle w:val="a0"/>
        <w:numPr>
          <w:ilvl w:val="0"/>
          <w:numId w:val="31"/>
        </w:numPr>
        <w:ind w:firstLineChars="0"/>
      </w:pPr>
      <w:r>
        <w:rPr>
          <w:rFonts w:hint="eastAsia"/>
        </w:rPr>
        <w:t>未定。</w:t>
      </w:r>
    </w:p>
    <w:p w14:paraId="2CF78DCF" w14:textId="35CA7C31" w:rsidR="00477900" w:rsidRDefault="00F47FEC">
      <w:pPr>
        <w:pStyle w:val="a0"/>
        <w:numPr>
          <w:ilvl w:val="0"/>
          <w:numId w:val="31"/>
        </w:numPr>
        <w:ind w:firstLineChars="0"/>
      </w:pPr>
      <w:r>
        <w:rPr>
          <w:rFonts w:hint="eastAsia"/>
        </w:rPr>
        <w:t>暂空。</w:t>
      </w:r>
    </w:p>
    <w:p w14:paraId="30080E73" w14:textId="73B61AF4" w:rsidR="00477900" w:rsidRDefault="00000000">
      <w:pPr>
        <w:pStyle w:val="a0"/>
        <w:numPr>
          <w:ilvl w:val="0"/>
          <w:numId w:val="29"/>
        </w:numPr>
        <w:ind w:firstLineChars="0"/>
      </w:pPr>
      <w:r>
        <w:rPr>
          <w:rFonts w:hint="eastAsia"/>
        </w:rPr>
        <w:t>部署</w:t>
      </w:r>
    </w:p>
    <w:p w14:paraId="401F19DC" w14:textId="77777777" w:rsidR="00477900" w:rsidRDefault="00000000">
      <w:pPr>
        <w:pStyle w:val="a0"/>
      </w:pPr>
      <w:r>
        <w:rPr>
          <w:rFonts w:hint="eastAsia"/>
        </w:rPr>
        <w:t>部署步骤：</w:t>
      </w:r>
    </w:p>
    <w:p w14:paraId="042FDCB9" w14:textId="7D35A75E" w:rsidR="00477900" w:rsidRDefault="00000000">
      <w:pPr>
        <w:pStyle w:val="a0"/>
        <w:numPr>
          <w:ilvl w:val="0"/>
          <w:numId w:val="32"/>
        </w:numPr>
        <w:ind w:firstLineChars="0"/>
      </w:pPr>
      <w:r>
        <w:rPr>
          <w:rFonts w:hint="eastAsia"/>
        </w:rPr>
        <w:t>对</w:t>
      </w:r>
      <w:r w:rsidR="00F47FEC">
        <w:rPr>
          <w:rFonts w:hint="eastAsia"/>
        </w:rPr>
        <w:t>项目</w:t>
      </w:r>
      <w:r>
        <w:rPr>
          <w:rFonts w:hint="eastAsia"/>
        </w:rPr>
        <w:t>的相关代码进行编译</w:t>
      </w:r>
    </w:p>
    <w:p w14:paraId="3B3369D8" w14:textId="325A8F9B" w:rsidR="00477900" w:rsidRDefault="00000000">
      <w:pPr>
        <w:pStyle w:val="a0"/>
        <w:numPr>
          <w:ilvl w:val="0"/>
          <w:numId w:val="32"/>
        </w:numPr>
        <w:ind w:firstLineChars="0"/>
      </w:pPr>
      <w:r>
        <w:rPr>
          <w:rFonts w:hint="eastAsia"/>
        </w:rPr>
        <w:t>将</w:t>
      </w:r>
      <w:r w:rsidR="00F47FEC">
        <w:rPr>
          <w:rFonts w:hint="eastAsia"/>
        </w:rPr>
        <w:t>服务端</w:t>
      </w:r>
      <w:r>
        <w:rPr>
          <w:rFonts w:hint="eastAsia"/>
        </w:rPr>
        <w:t>上传至服务器，并在指定</w:t>
      </w:r>
      <w:r w:rsidR="00F47FEC">
        <w:rPr>
          <w:rFonts w:hint="eastAsia"/>
        </w:rPr>
        <w:t>或需求的</w:t>
      </w:r>
      <w:r>
        <w:rPr>
          <w:rFonts w:hint="eastAsia"/>
        </w:rPr>
        <w:t>目录下解压缩。</w:t>
      </w:r>
    </w:p>
    <w:p w14:paraId="3E7045A1" w14:textId="1F7A0F1D" w:rsidR="00477900" w:rsidRDefault="00000000">
      <w:pPr>
        <w:pStyle w:val="a0"/>
        <w:numPr>
          <w:ilvl w:val="0"/>
          <w:numId w:val="32"/>
        </w:numPr>
        <w:ind w:firstLineChars="0"/>
      </w:pPr>
      <w:r>
        <w:rPr>
          <w:rFonts w:hint="eastAsia"/>
        </w:rPr>
        <w:t>部署</w:t>
      </w:r>
      <w:r w:rsidR="00F47FEC">
        <w:rPr>
          <w:rFonts w:hint="eastAsia"/>
        </w:rPr>
        <w:t>XX</w:t>
      </w:r>
      <w:r>
        <w:rPr>
          <w:rFonts w:hint="eastAsia"/>
        </w:rPr>
        <w:t>模型到</w:t>
      </w:r>
      <w:r w:rsidR="00F47FEC">
        <w:rPr>
          <w:rFonts w:hint="eastAsia"/>
        </w:rPr>
        <w:t>服务器机器的本地</w:t>
      </w:r>
      <w:r>
        <w:rPr>
          <w:rFonts w:hint="eastAsia"/>
        </w:rPr>
        <w:t>。</w:t>
      </w:r>
    </w:p>
    <w:p w14:paraId="002B4285" w14:textId="1A1A81D1" w:rsidR="00F47FEC" w:rsidRDefault="00F47FEC">
      <w:pPr>
        <w:pStyle w:val="a0"/>
        <w:numPr>
          <w:ilvl w:val="0"/>
          <w:numId w:val="32"/>
        </w:numPr>
        <w:ind w:firstLineChars="0"/>
      </w:pPr>
      <w:r>
        <w:rPr>
          <w:rFonts w:hint="eastAsia"/>
        </w:rPr>
        <w:t>根据首次启动的配置引导完成</w:t>
      </w:r>
      <w:r>
        <w:rPr>
          <w:rFonts w:hint="eastAsia"/>
        </w:rPr>
        <w:t>Config.json</w:t>
      </w:r>
      <w:r>
        <w:rPr>
          <w:rFonts w:hint="eastAsia"/>
        </w:rPr>
        <w:t>的配置</w:t>
      </w:r>
    </w:p>
    <w:p w14:paraId="742C1A3C" w14:textId="77777777" w:rsidR="00477900" w:rsidRDefault="00000000">
      <w:pPr>
        <w:pStyle w:val="a0"/>
        <w:numPr>
          <w:ilvl w:val="0"/>
          <w:numId w:val="29"/>
        </w:numPr>
        <w:ind w:firstLineChars="0"/>
      </w:pPr>
      <w:r>
        <w:rPr>
          <w:rFonts w:hint="eastAsia"/>
        </w:rPr>
        <w:t>服务启动与验证</w:t>
      </w:r>
    </w:p>
    <w:p w14:paraId="5AF76D73" w14:textId="2E1705DE" w:rsidR="00477900" w:rsidRDefault="00000000">
      <w:pPr>
        <w:pStyle w:val="a0"/>
        <w:numPr>
          <w:ilvl w:val="0"/>
          <w:numId w:val="33"/>
        </w:numPr>
        <w:ind w:firstLineChars="0"/>
      </w:pPr>
      <w:r>
        <w:rPr>
          <w:rFonts w:hint="eastAsia"/>
        </w:rPr>
        <w:t>启动与测试：</w:t>
      </w:r>
      <w:r w:rsidR="00F47FEC">
        <w:rPr>
          <w:rFonts w:hint="eastAsia"/>
        </w:rPr>
        <w:t>暂空</w:t>
      </w:r>
      <w:r>
        <w:rPr>
          <w:rFonts w:hint="eastAsia"/>
        </w:rPr>
        <w:t>。</w:t>
      </w:r>
    </w:p>
    <w:p w14:paraId="612EC624" w14:textId="43E5C6F0" w:rsidR="00477900" w:rsidRDefault="00000000">
      <w:pPr>
        <w:pStyle w:val="a0"/>
        <w:numPr>
          <w:ilvl w:val="0"/>
          <w:numId w:val="33"/>
        </w:numPr>
        <w:ind w:firstLineChars="0"/>
      </w:pPr>
      <w:r>
        <w:rPr>
          <w:rFonts w:hint="eastAsia"/>
        </w:rPr>
        <w:t>功能完整性验证：</w:t>
      </w:r>
      <w:r w:rsidR="00F47FEC">
        <w:rPr>
          <w:rFonts w:hint="eastAsia"/>
        </w:rPr>
        <w:t>暂空</w:t>
      </w:r>
      <w:r>
        <w:rPr>
          <w:rFonts w:hint="eastAsia"/>
        </w:rPr>
        <w:t>。</w:t>
      </w:r>
    </w:p>
    <w:p w14:paraId="5A744C76" w14:textId="77777777" w:rsidR="00477900" w:rsidRDefault="00000000">
      <w:pPr>
        <w:pStyle w:val="1"/>
        <w:spacing w:before="936" w:after="156"/>
      </w:pPr>
      <w:bookmarkStart w:id="42" w:name="_Toc185375071"/>
      <w:r>
        <w:rPr>
          <w:rFonts w:hint="eastAsia"/>
        </w:rPr>
        <w:t>测试分析</w:t>
      </w:r>
      <w:bookmarkEnd w:id="42"/>
    </w:p>
    <w:p w14:paraId="3AA62E99" w14:textId="03D053BE" w:rsidR="00477900" w:rsidRDefault="00F47FEC">
      <w:pPr>
        <w:pStyle w:val="3"/>
        <w:spacing w:before="312" w:after="62"/>
      </w:pPr>
      <w:bookmarkStart w:id="43" w:name="_Toc185375072"/>
      <w:r>
        <w:rPr>
          <w:rFonts w:hint="eastAsia"/>
        </w:rPr>
        <w:t>XX</w:t>
      </w:r>
      <w:r>
        <w:rPr>
          <w:rFonts w:hint="eastAsia"/>
        </w:rPr>
        <w:t>模块测试分析</w:t>
      </w:r>
      <w:bookmarkEnd w:id="43"/>
    </w:p>
    <w:p w14:paraId="1456745C" w14:textId="77777777" w:rsidR="00477900" w:rsidRDefault="00000000">
      <w:pPr>
        <w:pStyle w:val="a0"/>
        <w:numPr>
          <w:ilvl w:val="0"/>
          <w:numId w:val="34"/>
        </w:numPr>
        <w:ind w:firstLineChars="0"/>
      </w:pPr>
      <w:r>
        <w:rPr>
          <w:rFonts w:hint="eastAsia"/>
        </w:rPr>
        <w:t>测试数据集</w:t>
      </w:r>
    </w:p>
    <w:p w14:paraId="53BA998E" w14:textId="63BB0509" w:rsidR="00477900" w:rsidRDefault="00F47FEC">
      <w:pPr>
        <w:pStyle w:val="a0"/>
      </w:pPr>
      <w:r>
        <w:rPr>
          <w:rFonts w:hint="eastAsia"/>
        </w:rPr>
        <w:t>暂空。</w:t>
      </w:r>
    </w:p>
    <w:p w14:paraId="38A1B5E7" w14:textId="77777777" w:rsidR="00477900" w:rsidRDefault="00000000">
      <w:pPr>
        <w:pStyle w:val="a0"/>
        <w:numPr>
          <w:ilvl w:val="0"/>
          <w:numId w:val="34"/>
        </w:numPr>
        <w:ind w:firstLineChars="0"/>
      </w:pPr>
      <w:r>
        <w:rPr>
          <w:rFonts w:hint="eastAsia"/>
        </w:rPr>
        <w:t>测试过程</w:t>
      </w:r>
    </w:p>
    <w:p w14:paraId="68E15C38" w14:textId="0877D76F" w:rsidR="00477900" w:rsidRDefault="00000000" w:rsidP="00F47FEC">
      <w:pPr>
        <w:pStyle w:val="a0"/>
        <w:numPr>
          <w:ilvl w:val="0"/>
          <w:numId w:val="35"/>
        </w:numPr>
        <w:ind w:firstLineChars="0"/>
      </w:pPr>
      <w:r>
        <w:rPr>
          <w:rFonts w:hint="eastAsia"/>
        </w:rPr>
        <w:t>数据预处理：</w:t>
      </w:r>
      <w:r w:rsidR="00F47FEC">
        <w:rPr>
          <w:rFonts w:hint="eastAsia"/>
        </w:rPr>
        <w:t>暂空</w:t>
      </w:r>
      <w:r>
        <w:rPr>
          <w:rFonts w:hint="eastAsia"/>
        </w:rPr>
        <w:t>。</w:t>
      </w:r>
    </w:p>
    <w:p w14:paraId="5CE627E2" w14:textId="4C110083" w:rsidR="00477900" w:rsidRDefault="00000000">
      <w:pPr>
        <w:pStyle w:val="a0"/>
      </w:pPr>
      <w:r>
        <w:rPr>
          <w:rFonts w:hint="eastAsia"/>
        </w:rPr>
        <w:t>输出评估：</w:t>
      </w:r>
      <w:r w:rsidR="00F47FEC">
        <w:rPr>
          <w:rFonts w:hint="eastAsia"/>
        </w:rPr>
        <w:t>未定</w:t>
      </w:r>
      <w:r>
        <w:rPr>
          <w:rFonts w:hint="eastAsia"/>
        </w:rPr>
        <w:t>。</w:t>
      </w:r>
    </w:p>
    <w:p w14:paraId="0494ECC3" w14:textId="77777777" w:rsidR="00477900" w:rsidRDefault="00000000">
      <w:pPr>
        <w:pStyle w:val="a0"/>
        <w:numPr>
          <w:ilvl w:val="0"/>
          <w:numId w:val="34"/>
        </w:numPr>
        <w:ind w:firstLineChars="0"/>
      </w:pPr>
      <w:r>
        <w:rPr>
          <w:rFonts w:hint="eastAsia"/>
        </w:rPr>
        <w:t>测试结果</w:t>
      </w:r>
    </w:p>
    <w:p w14:paraId="181EC1CB" w14:textId="36C7CBBF" w:rsidR="00477900" w:rsidRDefault="00F47FEC" w:rsidP="00F47FEC">
      <w:pPr>
        <w:pStyle w:val="a0"/>
      </w:pPr>
      <w:r>
        <w:rPr>
          <w:rFonts w:hint="eastAsia"/>
        </w:rPr>
        <w:t>暂空。</w:t>
      </w:r>
    </w:p>
    <w:p w14:paraId="6EFD46DC" w14:textId="77777777" w:rsidR="00477900" w:rsidRDefault="00000000">
      <w:pPr>
        <w:pStyle w:val="a0"/>
        <w:numPr>
          <w:ilvl w:val="0"/>
          <w:numId w:val="34"/>
        </w:numPr>
        <w:ind w:firstLineChars="0"/>
      </w:pPr>
      <w:r>
        <w:rPr>
          <w:rFonts w:hint="eastAsia"/>
        </w:rPr>
        <w:t>分析与结论</w:t>
      </w:r>
    </w:p>
    <w:p w14:paraId="05945605" w14:textId="3B6EECC5" w:rsidR="00477900" w:rsidRDefault="00F47FEC">
      <w:pPr>
        <w:pStyle w:val="a0"/>
        <w:rPr>
          <w:b/>
          <w:bCs/>
        </w:rPr>
      </w:pPr>
      <w:r>
        <w:rPr>
          <w:rFonts w:hint="eastAsia"/>
        </w:rPr>
        <w:t>暂空</w:t>
      </w:r>
      <w:r>
        <w:t>。</w:t>
      </w:r>
    </w:p>
    <w:p w14:paraId="26B4A71B" w14:textId="14141AAA" w:rsidR="00477900" w:rsidRDefault="00F47FEC">
      <w:pPr>
        <w:pStyle w:val="3"/>
        <w:spacing w:before="312" w:after="62"/>
      </w:pPr>
      <w:bookmarkStart w:id="44" w:name="_Toc185375073"/>
      <w:r>
        <w:rPr>
          <w:rFonts w:hint="eastAsia"/>
        </w:rPr>
        <w:lastRenderedPageBreak/>
        <w:t>XX</w:t>
      </w:r>
      <w:r>
        <w:rPr>
          <w:rFonts w:hint="eastAsia"/>
        </w:rPr>
        <w:t>模块测试分析</w:t>
      </w:r>
      <w:bookmarkEnd w:id="44"/>
    </w:p>
    <w:p w14:paraId="7B7B6D81" w14:textId="77777777" w:rsidR="00477900" w:rsidRDefault="00000000">
      <w:pPr>
        <w:pStyle w:val="a0"/>
        <w:numPr>
          <w:ilvl w:val="0"/>
          <w:numId w:val="34"/>
        </w:numPr>
        <w:ind w:firstLineChars="0"/>
      </w:pPr>
      <w:r>
        <w:rPr>
          <w:rFonts w:hint="eastAsia"/>
        </w:rPr>
        <w:t>测试数据集</w:t>
      </w:r>
    </w:p>
    <w:p w14:paraId="7B20F1BE" w14:textId="46679D17" w:rsidR="00477900" w:rsidRDefault="00F47FEC" w:rsidP="00F47FEC">
      <w:pPr>
        <w:pStyle w:val="a0"/>
      </w:pPr>
      <w:r>
        <w:rPr>
          <w:rFonts w:hint="eastAsia"/>
        </w:rPr>
        <w:t>暂空。</w:t>
      </w:r>
    </w:p>
    <w:p w14:paraId="39E6F1EC" w14:textId="77777777" w:rsidR="00477900" w:rsidRDefault="00000000">
      <w:pPr>
        <w:pStyle w:val="1"/>
        <w:spacing w:before="936" w:after="156"/>
      </w:pPr>
      <w:bookmarkStart w:id="45" w:name="_Toc70698343"/>
      <w:bookmarkStart w:id="46" w:name="_Toc185375074"/>
      <w:r>
        <w:rPr>
          <w:rFonts w:hint="eastAsia"/>
        </w:rPr>
        <w:t>作品总结</w:t>
      </w:r>
      <w:bookmarkEnd w:id="45"/>
      <w:bookmarkEnd w:id="46"/>
    </w:p>
    <w:p w14:paraId="6BDBB3CA" w14:textId="77777777" w:rsidR="00477900" w:rsidRDefault="00000000">
      <w:pPr>
        <w:pStyle w:val="2"/>
        <w:spacing w:before="468" w:after="93"/>
      </w:pPr>
      <w:bookmarkStart w:id="47" w:name="_Toc185375075"/>
      <w:r>
        <w:rPr>
          <w:rFonts w:hint="eastAsia"/>
        </w:rPr>
        <w:t>作品特色与创新点</w:t>
      </w:r>
      <w:bookmarkEnd w:id="47"/>
    </w:p>
    <w:p w14:paraId="668D2A0B" w14:textId="77777777" w:rsidR="00477900" w:rsidRDefault="00000000">
      <w:pPr>
        <w:pStyle w:val="3"/>
        <w:spacing w:before="312" w:after="62"/>
      </w:pPr>
      <w:bookmarkStart w:id="48" w:name="_Toc185375076"/>
      <w:r>
        <w:rPr>
          <w:rFonts w:hint="eastAsia"/>
        </w:rPr>
        <w:t>作品特色</w:t>
      </w:r>
      <w:bookmarkEnd w:id="48"/>
    </w:p>
    <w:p w14:paraId="5092C3EF" w14:textId="4CFAC2C1" w:rsidR="00477900" w:rsidRDefault="00F47FEC">
      <w:pPr>
        <w:pStyle w:val="a0"/>
        <w:numPr>
          <w:ilvl w:val="0"/>
          <w:numId w:val="38"/>
        </w:numPr>
        <w:ind w:firstLineChars="0"/>
      </w:pPr>
      <w:r>
        <w:rPr>
          <w:rFonts w:hint="eastAsia"/>
          <w:b/>
          <w:bCs/>
        </w:rPr>
        <w:t>XX</w:t>
      </w:r>
      <w:r>
        <w:rPr>
          <w:rFonts w:hint="eastAsia"/>
          <w:b/>
          <w:bCs/>
        </w:rPr>
        <w:t>：</w:t>
      </w:r>
      <w:r>
        <w:rPr>
          <w:rFonts w:hint="eastAsia"/>
        </w:rPr>
        <w:t>暂空。</w:t>
      </w:r>
    </w:p>
    <w:p w14:paraId="4E8750D6" w14:textId="6DB7BAD8" w:rsidR="00477900" w:rsidRDefault="00F47FEC" w:rsidP="00F47FEC">
      <w:pPr>
        <w:pStyle w:val="a0"/>
        <w:numPr>
          <w:ilvl w:val="0"/>
          <w:numId w:val="38"/>
        </w:numPr>
        <w:ind w:firstLineChars="0"/>
      </w:pPr>
      <w:r>
        <w:rPr>
          <w:rFonts w:hint="eastAsia"/>
          <w:b/>
          <w:bCs/>
        </w:rPr>
        <w:t>XX</w:t>
      </w:r>
      <w:r>
        <w:rPr>
          <w:rFonts w:hint="eastAsia"/>
          <w:b/>
          <w:bCs/>
        </w:rPr>
        <w:t>：</w:t>
      </w:r>
      <w:r>
        <w:rPr>
          <w:rFonts w:hint="eastAsia"/>
        </w:rPr>
        <w:t>暂空</w:t>
      </w:r>
    </w:p>
    <w:p w14:paraId="3834FA75" w14:textId="77777777" w:rsidR="00477900" w:rsidRDefault="00000000">
      <w:pPr>
        <w:pStyle w:val="3"/>
        <w:spacing w:before="312" w:after="62"/>
      </w:pPr>
      <w:bookmarkStart w:id="49" w:name="_Toc185375077"/>
      <w:r>
        <w:rPr>
          <w:rFonts w:hint="eastAsia"/>
        </w:rPr>
        <w:t>作品创新点</w:t>
      </w:r>
      <w:bookmarkEnd w:id="49"/>
    </w:p>
    <w:p w14:paraId="268207CF" w14:textId="202C4FA7" w:rsidR="00477900" w:rsidRPr="00F47FEC" w:rsidRDefault="00F47FEC" w:rsidP="00F47FEC">
      <w:pPr>
        <w:pStyle w:val="a0"/>
        <w:numPr>
          <w:ilvl w:val="0"/>
          <w:numId w:val="39"/>
        </w:numPr>
        <w:ind w:firstLineChars="0"/>
      </w:pPr>
      <w:r>
        <w:rPr>
          <w:rFonts w:hint="eastAsia"/>
          <w:b/>
          <w:bCs/>
        </w:rPr>
        <w:t>XX</w:t>
      </w:r>
      <w:r>
        <w:rPr>
          <w:rFonts w:hint="eastAsia"/>
          <w:b/>
          <w:bCs/>
        </w:rPr>
        <w:t>：</w:t>
      </w:r>
      <w:r>
        <w:rPr>
          <w:rFonts w:hint="eastAsia"/>
        </w:rPr>
        <w:t>暂空</w:t>
      </w:r>
    </w:p>
    <w:p w14:paraId="65725E59" w14:textId="77777777" w:rsidR="00477900" w:rsidRDefault="00000000">
      <w:pPr>
        <w:pStyle w:val="2"/>
        <w:spacing w:before="468" w:after="93"/>
      </w:pPr>
      <w:bookmarkStart w:id="50" w:name="_Toc185375078"/>
      <w:r>
        <w:rPr>
          <w:rFonts w:hint="eastAsia"/>
        </w:rPr>
        <w:t>应用推广</w:t>
      </w:r>
      <w:bookmarkEnd w:id="50"/>
    </w:p>
    <w:p w14:paraId="0EA2BDA4" w14:textId="43BCAA87" w:rsidR="00F47FEC" w:rsidRDefault="00F47FEC" w:rsidP="00F47FEC">
      <w:pPr>
        <w:pStyle w:val="a0"/>
        <w:numPr>
          <w:ilvl w:val="0"/>
          <w:numId w:val="40"/>
        </w:numPr>
        <w:ind w:firstLineChars="0"/>
      </w:pPr>
      <w:r>
        <w:rPr>
          <w:rFonts w:hint="eastAsia"/>
          <w:b/>
          <w:bCs/>
        </w:rPr>
        <w:t>XX</w:t>
      </w:r>
      <w:r>
        <w:rPr>
          <w:rFonts w:hint="eastAsia"/>
          <w:b/>
          <w:bCs/>
        </w:rPr>
        <w:t>领域：</w:t>
      </w:r>
      <w:r>
        <w:rPr>
          <w:rFonts w:hint="eastAsia"/>
        </w:rPr>
        <w:t>暂空</w:t>
      </w:r>
    </w:p>
    <w:p w14:paraId="3AE91CC0" w14:textId="77777777" w:rsidR="00477900" w:rsidRDefault="00000000">
      <w:pPr>
        <w:pStyle w:val="2"/>
        <w:spacing w:before="468" w:after="93"/>
      </w:pPr>
      <w:bookmarkStart w:id="51" w:name="_Toc185375079"/>
      <w:r>
        <w:rPr>
          <w:rFonts w:hint="eastAsia"/>
        </w:rPr>
        <w:t>作品展望</w:t>
      </w:r>
      <w:bookmarkEnd w:id="51"/>
    </w:p>
    <w:p w14:paraId="1C00BB55" w14:textId="71BD72C6" w:rsidR="00477900" w:rsidRDefault="00F47FEC" w:rsidP="00F47FEC">
      <w:pPr>
        <w:pStyle w:val="a0"/>
        <w:rPr>
          <w:highlight w:val="yellow"/>
        </w:rPr>
      </w:pPr>
      <w:r>
        <w:rPr>
          <w:rFonts w:hint="eastAsia"/>
          <w:noProof/>
        </w:rPr>
        <w:t>//</w:t>
      </w:r>
      <w:r>
        <w:rPr>
          <w:rFonts w:hint="eastAsia"/>
          <w:noProof/>
        </w:rPr>
        <w:t>可插宣传图</w:t>
      </w:r>
    </w:p>
    <w:p w14:paraId="388E9D1A" w14:textId="43FF2868" w:rsidR="00477900" w:rsidRDefault="00F47FEC">
      <w:pPr>
        <w:pStyle w:val="a0"/>
      </w:pPr>
      <w:r>
        <w:rPr>
          <w:rFonts w:hint="eastAsia"/>
        </w:rPr>
        <w:t>暂空。</w:t>
      </w:r>
    </w:p>
    <w:p w14:paraId="522DB879" w14:textId="77777777" w:rsidR="00477900" w:rsidRDefault="00000000">
      <w:pPr>
        <w:pStyle w:val="1"/>
        <w:numPr>
          <w:ilvl w:val="0"/>
          <w:numId w:val="0"/>
        </w:numPr>
        <w:tabs>
          <w:tab w:val="left" w:pos="5112"/>
        </w:tabs>
        <w:spacing w:before="936" w:after="156"/>
      </w:pPr>
      <w:bookmarkStart w:id="52" w:name="_Toc185375080"/>
      <w:r>
        <w:rPr>
          <w:rFonts w:hint="eastAsia"/>
        </w:rPr>
        <w:t>参考文献</w:t>
      </w:r>
      <w:bookmarkEnd w:id="52"/>
    </w:p>
    <w:p w14:paraId="3F0AE57B" w14:textId="77777777" w:rsidR="00477900" w:rsidRDefault="00000000">
      <w:pPr>
        <w:pStyle w:val="a0"/>
        <w:ind w:firstLine="360"/>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t>[1]何文睿,高丹阳,周羿旭,等.基于扩散模型的多模态引导图像合成系统[J].北京信息科技大学学报(自然科学版),2023,38(06):80-87.</w:t>
      </w:r>
    </w:p>
    <w:p w14:paraId="20126C43" w14:textId="68DFEF10" w:rsidR="00F47FEC" w:rsidRDefault="00000000" w:rsidP="00F47FEC">
      <w:pPr>
        <w:pStyle w:val="a0"/>
        <w:ind w:firstLine="360"/>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lastRenderedPageBreak/>
        <w:t>[2]刘泽润,尹宇飞,薛文灏,等.基于扩散模型的条件引导图像生成综述[J].浙江大学学报(理学版),2023,50(06):651-667.</w:t>
      </w:r>
    </w:p>
    <w:p w14:paraId="0F28D755" w14:textId="01314219" w:rsidR="00477900" w:rsidRDefault="00F47FEC" w:rsidP="00F47FEC">
      <w:pPr>
        <w:pStyle w:val="a0"/>
        <w:ind w:firstLine="360"/>
      </w:pPr>
      <w:r>
        <w:rPr>
          <w:rFonts w:ascii="微软雅黑" w:eastAsia="微软雅黑" w:hAnsi="微软雅黑" w:hint="eastAsia"/>
          <w:color w:val="666666"/>
          <w:sz w:val="18"/>
          <w:szCs w:val="18"/>
          <w:shd w:val="clear" w:color="auto" w:fill="FFFFFF"/>
        </w:rPr>
        <w:t>//更多引用</w:t>
      </w:r>
    </w:p>
    <w:sectPr w:rsidR="00477900">
      <w:footerReference w:type="default" r:id="rId12"/>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75969" w14:textId="77777777" w:rsidR="006C696D" w:rsidRDefault="006C696D">
      <w:pPr>
        <w:rPr>
          <w:rFonts w:hint="eastAsia"/>
        </w:rPr>
      </w:pPr>
      <w:r>
        <w:separator/>
      </w:r>
    </w:p>
  </w:endnote>
  <w:endnote w:type="continuationSeparator" w:id="0">
    <w:p w14:paraId="45087C86" w14:textId="77777777" w:rsidR="006C696D" w:rsidRDefault="006C69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CD012" w14:textId="77777777" w:rsidR="00477900" w:rsidRDefault="00477900">
    <w:pPr>
      <w:pStyle w:val="a7"/>
      <w:jc w:val="right"/>
      <w:rPr>
        <w:rFonts w:hint="eastAsia"/>
      </w:rPr>
    </w:pPr>
  </w:p>
  <w:p w14:paraId="284707A0" w14:textId="77777777" w:rsidR="00477900" w:rsidRDefault="00477900">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864841"/>
    </w:sdtPr>
    <w:sdtContent>
      <w:p w14:paraId="34CBDE52" w14:textId="77777777" w:rsidR="00477900" w:rsidRDefault="00000000">
        <w:pPr>
          <w:pStyle w:val="a7"/>
          <w:jc w:val="right"/>
          <w:rPr>
            <w:rFonts w:hint="eastAsia"/>
          </w:rP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0C1CC955" w14:textId="77777777" w:rsidR="00477900" w:rsidRDefault="00477900">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EC853" w14:textId="77777777" w:rsidR="006C696D" w:rsidRDefault="006C696D">
      <w:pPr>
        <w:rPr>
          <w:rFonts w:hint="eastAsia"/>
        </w:rPr>
      </w:pPr>
      <w:r>
        <w:separator/>
      </w:r>
    </w:p>
  </w:footnote>
  <w:footnote w:type="continuationSeparator" w:id="0">
    <w:p w14:paraId="50720C7D" w14:textId="77777777" w:rsidR="006C696D" w:rsidRDefault="006C69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E5DE82"/>
    <w:multiLevelType w:val="singleLevel"/>
    <w:tmpl w:val="8CE5DE82"/>
    <w:lvl w:ilvl="0">
      <w:start w:val="1"/>
      <w:numFmt w:val="decimal"/>
      <w:suff w:val="nothing"/>
      <w:lvlText w:val="%1．"/>
      <w:lvlJc w:val="left"/>
      <w:pPr>
        <w:ind w:left="0" w:firstLine="400"/>
      </w:pPr>
      <w:rPr>
        <w:rFonts w:hint="default"/>
      </w:rPr>
    </w:lvl>
  </w:abstractNum>
  <w:abstractNum w:abstractNumId="1" w15:restartNumberingAfterBreak="0">
    <w:nsid w:val="8D61CF8B"/>
    <w:multiLevelType w:val="singleLevel"/>
    <w:tmpl w:val="8D61CF8B"/>
    <w:lvl w:ilvl="0">
      <w:start w:val="1"/>
      <w:numFmt w:val="decimal"/>
      <w:suff w:val="nothing"/>
      <w:lvlText w:val="%1．"/>
      <w:lvlJc w:val="left"/>
      <w:pPr>
        <w:ind w:left="0" w:firstLine="400"/>
      </w:pPr>
      <w:rPr>
        <w:rFonts w:hint="default"/>
        <w:b/>
        <w:bCs/>
      </w:rPr>
    </w:lvl>
  </w:abstractNum>
  <w:abstractNum w:abstractNumId="2" w15:restartNumberingAfterBreak="0">
    <w:nsid w:val="905453E5"/>
    <w:multiLevelType w:val="singleLevel"/>
    <w:tmpl w:val="905453E5"/>
    <w:lvl w:ilvl="0">
      <w:start w:val="1"/>
      <w:numFmt w:val="decimal"/>
      <w:suff w:val="nothing"/>
      <w:lvlText w:val="%1．"/>
      <w:lvlJc w:val="left"/>
      <w:pPr>
        <w:ind w:left="0" w:firstLine="400"/>
      </w:pPr>
      <w:rPr>
        <w:rFonts w:hint="default"/>
        <w:b/>
        <w:bCs/>
      </w:rPr>
    </w:lvl>
  </w:abstractNum>
  <w:abstractNum w:abstractNumId="3" w15:restartNumberingAfterBreak="0">
    <w:nsid w:val="99B3B08E"/>
    <w:multiLevelType w:val="singleLevel"/>
    <w:tmpl w:val="99B3B08E"/>
    <w:lvl w:ilvl="0">
      <w:start w:val="1"/>
      <w:numFmt w:val="decimal"/>
      <w:suff w:val="nothing"/>
      <w:lvlText w:val="%1．"/>
      <w:lvlJc w:val="left"/>
      <w:pPr>
        <w:ind w:left="0" w:firstLine="400"/>
      </w:pPr>
      <w:rPr>
        <w:rFonts w:hint="default"/>
        <w:b/>
        <w:bCs/>
      </w:rPr>
    </w:lvl>
  </w:abstractNum>
  <w:abstractNum w:abstractNumId="4" w15:restartNumberingAfterBreak="0">
    <w:nsid w:val="9B347C3A"/>
    <w:multiLevelType w:val="singleLevel"/>
    <w:tmpl w:val="9B347C3A"/>
    <w:lvl w:ilvl="0">
      <w:start w:val="1"/>
      <w:numFmt w:val="decimal"/>
      <w:suff w:val="nothing"/>
      <w:lvlText w:val="%1．"/>
      <w:lvlJc w:val="left"/>
      <w:pPr>
        <w:ind w:left="0" w:firstLine="400"/>
      </w:pPr>
      <w:rPr>
        <w:rFonts w:hint="default"/>
        <w:b/>
        <w:bCs/>
      </w:rPr>
    </w:lvl>
  </w:abstractNum>
  <w:abstractNum w:abstractNumId="5" w15:restartNumberingAfterBreak="0">
    <w:nsid w:val="9DA1A14D"/>
    <w:multiLevelType w:val="singleLevel"/>
    <w:tmpl w:val="9DA1A14D"/>
    <w:lvl w:ilvl="0">
      <w:start w:val="1"/>
      <w:numFmt w:val="decimal"/>
      <w:suff w:val="nothing"/>
      <w:lvlText w:val="%1．"/>
      <w:lvlJc w:val="left"/>
      <w:pPr>
        <w:ind w:left="0" w:firstLine="400"/>
      </w:pPr>
      <w:rPr>
        <w:rFonts w:hint="default"/>
      </w:rPr>
    </w:lvl>
  </w:abstractNum>
  <w:abstractNum w:abstractNumId="6" w15:restartNumberingAfterBreak="0">
    <w:nsid w:val="A226DAB2"/>
    <w:multiLevelType w:val="singleLevel"/>
    <w:tmpl w:val="A226DAB2"/>
    <w:lvl w:ilvl="0">
      <w:start w:val="1"/>
      <w:numFmt w:val="decimal"/>
      <w:suff w:val="nothing"/>
      <w:lvlText w:val="%1．"/>
      <w:lvlJc w:val="left"/>
      <w:pPr>
        <w:ind w:left="0" w:firstLine="400"/>
      </w:pPr>
      <w:rPr>
        <w:rFonts w:hint="default"/>
      </w:rPr>
    </w:lvl>
  </w:abstractNum>
  <w:abstractNum w:abstractNumId="7" w15:restartNumberingAfterBreak="0">
    <w:nsid w:val="BA76FEE6"/>
    <w:multiLevelType w:val="singleLevel"/>
    <w:tmpl w:val="BA76FEE6"/>
    <w:lvl w:ilvl="0">
      <w:start w:val="1"/>
      <w:numFmt w:val="decimal"/>
      <w:suff w:val="nothing"/>
      <w:lvlText w:val="%1．"/>
      <w:lvlJc w:val="left"/>
      <w:pPr>
        <w:ind w:left="0" w:firstLine="400"/>
      </w:pPr>
      <w:rPr>
        <w:rFonts w:hint="default"/>
        <w:b/>
        <w:bCs/>
      </w:rPr>
    </w:lvl>
  </w:abstractNum>
  <w:abstractNum w:abstractNumId="8" w15:restartNumberingAfterBreak="0">
    <w:nsid w:val="C0C8E673"/>
    <w:multiLevelType w:val="singleLevel"/>
    <w:tmpl w:val="C0C8E673"/>
    <w:lvl w:ilvl="0">
      <w:start w:val="1"/>
      <w:numFmt w:val="decimal"/>
      <w:suff w:val="nothing"/>
      <w:lvlText w:val="%1．"/>
      <w:lvlJc w:val="left"/>
      <w:pPr>
        <w:ind w:left="0" w:firstLine="400"/>
      </w:pPr>
      <w:rPr>
        <w:rFonts w:hint="default"/>
        <w:b/>
        <w:bCs/>
      </w:rPr>
    </w:lvl>
  </w:abstractNum>
  <w:abstractNum w:abstractNumId="9" w15:restartNumberingAfterBreak="0">
    <w:nsid w:val="D0C2EF79"/>
    <w:multiLevelType w:val="singleLevel"/>
    <w:tmpl w:val="D0C2EF79"/>
    <w:lvl w:ilvl="0">
      <w:start w:val="1"/>
      <w:numFmt w:val="decimal"/>
      <w:suff w:val="nothing"/>
      <w:lvlText w:val="%1．"/>
      <w:lvlJc w:val="left"/>
      <w:pPr>
        <w:ind w:left="0" w:firstLine="400"/>
      </w:pPr>
      <w:rPr>
        <w:rFonts w:hint="default"/>
        <w:b/>
        <w:bCs/>
      </w:rPr>
    </w:lvl>
  </w:abstractNum>
  <w:abstractNum w:abstractNumId="10" w15:restartNumberingAfterBreak="0">
    <w:nsid w:val="D72BC8E6"/>
    <w:multiLevelType w:val="singleLevel"/>
    <w:tmpl w:val="D72BC8E6"/>
    <w:lvl w:ilvl="0">
      <w:start w:val="1"/>
      <w:numFmt w:val="decimal"/>
      <w:suff w:val="nothing"/>
      <w:lvlText w:val="%1．"/>
      <w:lvlJc w:val="left"/>
      <w:pPr>
        <w:ind w:left="0" w:firstLine="400"/>
      </w:pPr>
      <w:rPr>
        <w:rFonts w:hint="default"/>
        <w:b/>
        <w:bCs/>
      </w:rPr>
    </w:lvl>
  </w:abstractNum>
  <w:abstractNum w:abstractNumId="11" w15:restartNumberingAfterBreak="0">
    <w:nsid w:val="DA4DEF15"/>
    <w:multiLevelType w:val="singleLevel"/>
    <w:tmpl w:val="DA4DEF15"/>
    <w:lvl w:ilvl="0">
      <w:start w:val="1"/>
      <w:numFmt w:val="decimal"/>
      <w:suff w:val="nothing"/>
      <w:lvlText w:val="%1．"/>
      <w:lvlJc w:val="left"/>
      <w:pPr>
        <w:ind w:left="0" w:firstLine="400"/>
      </w:pPr>
      <w:rPr>
        <w:rFonts w:hint="default"/>
      </w:rPr>
    </w:lvl>
  </w:abstractNum>
  <w:abstractNum w:abstractNumId="12" w15:restartNumberingAfterBreak="0">
    <w:nsid w:val="E5F15BF1"/>
    <w:multiLevelType w:val="singleLevel"/>
    <w:tmpl w:val="E5F15BF1"/>
    <w:lvl w:ilvl="0">
      <w:start w:val="1"/>
      <w:numFmt w:val="bullet"/>
      <w:lvlText w:val=""/>
      <w:lvlJc w:val="left"/>
      <w:pPr>
        <w:ind w:left="420" w:hanging="420"/>
      </w:pPr>
      <w:rPr>
        <w:rFonts w:ascii="Wingdings" w:hAnsi="Wingdings" w:hint="default"/>
      </w:rPr>
    </w:lvl>
  </w:abstractNum>
  <w:abstractNum w:abstractNumId="13" w15:restartNumberingAfterBreak="0">
    <w:nsid w:val="E6D1F083"/>
    <w:multiLevelType w:val="singleLevel"/>
    <w:tmpl w:val="E6D1F083"/>
    <w:lvl w:ilvl="0">
      <w:start w:val="1"/>
      <w:numFmt w:val="decimal"/>
      <w:suff w:val="nothing"/>
      <w:lvlText w:val="%1．"/>
      <w:lvlJc w:val="left"/>
      <w:pPr>
        <w:ind w:left="0" w:firstLine="400"/>
      </w:pPr>
      <w:rPr>
        <w:rFonts w:hint="default"/>
        <w:b/>
        <w:bCs/>
      </w:rPr>
    </w:lvl>
  </w:abstractNum>
  <w:abstractNum w:abstractNumId="14" w15:restartNumberingAfterBreak="0">
    <w:nsid w:val="F79B9B39"/>
    <w:multiLevelType w:val="singleLevel"/>
    <w:tmpl w:val="F79B9B39"/>
    <w:lvl w:ilvl="0">
      <w:start w:val="1"/>
      <w:numFmt w:val="decimal"/>
      <w:suff w:val="nothing"/>
      <w:lvlText w:val="%1．"/>
      <w:lvlJc w:val="left"/>
      <w:pPr>
        <w:ind w:left="0" w:firstLine="400"/>
      </w:pPr>
      <w:rPr>
        <w:rFonts w:hint="default"/>
        <w:b/>
        <w:bCs/>
      </w:rPr>
    </w:lvl>
  </w:abstractNum>
  <w:abstractNum w:abstractNumId="15" w15:restartNumberingAfterBreak="0">
    <w:nsid w:val="FB305A4E"/>
    <w:multiLevelType w:val="singleLevel"/>
    <w:tmpl w:val="FB305A4E"/>
    <w:lvl w:ilvl="0">
      <w:start w:val="1"/>
      <w:numFmt w:val="bullet"/>
      <w:lvlText w:val=""/>
      <w:lvlJc w:val="left"/>
      <w:pPr>
        <w:ind w:left="420" w:hanging="420"/>
      </w:pPr>
      <w:rPr>
        <w:rFonts w:ascii="Wingdings" w:hAnsi="Wingdings" w:hint="default"/>
      </w:rPr>
    </w:lvl>
  </w:abstractNum>
  <w:abstractNum w:abstractNumId="16" w15:restartNumberingAfterBreak="0">
    <w:nsid w:val="FFA04DCC"/>
    <w:multiLevelType w:val="singleLevel"/>
    <w:tmpl w:val="FFA04DCC"/>
    <w:lvl w:ilvl="0">
      <w:start w:val="1"/>
      <w:numFmt w:val="decimal"/>
      <w:suff w:val="nothing"/>
      <w:lvlText w:val="%1．"/>
      <w:lvlJc w:val="left"/>
      <w:pPr>
        <w:ind w:left="0" w:firstLine="400"/>
      </w:pPr>
      <w:rPr>
        <w:rFonts w:hint="default"/>
        <w:b/>
        <w:bCs/>
      </w:rPr>
    </w:lvl>
  </w:abstractNum>
  <w:abstractNum w:abstractNumId="17" w15:restartNumberingAfterBreak="0">
    <w:nsid w:val="02F36221"/>
    <w:multiLevelType w:val="singleLevel"/>
    <w:tmpl w:val="02F36221"/>
    <w:lvl w:ilvl="0">
      <w:start w:val="1"/>
      <w:numFmt w:val="decimal"/>
      <w:suff w:val="nothing"/>
      <w:lvlText w:val="%1．"/>
      <w:lvlJc w:val="left"/>
      <w:pPr>
        <w:ind w:left="0" w:firstLine="400"/>
      </w:pPr>
      <w:rPr>
        <w:rFonts w:hint="default"/>
      </w:rPr>
    </w:lvl>
  </w:abstractNum>
  <w:abstractNum w:abstractNumId="18" w15:restartNumberingAfterBreak="0">
    <w:nsid w:val="0F8DB149"/>
    <w:multiLevelType w:val="singleLevel"/>
    <w:tmpl w:val="0F8DB149"/>
    <w:lvl w:ilvl="0">
      <w:start w:val="1"/>
      <w:numFmt w:val="decimal"/>
      <w:suff w:val="nothing"/>
      <w:lvlText w:val="%1．"/>
      <w:lvlJc w:val="left"/>
      <w:pPr>
        <w:ind w:left="0" w:firstLine="400"/>
      </w:pPr>
      <w:rPr>
        <w:rFonts w:hint="default"/>
        <w:b/>
        <w:bCs/>
      </w:rPr>
    </w:lvl>
  </w:abstractNum>
  <w:abstractNum w:abstractNumId="19" w15:restartNumberingAfterBreak="0">
    <w:nsid w:val="0FAB3EBD"/>
    <w:multiLevelType w:val="singleLevel"/>
    <w:tmpl w:val="0FAB3EBD"/>
    <w:lvl w:ilvl="0">
      <w:start w:val="1"/>
      <w:numFmt w:val="decimal"/>
      <w:suff w:val="nothing"/>
      <w:lvlText w:val="%1．"/>
      <w:lvlJc w:val="left"/>
      <w:pPr>
        <w:ind w:left="0" w:firstLine="400"/>
      </w:pPr>
      <w:rPr>
        <w:rFonts w:hint="default"/>
      </w:rPr>
    </w:lvl>
  </w:abstractNum>
  <w:abstractNum w:abstractNumId="20"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21" w15:restartNumberingAfterBreak="0">
    <w:nsid w:val="21BDFC5E"/>
    <w:multiLevelType w:val="singleLevel"/>
    <w:tmpl w:val="21BDFC5E"/>
    <w:lvl w:ilvl="0">
      <w:start w:val="1"/>
      <w:numFmt w:val="chineseCounting"/>
      <w:suff w:val="nothing"/>
      <w:lvlText w:val="%1、"/>
      <w:lvlJc w:val="left"/>
      <w:pPr>
        <w:ind w:left="0" w:firstLine="420"/>
      </w:pPr>
      <w:rPr>
        <w:rFonts w:hint="eastAsia"/>
        <w:b/>
        <w:bCs/>
      </w:rPr>
    </w:lvl>
  </w:abstractNum>
  <w:abstractNum w:abstractNumId="22" w15:restartNumberingAfterBreak="0">
    <w:nsid w:val="28341EEE"/>
    <w:multiLevelType w:val="singleLevel"/>
    <w:tmpl w:val="28341EEE"/>
    <w:lvl w:ilvl="0">
      <w:start w:val="1"/>
      <w:numFmt w:val="chineseCounting"/>
      <w:suff w:val="nothing"/>
      <w:lvlText w:val="（%1）"/>
      <w:lvlJc w:val="left"/>
      <w:pPr>
        <w:ind w:left="0" w:firstLine="420"/>
      </w:pPr>
      <w:rPr>
        <w:rFonts w:hint="eastAsia"/>
      </w:rPr>
    </w:lvl>
  </w:abstractNum>
  <w:abstractNum w:abstractNumId="23" w15:restartNumberingAfterBreak="0">
    <w:nsid w:val="347E593D"/>
    <w:multiLevelType w:val="singleLevel"/>
    <w:tmpl w:val="347E593D"/>
    <w:lvl w:ilvl="0">
      <w:start w:val="1"/>
      <w:numFmt w:val="decimal"/>
      <w:suff w:val="nothing"/>
      <w:lvlText w:val="%1．"/>
      <w:lvlJc w:val="left"/>
      <w:pPr>
        <w:ind w:left="0" w:firstLine="400"/>
      </w:pPr>
      <w:rPr>
        <w:rFonts w:hint="default"/>
        <w:b/>
        <w:bCs/>
      </w:rPr>
    </w:lvl>
  </w:abstractNum>
  <w:abstractNum w:abstractNumId="24" w15:restartNumberingAfterBreak="0">
    <w:nsid w:val="34E1483E"/>
    <w:multiLevelType w:val="singleLevel"/>
    <w:tmpl w:val="34E1483E"/>
    <w:lvl w:ilvl="0">
      <w:start w:val="1"/>
      <w:numFmt w:val="decimal"/>
      <w:suff w:val="nothing"/>
      <w:lvlText w:val="%1．"/>
      <w:lvlJc w:val="left"/>
      <w:pPr>
        <w:ind w:left="0" w:firstLine="400"/>
      </w:pPr>
      <w:rPr>
        <w:rFonts w:hint="default"/>
      </w:rPr>
    </w:lvl>
  </w:abstractNum>
  <w:abstractNum w:abstractNumId="25" w15:restartNumberingAfterBreak="0">
    <w:nsid w:val="37703713"/>
    <w:multiLevelType w:val="singleLevel"/>
    <w:tmpl w:val="37703713"/>
    <w:lvl w:ilvl="0">
      <w:start w:val="1"/>
      <w:numFmt w:val="decimal"/>
      <w:suff w:val="nothing"/>
      <w:lvlText w:val="%1．"/>
      <w:lvlJc w:val="left"/>
      <w:pPr>
        <w:ind w:left="0" w:firstLine="400"/>
      </w:pPr>
      <w:rPr>
        <w:rFonts w:hint="default"/>
        <w:b/>
        <w:bCs/>
      </w:rPr>
    </w:lvl>
  </w:abstractNum>
  <w:abstractNum w:abstractNumId="26" w15:restartNumberingAfterBreak="0">
    <w:nsid w:val="481662ED"/>
    <w:multiLevelType w:val="singleLevel"/>
    <w:tmpl w:val="481662ED"/>
    <w:lvl w:ilvl="0">
      <w:start w:val="1"/>
      <w:numFmt w:val="decimal"/>
      <w:suff w:val="nothing"/>
      <w:lvlText w:val="%1．"/>
      <w:lvlJc w:val="left"/>
      <w:pPr>
        <w:ind w:left="0" w:firstLine="400"/>
      </w:pPr>
      <w:rPr>
        <w:rFonts w:hint="default"/>
        <w:b/>
        <w:bCs/>
      </w:rPr>
    </w:lvl>
  </w:abstractNum>
  <w:abstractNum w:abstractNumId="27" w15:restartNumberingAfterBreak="0">
    <w:nsid w:val="4BAB741F"/>
    <w:multiLevelType w:val="singleLevel"/>
    <w:tmpl w:val="4BAB741F"/>
    <w:lvl w:ilvl="0">
      <w:start w:val="1"/>
      <w:numFmt w:val="decimal"/>
      <w:suff w:val="nothing"/>
      <w:lvlText w:val="%1．"/>
      <w:lvlJc w:val="left"/>
      <w:pPr>
        <w:ind w:left="0" w:firstLine="400"/>
      </w:pPr>
      <w:rPr>
        <w:rFonts w:hint="default"/>
        <w:b/>
        <w:bCs/>
      </w:rPr>
    </w:lvl>
  </w:abstractNum>
  <w:abstractNum w:abstractNumId="28" w15:restartNumberingAfterBreak="0">
    <w:nsid w:val="4D81E443"/>
    <w:multiLevelType w:val="singleLevel"/>
    <w:tmpl w:val="4D81E443"/>
    <w:lvl w:ilvl="0">
      <w:start w:val="1"/>
      <w:numFmt w:val="decimal"/>
      <w:suff w:val="nothing"/>
      <w:lvlText w:val="%1．"/>
      <w:lvlJc w:val="left"/>
      <w:pPr>
        <w:ind w:left="0" w:firstLine="400"/>
      </w:pPr>
      <w:rPr>
        <w:rFonts w:hint="default"/>
        <w:b/>
        <w:bCs/>
      </w:rPr>
    </w:lvl>
  </w:abstractNum>
  <w:abstractNum w:abstractNumId="29" w15:restartNumberingAfterBreak="0">
    <w:nsid w:val="53CB2071"/>
    <w:multiLevelType w:val="singleLevel"/>
    <w:tmpl w:val="53CB2071"/>
    <w:lvl w:ilvl="0">
      <w:start w:val="1"/>
      <w:numFmt w:val="decimal"/>
      <w:suff w:val="nothing"/>
      <w:lvlText w:val="%1．"/>
      <w:lvlJc w:val="left"/>
      <w:pPr>
        <w:ind w:left="0" w:firstLine="400"/>
      </w:pPr>
      <w:rPr>
        <w:rFonts w:hint="default"/>
        <w:b/>
        <w:bCs/>
      </w:rPr>
    </w:lvl>
  </w:abstractNum>
  <w:abstractNum w:abstractNumId="30" w15:restartNumberingAfterBreak="0">
    <w:nsid w:val="54924367"/>
    <w:multiLevelType w:val="singleLevel"/>
    <w:tmpl w:val="54924367"/>
    <w:lvl w:ilvl="0">
      <w:start w:val="1"/>
      <w:numFmt w:val="decimalEnclosedCircleChinese"/>
      <w:suff w:val="nothing"/>
      <w:lvlText w:val="%1　"/>
      <w:lvlJc w:val="left"/>
      <w:pPr>
        <w:ind w:left="0" w:firstLine="400"/>
      </w:pPr>
      <w:rPr>
        <w:rFonts w:hint="eastAsia"/>
      </w:rPr>
    </w:lvl>
  </w:abstractNum>
  <w:abstractNum w:abstractNumId="31" w15:restartNumberingAfterBreak="0">
    <w:nsid w:val="5C556145"/>
    <w:multiLevelType w:val="singleLevel"/>
    <w:tmpl w:val="5C556145"/>
    <w:lvl w:ilvl="0">
      <w:start w:val="1"/>
      <w:numFmt w:val="decimal"/>
      <w:suff w:val="nothing"/>
      <w:lvlText w:val="%1．"/>
      <w:lvlJc w:val="left"/>
      <w:pPr>
        <w:ind w:left="0" w:firstLine="400"/>
      </w:pPr>
      <w:rPr>
        <w:rFonts w:hint="default"/>
        <w:b/>
        <w:bCs/>
      </w:rPr>
    </w:lvl>
  </w:abstractNum>
  <w:abstractNum w:abstractNumId="32" w15:restartNumberingAfterBreak="0">
    <w:nsid w:val="5ED133CE"/>
    <w:multiLevelType w:val="singleLevel"/>
    <w:tmpl w:val="5ED133CE"/>
    <w:lvl w:ilvl="0">
      <w:start w:val="1"/>
      <w:numFmt w:val="decimalEnclosedCircleChinese"/>
      <w:suff w:val="nothing"/>
      <w:lvlText w:val="%1　"/>
      <w:lvlJc w:val="left"/>
      <w:pPr>
        <w:ind w:left="0" w:firstLine="400"/>
      </w:pPr>
      <w:rPr>
        <w:rFonts w:hint="eastAsia"/>
      </w:rPr>
    </w:lvl>
  </w:abstractNum>
  <w:abstractNum w:abstractNumId="33" w15:restartNumberingAfterBreak="0">
    <w:nsid w:val="61C3BCF8"/>
    <w:multiLevelType w:val="singleLevel"/>
    <w:tmpl w:val="61C3BCF8"/>
    <w:lvl w:ilvl="0">
      <w:start w:val="1"/>
      <w:numFmt w:val="decimal"/>
      <w:suff w:val="nothing"/>
      <w:lvlText w:val="%1．"/>
      <w:lvlJc w:val="left"/>
      <w:pPr>
        <w:ind w:left="0" w:firstLine="400"/>
      </w:pPr>
      <w:rPr>
        <w:rFonts w:hint="default"/>
      </w:rPr>
    </w:lvl>
  </w:abstractNum>
  <w:abstractNum w:abstractNumId="34" w15:restartNumberingAfterBreak="0">
    <w:nsid w:val="64150C5F"/>
    <w:multiLevelType w:val="singleLevel"/>
    <w:tmpl w:val="64150C5F"/>
    <w:lvl w:ilvl="0">
      <w:start w:val="1"/>
      <w:numFmt w:val="decimal"/>
      <w:suff w:val="nothing"/>
      <w:lvlText w:val="%1．"/>
      <w:lvlJc w:val="left"/>
      <w:pPr>
        <w:ind w:left="0" w:firstLine="400"/>
      </w:pPr>
      <w:rPr>
        <w:rFonts w:hint="default"/>
      </w:rPr>
    </w:lvl>
  </w:abstractNum>
  <w:abstractNum w:abstractNumId="35" w15:restartNumberingAfterBreak="0">
    <w:nsid w:val="6C502F47"/>
    <w:multiLevelType w:val="singleLevel"/>
    <w:tmpl w:val="6C502F47"/>
    <w:lvl w:ilvl="0">
      <w:start w:val="1"/>
      <w:numFmt w:val="bullet"/>
      <w:lvlText w:val=""/>
      <w:lvlJc w:val="left"/>
      <w:pPr>
        <w:ind w:left="420" w:hanging="13"/>
      </w:pPr>
      <w:rPr>
        <w:rFonts w:ascii="Wingdings" w:hAnsi="Wingdings" w:hint="default"/>
      </w:rPr>
    </w:lvl>
  </w:abstractNum>
  <w:abstractNum w:abstractNumId="36" w15:restartNumberingAfterBreak="0">
    <w:nsid w:val="6F396C77"/>
    <w:multiLevelType w:val="singleLevel"/>
    <w:tmpl w:val="6F396C77"/>
    <w:lvl w:ilvl="0">
      <w:start w:val="1"/>
      <w:numFmt w:val="decimal"/>
      <w:suff w:val="nothing"/>
      <w:lvlText w:val="%1．"/>
      <w:lvlJc w:val="left"/>
      <w:pPr>
        <w:ind w:left="0" w:firstLine="400"/>
      </w:pPr>
      <w:rPr>
        <w:rFonts w:hint="default"/>
      </w:rPr>
    </w:lvl>
  </w:abstractNum>
  <w:abstractNum w:abstractNumId="37" w15:restartNumberingAfterBreak="0">
    <w:nsid w:val="71571FBA"/>
    <w:multiLevelType w:val="singleLevel"/>
    <w:tmpl w:val="71571FBA"/>
    <w:lvl w:ilvl="0">
      <w:start w:val="1"/>
      <w:numFmt w:val="decimal"/>
      <w:suff w:val="nothing"/>
      <w:lvlText w:val="%1．"/>
      <w:lvlJc w:val="left"/>
      <w:pPr>
        <w:ind w:left="0" w:firstLine="400"/>
      </w:pPr>
      <w:rPr>
        <w:rFonts w:hint="default"/>
        <w:b/>
        <w:bCs/>
      </w:rPr>
    </w:lvl>
  </w:abstractNum>
  <w:abstractNum w:abstractNumId="38" w15:restartNumberingAfterBreak="0">
    <w:nsid w:val="7ADDB96E"/>
    <w:multiLevelType w:val="singleLevel"/>
    <w:tmpl w:val="7ADDB96E"/>
    <w:lvl w:ilvl="0">
      <w:start w:val="1"/>
      <w:numFmt w:val="decimal"/>
      <w:suff w:val="nothing"/>
      <w:lvlText w:val="%1．"/>
      <w:lvlJc w:val="left"/>
      <w:pPr>
        <w:ind w:left="0" w:firstLine="400"/>
      </w:pPr>
      <w:rPr>
        <w:rFonts w:hint="default"/>
      </w:rPr>
    </w:lvl>
  </w:abstractNum>
  <w:abstractNum w:abstractNumId="39" w15:restartNumberingAfterBreak="0">
    <w:nsid w:val="7ED51B4D"/>
    <w:multiLevelType w:val="singleLevel"/>
    <w:tmpl w:val="7ED51B4D"/>
    <w:lvl w:ilvl="0">
      <w:start w:val="1"/>
      <w:numFmt w:val="decimal"/>
      <w:suff w:val="nothing"/>
      <w:lvlText w:val="%1．"/>
      <w:lvlJc w:val="left"/>
      <w:pPr>
        <w:ind w:left="0" w:firstLine="400"/>
      </w:pPr>
      <w:rPr>
        <w:rFonts w:hint="default"/>
        <w:b/>
        <w:bCs/>
      </w:rPr>
    </w:lvl>
  </w:abstractNum>
  <w:num w:numId="1" w16cid:durableId="1987708230">
    <w:abstractNumId w:val="20"/>
  </w:num>
  <w:num w:numId="2" w16cid:durableId="1262182151">
    <w:abstractNumId w:val="14"/>
  </w:num>
  <w:num w:numId="3" w16cid:durableId="621110830">
    <w:abstractNumId w:val="3"/>
  </w:num>
  <w:num w:numId="4" w16cid:durableId="1508474424">
    <w:abstractNumId w:val="27"/>
  </w:num>
  <w:num w:numId="5" w16cid:durableId="1744522993">
    <w:abstractNumId w:val="9"/>
  </w:num>
  <w:num w:numId="6" w16cid:durableId="1517887103">
    <w:abstractNumId w:val="39"/>
  </w:num>
  <w:num w:numId="7" w16cid:durableId="1490830326">
    <w:abstractNumId w:val="31"/>
  </w:num>
  <w:num w:numId="8" w16cid:durableId="734163969">
    <w:abstractNumId w:val="18"/>
  </w:num>
  <w:num w:numId="9" w16cid:durableId="1057898898">
    <w:abstractNumId w:val="38"/>
  </w:num>
  <w:num w:numId="10" w16cid:durableId="1945114373">
    <w:abstractNumId w:val="12"/>
  </w:num>
  <w:num w:numId="11" w16cid:durableId="1885410642">
    <w:abstractNumId w:val="24"/>
  </w:num>
  <w:num w:numId="12" w16cid:durableId="2079667935">
    <w:abstractNumId w:val="0"/>
  </w:num>
  <w:num w:numId="13" w16cid:durableId="1066298949">
    <w:abstractNumId w:val="35"/>
  </w:num>
  <w:num w:numId="14" w16cid:durableId="1851065629">
    <w:abstractNumId w:val="34"/>
  </w:num>
  <w:num w:numId="15" w16cid:durableId="609245975">
    <w:abstractNumId w:val="16"/>
  </w:num>
  <w:num w:numId="16" w16cid:durableId="43255706">
    <w:abstractNumId w:val="25"/>
  </w:num>
  <w:num w:numId="17" w16cid:durableId="120152495">
    <w:abstractNumId w:val="13"/>
  </w:num>
  <w:num w:numId="18" w16cid:durableId="1201939326">
    <w:abstractNumId w:val="19"/>
  </w:num>
  <w:num w:numId="19" w16cid:durableId="306446708">
    <w:abstractNumId w:val="2"/>
  </w:num>
  <w:num w:numId="20" w16cid:durableId="1968462776">
    <w:abstractNumId w:val="28"/>
  </w:num>
  <w:num w:numId="21" w16cid:durableId="1018851278">
    <w:abstractNumId w:val="21"/>
  </w:num>
  <w:num w:numId="22" w16cid:durableId="534731884">
    <w:abstractNumId w:val="37"/>
  </w:num>
  <w:num w:numId="23" w16cid:durableId="825171950">
    <w:abstractNumId w:val="8"/>
  </w:num>
  <w:num w:numId="24" w16cid:durableId="1347444451">
    <w:abstractNumId w:val="32"/>
  </w:num>
  <w:num w:numId="25" w16cid:durableId="1617100886">
    <w:abstractNumId w:val="30"/>
  </w:num>
  <w:num w:numId="26" w16cid:durableId="1733769527">
    <w:abstractNumId w:val="26"/>
  </w:num>
  <w:num w:numId="27" w16cid:durableId="923875860">
    <w:abstractNumId w:val="10"/>
  </w:num>
  <w:num w:numId="28" w16cid:durableId="1543712656">
    <w:abstractNumId w:val="23"/>
  </w:num>
  <w:num w:numId="29" w16cid:durableId="1423140579">
    <w:abstractNumId w:val="22"/>
  </w:num>
  <w:num w:numId="30" w16cid:durableId="1177767636">
    <w:abstractNumId w:val="36"/>
  </w:num>
  <w:num w:numId="31" w16cid:durableId="2054767301">
    <w:abstractNumId w:val="6"/>
  </w:num>
  <w:num w:numId="32" w16cid:durableId="580480330">
    <w:abstractNumId w:val="33"/>
  </w:num>
  <w:num w:numId="33" w16cid:durableId="1131748918">
    <w:abstractNumId w:val="11"/>
  </w:num>
  <w:num w:numId="34" w16cid:durableId="1982807656">
    <w:abstractNumId w:val="15"/>
  </w:num>
  <w:num w:numId="35" w16cid:durableId="2026976916">
    <w:abstractNumId w:val="17"/>
  </w:num>
  <w:num w:numId="36" w16cid:durableId="462038908">
    <w:abstractNumId w:val="5"/>
  </w:num>
  <w:num w:numId="37" w16cid:durableId="1052386320">
    <w:abstractNumId w:val="7"/>
  </w:num>
  <w:num w:numId="38" w16cid:durableId="844511835">
    <w:abstractNumId w:val="29"/>
  </w:num>
  <w:num w:numId="39" w16cid:durableId="1210805500">
    <w:abstractNumId w:val="4"/>
  </w:num>
  <w:num w:numId="40" w16cid:durableId="43209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liZTgxZWNiY2FiYTQ0ZWFjMGJlMWVhODIzYjg3MTMifQ=="/>
  </w:docVars>
  <w:rsids>
    <w:rsidRoot w:val="00865588"/>
    <w:rsid w:val="000065CB"/>
    <w:rsid w:val="00010D4B"/>
    <w:rsid w:val="00011DE8"/>
    <w:rsid w:val="00022BDA"/>
    <w:rsid w:val="000251C4"/>
    <w:rsid w:val="00045F68"/>
    <w:rsid w:val="00052A85"/>
    <w:rsid w:val="00060ADF"/>
    <w:rsid w:val="00075407"/>
    <w:rsid w:val="00082DA6"/>
    <w:rsid w:val="000B3080"/>
    <w:rsid w:val="000B56E3"/>
    <w:rsid w:val="000B6AE2"/>
    <w:rsid w:val="000C17B1"/>
    <w:rsid w:val="000C7A73"/>
    <w:rsid w:val="000D575D"/>
    <w:rsid w:val="000D70C7"/>
    <w:rsid w:val="000D7840"/>
    <w:rsid w:val="000E11FD"/>
    <w:rsid w:val="000E2E5F"/>
    <w:rsid w:val="000E4288"/>
    <w:rsid w:val="000E6FDE"/>
    <w:rsid w:val="000F2528"/>
    <w:rsid w:val="00101087"/>
    <w:rsid w:val="001057B5"/>
    <w:rsid w:val="001127E0"/>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D62A9"/>
    <w:rsid w:val="001D735D"/>
    <w:rsid w:val="001E4999"/>
    <w:rsid w:val="001E74D3"/>
    <w:rsid w:val="00206D0B"/>
    <w:rsid w:val="00212C1A"/>
    <w:rsid w:val="002178FF"/>
    <w:rsid w:val="002255D6"/>
    <w:rsid w:val="00231A8B"/>
    <w:rsid w:val="00234AAD"/>
    <w:rsid w:val="0024077A"/>
    <w:rsid w:val="002408A1"/>
    <w:rsid w:val="0025631A"/>
    <w:rsid w:val="00256E84"/>
    <w:rsid w:val="00270888"/>
    <w:rsid w:val="00275EBD"/>
    <w:rsid w:val="00281566"/>
    <w:rsid w:val="00284B39"/>
    <w:rsid w:val="00287515"/>
    <w:rsid w:val="002913D0"/>
    <w:rsid w:val="0029372A"/>
    <w:rsid w:val="00295BF8"/>
    <w:rsid w:val="002B1E7D"/>
    <w:rsid w:val="002D00F4"/>
    <w:rsid w:val="002D3B9F"/>
    <w:rsid w:val="002E2FAC"/>
    <w:rsid w:val="002F2928"/>
    <w:rsid w:val="003063A1"/>
    <w:rsid w:val="00310AAE"/>
    <w:rsid w:val="00321673"/>
    <w:rsid w:val="00322F5B"/>
    <w:rsid w:val="003269E8"/>
    <w:rsid w:val="00327631"/>
    <w:rsid w:val="0033305D"/>
    <w:rsid w:val="00335541"/>
    <w:rsid w:val="00337302"/>
    <w:rsid w:val="00344115"/>
    <w:rsid w:val="00357D19"/>
    <w:rsid w:val="003607A9"/>
    <w:rsid w:val="00364781"/>
    <w:rsid w:val="003660A0"/>
    <w:rsid w:val="0036773C"/>
    <w:rsid w:val="003712B4"/>
    <w:rsid w:val="00377CF8"/>
    <w:rsid w:val="0038732A"/>
    <w:rsid w:val="003A133C"/>
    <w:rsid w:val="003A1A32"/>
    <w:rsid w:val="003A5037"/>
    <w:rsid w:val="003B05D3"/>
    <w:rsid w:val="003B6CE0"/>
    <w:rsid w:val="003C2D4E"/>
    <w:rsid w:val="003D3360"/>
    <w:rsid w:val="003E0ACE"/>
    <w:rsid w:val="003E239E"/>
    <w:rsid w:val="00400014"/>
    <w:rsid w:val="00400FDC"/>
    <w:rsid w:val="00420F7C"/>
    <w:rsid w:val="0043593A"/>
    <w:rsid w:val="00440D7C"/>
    <w:rsid w:val="004442E7"/>
    <w:rsid w:val="00451CE8"/>
    <w:rsid w:val="00456B82"/>
    <w:rsid w:val="004618E1"/>
    <w:rsid w:val="004754DF"/>
    <w:rsid w:val="00477900"/>
    <w:rsid w:val="00482289"/>
    <w:rsid w:val="00485D95"/>
    <w:rsid w:val="00496830"/>
    <w:rsid w:val="00496DCB"/>
    <w:rsid w:val="004A0ACF"/>
    <w:rsid w:val="004B1002"/>
    <w:rsid w:val="004B190E"/>
    <w:rsid w:val="004B7A13"/>
    <w:rsid w:val="004C3382"/>
    <w:rsid w:val="004C39F2"/>
    <w:rsid w:val="004D2CB4"/>
    <w:rsid w:val="004E1CA0"/>
    <w:rsid w:val="004E2A9A"/>
    <w:rsid w:val="004E4D02"/>
    <w:rsid w:val="004F40B3"/>
    <w:rsid w:val="004F6B99"/>
    <w:rsid w:val="004F6F31"/>
    <w:rsid w:val="00500DF0"/>
    <w:rsid w:val="0050393F"/>
    <w:rsid w:val="00527F01"/>
    <w:rsid w:val="0054528B"/>
    <w:rsid w:val="005455EA"/>
    <w:rsid w:val="005468F7"/>
    <w:rsid w:val="00551CF4"/>
    <w:rsid w:val="00557A05"/>
    <w:rsid w:val="00582708"/>
    <w:rsid w:val="00595DE3"/>
    <w:rsid w:val="00596D03"/>
    <w:rsid w:val="005B2300"/>
    <w:rsid w:val="005B5842"/>
    <w:rsid w:val="005D137E"/>
    <w:rsid w:val="005D628B"/>
    <w:rsid w:val="005E00AB"/>
    <w:rsid w:val="005E6E92"/>
    <w:rsid w:val="00601395"/>
    <w:rsid w:val="0060564B"/>
    <w:rsid w:val="006110E6"/>
    <w:rsid w:val="00612C48"/>
    <w:rsid w:val="00615D49"/>
    <w:rsid w:val="006172B7"/>
    <w:rsid w:val="006250BE"/>
    <w:rsid w:val="00633055"/>
    <w:rsid w:val="00634CFB"/>
    <w:rsid w:val="00636113"/>
    <w:rsid w:val="00640EAD"/>
    <w:rsid w:val="00644C25"/>
    <w:rsid w:val="00646090"/>
    <w:rsid w:val="006547BF"/>
    <w:rsid w:val="00664640"/>
    <w:rsid w:val="00667AA0"/>
    <w:rsid w:val="00672FCF"/>
    <w:rsid w:val="006763E5"/>
    <w:rsid w:val="00683478"/>
    <w:rsid w:val="00684E23"/>
    <w:rsid w:val="00686510"/>
    <w:rsid w:val="006920FD"/>
    <w:rsid w:val="00692118"/>
    <w:rsid w:val="006A4916"/>
    <w:rsid w:val="006B7F94"/>
    <w:rsid w:val="006C5886"/>
    <w:rsid w:val="006C696D"/>
    <w:rsid w:val="006D2654"/>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D1"/>
    <w:rsid w:val="007C363B"/>
    <w:rsid w:val="007C7D7E"/>
    <w:rsid w:val="007D080D"/>
    <w:rsid w:val="007E490F"/>
    <w:rsid w:val="007F47DE"/>
    <w:rsid w:val="00800827"/>
    <w:rsid w:val="00815321"/>
    <w:rsid w:val="008259E1"/>
    <w:rsid w:val="00826637"/>
    <w:rsid w:val="00826B9A"/>
    <w:rsid w:val="00865588"/>
    <w:rsid w:val="00872563"/>
    <w:rsid w:val="008857BD"/>
    <w:rsid w:val="008904A5"/>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66CA"/>
    <w:rsid w:val="00954A3D"/>
    <w:rsid w:val="00955E73"/>
    <w:rsid w:val="0096121E"/>
    <w:rsid w:val="00962A8F"/>
    <w:rsid w:val="00962F62"/>
    <w:rsid w:val="009716B6"/>
    <w:rsid w:val="00976FAE"/>
    <w:rsid w:val="00986EAC"/>
    <w:rsid w:val="009954DF"/>
    <w:rsid w:val="009B7826"/>
    <w:rsid w:val="009D40F5"/>
    <w:rsid w:val="009E311C"/>
    <w:rsid w:val="009E4632"/>
    <w:rsid w:val="009E4673"/>
    <w:rsid w:val="009E524F"/>
    <w:rsid w:val="009F3947"/>
    <w:rsid w:val="009F77C0"/>
    <w:rsid w:val="00A10DB2"/>
    <w:rsid w:val="00A14249"/>
    <w:rsid w:val="00A15E17"/>
    <w:rsid w:val="00A2458E"/>
    <w:rsid w:val="00A24CD0"/>
    <w:rsid w:val="00A328BA"/>
    <w:rsid w:val="00A3635B"/>
    <w:rsid w:val="00A367D1"/>
    <w:rsid w:val="00A40DA9"/>
    <w:rsid w:val="00A43107"/>
    <w:rsid w:val="00A45C6A"/>
    <w:rsid w:val="00A55634"/>
    <w:rsid w:val="00A55868"/>
    <w:rsid w:val="00A56731"/>
    <w:rsid w:val="00A6356E"/>
    <w:rsid w:val="00A81BF9"/>
    <w:rsid w:val="00A831FF"/>
    <w:rsid w:val="00A935B2"/>
    <w:rsid w:val="00A97478"/>
    <w:rsid w:val="00AA7641"/>
    <w:rsid w:val="00AB5765"/>
    <w:rsid w:val="00AB5EB6"/>
    <w:rsid w:val="00AC4401"/>
    <w:rsid w:val="00AC63CE"/>
    <w:rsid w:val="00AD2E5E"/>
    <w:rsid w:val="00AE5CBD"/>
    <w:rsid w:val="00AF1B29"/>
    <w:rsid w:val="00AF1E85"/>
    <w:rsid w:val="00B014B0"/>
    <w:rsid w:val="00B04769"/>
    <w:rsid w:val="00B05A5D"/>
    <w:rsid w:val="00B077E7"/>
    <w:rsid w:val="00B10876"/>
    <w:rsid w:val="00B34B8C"/>
    <w:rsid w:val="00B40CAE"/>
    <w:rsid w:val="00B41F32"/>
    <w:rsid w:val="00B446F6"/>
    <w:rsid w:val="00B479FD"/>
    <w:rsid w:val="00B55125"/>
    <w:rsid w:val="00B55F10"/>
    <w:rsid w:val="00B56D27"/>
    <w:rsid w:val="00B82408"/>
    <w:rsid w:val="00B90A4F"/>
    <w:rsid w:val="00B92DC7"/>
    <w:rsid w:val="00BA5999"/>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62D94"/>
    <w:rsid w:val="00C72EB9"/>
    <w:rsid w:val="00C72F2E"/>
    <w:rsid w:val="00C7506A"/>
    <w:rsid w:val="00C7539D"/>
    <w:rsid w:val="00C77EA6"/>
    <w:rsid w:val="00C817EF"/>
    <w:rsid w:val="00C84511"/>
    <w:rsid w:val="00C94073"/>
    <w:rsid w:val="00CA3592"/>
    <w:rsid w:val="00CA45CC"/>
    <w:rsid w:val="00CA4721"/>
    <w:rsid w:val="00CB5B08"/>
    <w:rsid w:val="00CC2386"/>
    <w:rsid w:val="00CD3AD2"/>
    <w:rsid w:val="00CD56C8"/>
    <w:rsid w:val="00CE27E7"/>
    <w:rsid w:val="00CE489A"/>
    <w:rsid w:val="00CE518B"/>
    <w:rsid w:val="00CF43AD"/>
    <w:rsid w:val="00CF6EF8"/>
    <w:rsid w:val="00CF755D"/>
    <w:rsid w:val="00D042DF"/>
    <w:rsid w:val="00D06EE6"/>
    <w:rsid w:val="00D201FD"/>
    <w:rsid w:val="00D21E55"/>
    <w:rsid w:val="00D2569D"/>
    <w:rsid w:val="00D53A6B"/>
    <w:rsid w:val="00D6249D"/>
    <w:rsid w:val="00D6724F"/>
    <w:rsid w:val="00D67955"/>
    <w:rsid w:val="00D72A85"/>
    <w:rsid w:val="00D73A85"/>
    <w:rsid w:val="00D77143"/>
    <w:rsid w:val="00D8490A"/>
    <w:rsid w:val="00D86434"/>
    <w:rsid w:val="00D93777"/>
    <w:rsid w:val="00DA2AAD"/>
    <w:rsid w:val="00DA4D13"/>
    <w:rsid w:val="00DB2892"/>
    <w:rsid w:val="00DC170A"/>
    <w:rsid w:val="00DC5271"/>
    <w:rsid w:val="00DC5E2F"/>
    <w:rsid w:val="00DE53BB"/>
    <w:rsid w:val="00DF21D0"/>
    <w:rsid w:val="00E05A10"/>
    <w:rsid w:val="00E1059D"/>
    <w:rsid w:val="00E36FCE"/>
    <w:rsid w:val="00E41020"/>
    <w:rsid w:val="00E430DC"/>
    <w:rsid w:val="00E43FE7"/>
    <w:rsid w:val="00E51AFE"/>
    <w:rsid w:val="00E52A82"/>
    <w:rsid w:val="00E53CD0"/>
    <w:rsid w:val="00E63AC0"/>
    <w:rsid w:val="00E70889"/>
    <w:rsid w:val="00E764B9"/>
    <w:rsid w:val="00E90B86"/>
    <w:rsid w:val="00E913B0"/>
    <w:rsid w:val="00EA215F"/>
    <w:rsid w:val="00EA5269"/>
    <w:rsid w:val="00EA74DA"/>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47FEC"/>
    <w:rsid w:val="00F5765F"/>
    <w:rsid w:val="00F6158D"/>
    <w:rsid w:val="00F6526C"/>
    <w:rsid w:val="00F659A0"/>
    <w:rsid w:val="00F768BA"/>
    <w:rsid w:val="00F82B76"/>
    <w:rsid w:val="00F93755"/>
    <w:rsid w:val="00F96902"/>
    <w:rsid w:val="00F96D76"/>
    <w:rsid w:val="00FA3ABA"/>
    <w:rsid w:val="00FC02B0"/>
    <w:rsid w:val="00FC02FB"/>
    <w:rsid w:val="00FC56B9"/>
    <w:rsid w:val="00FD18BE"/>
    <w:rsid w:val="00FD2A1B"/>
    <w:rsid w:val="00FD5862"/>
    <w:rsid w:val="00FD6290"/>
    <w:rsid w:val="00FE2522"/>
    <w:rsid w:val="00FF601A"/>
    <w:rsid w:val="00FF6C69"/>
    <w:rsid w:val="04B341D9"/>
    <w:rsid w:val="051D1277"/>
    <w:rsid w:val="05A03C26"/>
    <w:rsid w:val="06392380"/>
    <w:rsid w:val="07155C37"/>
    <w:rsid w:val="08DD511B"/>
    <w:rsid w:val="0A5E58A6"/>
    <w:rsid w:val="0E960C3E"/>
    <w:rsid w:val="0F9B5591"/>
    <w:rsid w:val="136208DB"/>
    <w:rsid w:val="13622006"/>
    <w:rsid w:val="174D66E4"/>
    <w:rsid w:val="19291E3F"/>
    <w:rsid w:val="1EF344A4"/>
    <w:rsid w:val="1F0C0B3A"/>
    <w:rsid w:val="1FF441DB"/>
    <w:rsid w:val="21567C62"/>
    <w:rsid w:val="28E30D2A"/>
    <w:rsid w:val="29ED2562"/>
    <w:rsid w:val="2A497822"/>
    <w:rsid w:val="2EAB2859"/>
    <w:rsid w:val="334B06CC"/>
    <w:rsid w:val="336C3C9D"/>
    <w:rsid w:val="35D967A1"/>
    <w:rsid w:val="372B2789"/>
    <w:rsid w:val="38BC05E9"/>
    <w:rsid w:val="39F241F2"/>
    <w:rsid w:val="3EF178C0"/>
    <w:rsid w:val="4004001B"/>
    <w:rsid w:val="406A0062"/>
    <w:rsid w:val="413424E4"/>
    <w:rsid w:val="467209DA"/>
    <w:rsid w:val="468D6EC7"/>
    <w:rsid w:val="48C511B2"/>
    <w:rsid w:val="4EB03118"/>
    <w:rsid w:val="4F4428FA"/>
    <w:rsid w:val="500B2D00"/>
    <w:rsid w:val="523B6139"/>
    <w:rsid w:val="57BD078B"/>
    <w:rsid w:val="610B74DA"/>
    <w:rsid w:val="62935F86"/>
    <w:rsid w:val="6590664D"/>
    <w:rsid w:val="67830F95"/>
    <w:rsid w:val="679D472E"/>
    <w:rsid w:val="69847953"/>
    <w:rsid w:val="6D560CEB"/>
    <w:rsid w:val="70380052"/>
    <w:rsid w:val="775B578C"/>
    <w:rsid w:val="788E28C5"/>
    <w:rsid w:val="79183C14"/>
    <w:rsid w:val="792577C8"/>
    <w:rsid w:val="79732842"/>
    <w:rsid w:val="7C41436C"/>
    <w:rsid w:val="7DDE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54AA"/>
  <w15:docId w15:val="{0A965D9A-C8AD-46CC-9537-09749663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pPr>
      <w:adjustRightInd w:val="0"/>
      <w:snapToGrid w:val="0"/>
      <w:spacing w:beforeLines="20" w:before="62" w:afterLines="20" w:after="62" w:line="336" w:lineRule="auto"/>
      <w:ind w:firstLineChars="200" w:firstLine="480"/>
    </w:pPr>
    <w:rPr>
      <w:rFonts w:ascii="Times New Roman" w:eastAsia="宋体" w:hAnsi="Times New Roman"/>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93" w:afterLines="30" w:after="93"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ab">
    <w:name w:val="Normal (Web)"/>
    <w:basedOn w:val="a"/>
    <w:autoRedefine/>
    <w:uiPriority w:val="99"/>
    <w:unhideWhenUsed/>
    <w:qFormat/>
    <w:pPr>
      <w:widowControl/>
      <w:spacing w:before="100" w:beforeAutospacing="1" w:after="100" w:afterAutospacing="1"/>
      <w:jc w:val="left"/>
    </w:pPr>
    <w:rPr>
      <w:rFonts w:ascii="宋体" w:eastAsia="宋体" w:hAnsi="宋体" w:cs="宋体"/>
      <w:kern w:val="0"/>
    </w:rPr>
  </w:style>
  <w:style w:type="table" w:styleId="ac">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autoRedefine/>
    <w:uiPriority w:val="22"/>
    <w:qFormat/>
    <w:rPr>
      <w:b/>
      <w:bCs/>
    </w:rPr>
  </w:style>
  <w:style w:type="character" w:styleId="ae">
    <w:name w:val="Hyperlink"/>
    <w:basedOn w:val="a1"/>
    <w:autoRedefine/>
    <w:uiPriority w:val="99"/>
    <w:unhideWhenUsed/>
    <w:qFormat/>
    <w:rPr>
      <w:color w:val="0000FF"/>
      <w:u w:val="single"/>
    </w:rPr>
  </w:style>
  <w:style w:type="paragraph" w:styleId="af">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0">
    <w:name w:val="说明"/>
    <w:basedOn w:val="a"/>
    <w:next w:val="a0"/>
    <w:autoRedefine/>
    <w:qFormat/>
    <w:pPr>
      <w:adjustRightInd w:val="0"/>
      <w:snapToGrid w:val="0"/>
      <w:spacing w:beforeLines="50" w:before="50" w:afterLines="100" w:after="100" w:line="288" w:lineRule="auto"/>
    </w:pPr>
    <w:rPr>
      <w:rFonts w:ascii="楷体" w:eastAsia="楷体" w:hAnsi="楷体"/>
    </w:rPr>
  </w:style>
  <w:style w:type="paragraph" w:customStyle="1" w:styleId="af1">
    <w:name w:val="图表段落"/>
    <w:basedOn w:val="a0"/>
    <w:autoRedefine/>
    <w:qFormat/>
    <w:pPr>
      <w:spacing w:beforeLines="30" w:before="30" w:afterLines="30" w:after="30" w:line="240" w:lineRule="auto"/>
      <w:ind w:firstLineChars="0" w:firstLine="0"/>
      <w:jc w:val="center"/>
    </w:pPr>
  </w:style>
  <w:style w:type="paragraph" w:customStyle="1" w:styleId="11">
    <w:name w:val="修订1"/>
    <w:hidden/>
    <w:uiPriority w:val="99"/>
    <w:unhideWhenUsed/>
    <w:rPr>
      <w:rFonts w:asciiTheme="minorHAnsi" w:eastAsiaTheme="minorEastAsia" w:hAnsiTheme="minorHAnsi" w:cstheme="minorBidi"/>
      <w:kern w:val="2"/>
      <w:sz w:val="21"/>
      <w:szCs w:val="22"/>
    </w:rPr>
  </w:style>
  <w:style w:type="character" w:styleId="af2">
    <w:name w:val="Unresolved Mention"/>
    <w:basedOn w:val="a1"/>
    <w:uiPriority w:val="99"/>
    <w:semiHidden/>
    <w:unhideWhenUsed/>
    <w:rsid w:val="00CD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NINEMINEsigma/lekit" TargetMode="External"/><Relationship Id="rId4" Type="http://schemas.openxmlformats.org/officeDocument/2006/relationships/styles" Target="styles.xml"/><Relationship Id="rId9" Type="http://schemas.openxmlformats.org/officeDocument/2006/relationships/hyperlink" Target="https://github.com/NINEMINEsigma/202412-LLM-.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14</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dengxifeng@pku.edu.cn</dc:creator>
  <cp:lastModifiedBy>1371605831@qq.com</cp:lastModifiedBy>
  <cp:revision>12</cp:revision>
  <cp:lastPrinted>2024-04-09T16:22:00Z</cp:lastPrinted>
  <dcterms:created xsi:type="dcterms:W3CDTF">2024-04-19T03:03:00Z</dcterms:created>
  <dcterms:modified xsi:type="dcterms:W3CDTF">2024-12-17T18:05:00Z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982EE7D3508044F9AF8B4990C11A0E21_12</vt:lpwstr>
  </property>
</Properties>
</file>