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BA480" w14:textId="77777777" w:rsidR="005B5842" w:rsidRDefault="005B5842">
      <w:pPr>
        <w:jc w:val="center"/>
        <w:rPr>
          <w:rFonts w:ascii="华文中宋" w:eastAsia="华文中宋" w:hAnsi="华文中宋" w:cs="Arial" w:hint="eastAsia"/>
          <w:b/>
          <w:bCs/>
          <w:color w:val="333333"/>
          <w:kern w:val="0"/>
          <w:sz w:val="56"/>
          <w:szCs w:val="56"/>
        </w:rPr>
      </w:pPr>
    </w:p>
    <w:p w14:paraId="7CF5D041" w14:textId="3B4A21D3" w:rsidR="00CD3AD2" w:rsidRDefault="00CD3AD2" w:rsidP="00CD3AD2">
      <w:pPr>
        <w:rPr>
          <w:rFonts w:hint="eastAsia"/>
        </w:rPr>
      </w:pPr>
      <w:r>
        <w:rPr>
          <w:rFonts w:hint="eastAsia"/>
        </w:rPr>
        <w:t>项目位置：</w:t>
      </w:r>
      <w:hyperlink r:id="rId9" w:history="1">
        <w:r w:rsidRPr="00040E00">
          <w:rPr>
            <w:rStyle w:val="ae"/>
            <w:rFonts w:hint="eastAsia"/>
          </w:rPr>
          <w:t>https://github.com/NINEMINEsigma/202412-LLM-</w:t>
        </w:r>
      </w:hyperlink>
    </w:p>
    <w:p w14:paraId="69B0322B" w14:textId="2496C8A8" w:rsidR="00CD3AD2" w:rsidRDefault="00CD3AD2" w:rsidP="00CD3AD2">
      <w:pPr>
        <w:rPr>
          <w:rFonts w:hint="eastAsia"/>
        </w:rPr>
      </w:pPr>
      <w:r>
        <w:rPr>
          <w:rFonts w:hint="eastAsia"/>
        </w:rPr>
        <w:t>Lekit源码：</w:t>
      </w:r>
      <w:hyperlink r:id="rId10" w:history="1">
        <w:r w:rsidRPr="00040E00">
          <w:rPr>
            <w:rStyle w:val="ae"/>
            <w:rFonts w:hint="eastAsia"/>
          </w:rPr>
          <w:t>https://github.com/NINEMINEsigma/lekit</w:t>
        </w:r>
      </w:hyperlink>
    </w:p>
    <w:p w14:paraId="7DFCA90B" w14:textId="77777777" w:rsidR="00CD3AD2" w:rsidRPr="00CD3AD2" w:rsidRDefault="00CD3AD2" w:rsidP="00CD3AD2">
      <w:pPr>
        <w:rPr>
          <w:rFonts w:hint="eastAsia"/>
        </w:rPr>
      </w:pPr>
    </w:p>
    <w:p w14:paraId="5F47E511" w14:textId="77777777" w:rsidR="00CD3AD2" w:rsidRPr="00CD3AD2" w:rsidRDefault="00CD3AD2" w:rsidP="00CD3AD2">
      <w:pPr>
        <w:rPr>
          <w:rFonts w:hint="eastAsia"/>
        </w:rPr>
      </w:pPr>
    </w:p>
    <w:p w14:paraId="4ECB09DD" w14:textId="77777777" w:rsidR="005B5842" w:rsidRDefault="005B5842">
      <w:pPr>
        <w:widowControl/>
        <w:jc w:val="left"/>
        <w:rPr>
          <w:rFonts w:ascii="华文中宋" w:eastAsia="华文中宋" w:hAnsi="华文中宋" w:cs="Arial" w:hint="eastAsia"/>
          <w:b/>
          <w:bCs/>
          <w:color w:val="333333"/>
          <w:kern w:val="0"/>
          <w:sz w:val="56"/>
          <w:szCs w:val="56"/>
        </w:rPr>
      </w:pPr>
      <w:r>
        <w:rPr>
          <w:rFonts w:ascii="华文中宋" w:eastAsia="华文中宋" w:hAnsi="华文中宋" w:cs="Arial" w:hint="eastAsia"/>
          <w:b/>
          <w:bCs/>
          <w:color w:val="333333"/>
          <w:kern w:val="0"/>
          <w:sz w:val="56"/>
          <w:szCs w:val="56"/>
        </w:rP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325DD09F" w14:textId="72129AD6" w:rsidR="00477900" w:rsidRDefault="00000000">
          <w:pPr>
            <w:jc w:val="center"/>
            <w:rPr>
              <w:rFonts w:ascii="微软雅黑" w:eastAsia="微软雅黑" w:hAnsi="微软雅黑" w:hint="eastAsia"/>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54192E8A" w14:textId="77777777" w:rsidR="00477900" w:rsidRDefault="00477900">
          <w:pPr>
            <w:jc w:val="center"/>
            <w:rPr>
              <w:rFonts w:ascii="微软雅黑" w:eastAsia="微软雅黑" w:hAnsi="微软雅黑" w:hint="eastAsia"/>
              <w:b/>
              <w:bCs/>
              <w:szCs w:val="21"/>
            </w:rPr>
          </w:pPr>
        </w:p>
        <w:p w14:paraId="2FB52729" w14:textId="7CC01A65" w:rsidR="001A68B5" w:rsidRDefault="00000000">
          <w:pPr>
            <w:pStyle w:val="TOC1"/>
            <w:spacing w:before="156"/>
            <w:rPr>
              <w:rFonts w:asciiTheme="minorHAnsi" w:eastAsiaTheme="minorEastAsia" w:hAnsiTheme="minorHAnsi" w:hint="eastAsia"/>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85453826" w:history="1">
            <w:r w:rsidR="001A68B5" w:rsidRPr="00A345A7">
              <w:rPr>
                <w:rStyle w:val="ae"/>
                <w:rFonts w:hint="eastAsia"/>
                <w:noProof/>
              </w:rPr>
              <w:t>第</w:t>
            </w:r>
            <w:r w:rsidR="001A68B5" w:rsidRPr="00A345A7">
              <w:rPr>
                <w:rStyle w:val="ae"/>
                <w:rFonts w:hint="eastAsia"/>
                <w:noProof/>
              </w:rPr>
              <w:t>1</w:t>
            </w:r>
            <w:r w:rsidR="001A68B5" w:rsidRPr="00A345A7">
              <w:rPr>
                <w:rStyle w:val="ae"/>
                <w:rFonts w:hint="eastAsia"/>
                <w:noProof/>
              </w:rPr>
              <w:t>章</w:t>
            </w:r>
            <w:r w:rsidR="001A68B5" w:rsidRPr="00A345A7">
              <w:rPr>
                <w:rStyle w:val="ae"/>
                <w:rFonts w:hint="eastAsia"/>
                <w:noProof/>
              </w:rPr>
              <w:t xml:space="preserve"> </w:t>
            </w:r>
            <w:r w:rsidR="001A68B5" w:rsidRPr="00A345A7">
              <w:rPr>
                <w:rStyle w:val="ae"/>
                <w:rFonts w:hint="eastAsia"/>
                <w:noProof/>
              </w:rPr>
              <w:t>作品概述</w:t>
            </w:r>
            <w:r w:rsidR="001A68B5">
              <w:rPr>
                <w:rFonts w:hint="eastAsia"/>
                <w:noProof/>
                <w:webHidden/>
              </w:rPr>
              <w:tab/>
            </w:r>
            <w:r w:rsidR="001A68B5">
              <w:rPr>
                <w:rFonts w:hint="eastAsia"/>
                <w:noProof/>
                <w:webHidden/>
              </w:rPr>
              <w:fldChar w:fldCharType="begin"/>
            </w:r>
            <w:r w:rsidR="001A68B5">
              <w:rPr>
                <w:rFonts w:hint="eastAsia"/>
                <w:noProof/>
                <w:webHidden/>
              </w:rPr>
              <w:instrText xml:space="preserve"> </w:instrText>
            </w:r>
            <w:r w:rsidR="001A68B5">
              <w:rPr>
                <w:noProof/>
                <w:webHidden/>
              </w:rPr>
              <w:instrText>PAGEREF _Toc185453826 \h</w:instrText>
            </w:r>
            <w:r w:rsidR="001A68B5">
              <w:rPr>
                <w:rFonts w:hint="eastAsia"/>
                <w:noProof/>
                <w:webHidden/>
              </w:rPr>
              <w:instrText xml:space="preserve"> </w:instrText>
            </w:r>
            <w:r w:rsidR="001A68B5">
              <w:rPr>
                <w:rFonts w:hint="eastAsia"/>
                <w:noProof/>
                <w:webHidden/>
              </w:rPr>
            </w:r>
            <w:r w:rsidR="001A68B5">
              <w:rPr>
                <w:noProof/>
                <w:webHidden/>
              </w:rPr>
              <w:fldChar w:fldCharType="separate"/>
            </w:r>
            <w:r w:rsidR="001A68B5">
              <w:rPr>
                <w:noProof/>
                <w:webHidden/>
              </w:rPr>
              <w:t>1</w:t>
            </w:r>
            <w:r w:rsidR="001A68B5">
              <w:rPr>
                <w:rFonts w:hint="eastAsia"/>
                <w:noProof/>
                <w:webHidden/>
              </w:rPr>
              <w:fldChar w:fldCharType="end"/>
            </w:r>
          </w:hyperlink>
        </w:p>
        <w:p w14:paraId="53AC223D" w14:textId="27F63A31"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27" w:history="1">
            <w:r w:rsidRPr="00A345A7">
              <w:rPr>
                <w:rStyle w:val="ae"/>
                <w:rFonts w:hint="eastAsia"/>
                <w:noProof/>
              </w:rPr>
              <w:t xml:space="preserve">1.1 </w:t>
            </w:r>
            <w:r w:rsidRPr="00A345A7">
              <w:rPr>
                <w:rStyle w:val="ae"/>
                <w:rFonts w:hint="eastAsia"/>
                <w:noProof/>
              </w:rPr>
              <w:t>创意来源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_Toc185453827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DAA6FE8" w14:textId="3008F5AF"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28" w:history="1">
            <w:r w:rsidRPr="00A345A7">
              <w:rPr>
                <w:rStyle w:val="ae"/>
                <w:rFonts w:hint="eastAsia"/>
                <w:noProof/>
              </w:rPr>
              <w:t xml:space="preserve">1.2 </w:t>
            </w:r>
            <w:r w:rsidRPr="00A345A7">
              <w:rPr>
                <w:rStyle w:val="ae"/>
                <w:rFonts w:hint="eastAsia"/>
                <w:noProof/>
              </w:rPr>
              <w:t>产生背景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_Toc185453828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E93C06A" w14:textId="2CCD9E49"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29" w:history="1">
            <w:r w:rsidRPr="00A345A7">
              <w:rPr>
                <w:rStyle w:val="ae"/>
                <w:rFonts w:hint="eastAsia"/>
                <w:noProof/>
              </w:rPr>
              <w:t xml:space="preserve">1.3 </w:t>
            </w:r>
            <w:r w:rsidRPr="00A345A7">
              <w:rPr>
                <w:rStyle w:val="ae"/>
                <w:rFonts w:hint="eastAsia"/>
                <w:noProof/>
              </w:rPr>
              <w:t>用户群体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_Toc185453829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54997FE" w14:textId="34A804FC"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0" w:history="1">
            <w:r w:rsidRPr="00A345A7">
              <w:rPr>
                <w:rStyle w:val="ae"/>
                <w:rFonts w:hint="eastAsia"/>
                <w:noProof/>
              </w:rPr>
              <w:t xml:space="preserve">1.4 </w:t>
            </w:r>
            <w:r w:rsidRPr="00A345A7">
              <w:rPr>
                <w:rStyle w:val="ae"/>
                <w:rFonts w:hint="eastAsia"/>
                <w:noProof/>
              </w:rPr>
              <w:t>主要功能与特色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358E448" w14:textId="06FC3103"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1" w:history="1">
            <w:r w:rsidRPr="00A345A7">
              <w:rPr>
                <w:rStyle w:val="ae"/>
                <w:rFonts w:hint="eastAsia"/>
                <w:noProof/>
              </w:rPr>
              <w:t xml:space="preserve">1.5 </w:t>
            </w:r>
            <w:r w:rsidRPr="00A345A7">
              <w:rPr>
                <w:rStyle w:val="ae"/>
                <w:rFonts w:hint="eastAsia"/>
                <w:noProof/>
              </w:rPr>
              <w:t>应用价值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43A8569" w14:textId="55F501B7"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2" w:history="1">
            <w:r w:rsidRPr="00A345A7">
              <w:rPr>
                <w:rStyle w:val="ae"/>
                <w:rFonts w:hint="eastAsia"/>
                <w:noProof/>
              </w:rPr>
              <w:t xml:space="preserve">1.6 </w:t>
            </w:r>
            <w:r w:rsidRPr="00A345A7">
              <w:rPr>
                <w:rStyle w:val="ae"/>
                <w:rFonts w:hint="eastAsia"/>
                <w:noProof/>
              </w:rPr>
              <w:t>推广前景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41CCC29" w14:textId="7E847C21"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33" w:history="1">
            <w:r w:rsidRPr="00A345A7">
              <w:rPr>
                <w:rStyle w:val="ae"/>
                <w:rFonts w:hint="eastAsia"/>
                <w:noProof/>
              </w:rPr>
              <w:t>第</w:t>
            </w:r>
            <w:r w:rsidRPr="00A345A7">
              <w:rPr>
                <w:rStyle w:val="ae"/>
                <w:rFonts w:hint="eastAsia"/>
                <w:noProof/>
              </w:rPr>
              <w:t>2</w:t>
            </w:r>
            <w:r w:rsidRPr="00A345A7">
              <w:rPr>
                <w:rStyle w:val="ae"/>
                <w:rFonts w:hint="eastAsia"/>
                <w:noProof/>
              </w:rPr>
              <w:t>章</w:t>
            </w:r>
            <w:r w:rsidRPr="00A345A7">
              <w:rPr>
                <w:rStyle w:val="ae"/>
                <w:rFonts w:hint="eastAsia"/>
                <w:noProof/>
              </w:rPr>
              <w:t xml:space="preserve"> </w:t>
            </w:r>
            <w:r w:rsidRPr="00A345A7">
              <w:rPr>
                <w:rStyle w:val="ae"/>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FD11184" w14:textId="042102AF"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4" w:history="1">
            <w:r w:rsidRPr="00A345A7">
              <w:rPr>
                <w:rStyle w:val="ae"/>
                <w:rFonts w:hint="eastAsia"/>
                <w:noProof/>
              </w:rPr>
              <w:t xml:space="preserve">2.1 </w:t>
            </w:r>
            <w:r w:rsidRPr="00A345A7">
              <w:rPr>
                <w:rStyle w:val="ae"/>
                <w:rFonts w:hint="eastAsia"/>
                <w:noProof/>
              </w:rPr>
              <w:t>问题来源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299DFE1" w14:textId="6EC1EFAC"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5" w:history="1">
            <w:r w:rsidRPr="00A345A7">
              <w:rPr>
                <w:rStyle w:val="ae"/>
                <w:rFonts w:hint="eastAsia"/>
                <w:noProof/>
              </w:rPr>
              <w:t xml:space="preserve">2.2 </w:t>
            </w:r>
            <w:r w:rsidRPr="00A345A7">
              <w:rPr>
                <w:rStyle w:val="ae"/>
                <w:rFonts w:hint="eastAsia"/>
                <w:noProof/>
              </w:rPr>
              <w:t>现有解决方案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42E7602" w14:textId="4C7B571C"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6" w:history="1">
            <w:r w:rsidRPr="00A345A7">
              <w:rPr>
                <w:rStyle w:val="ae"/>
                <w:rFonts w:hint="eastAsia"/>
                <w:noProof/>
              </w:rPr>
              <w:t xml:space="preserve">2.3 </w:t>
            </w:r>
            <w:r w:rsidRPr="00A345A7">
              <w:rPr>
                <w:rStyle w:val="ae"/>
                <w:rFonts w:hint="eastAsia"/>
                <w:noProof/>
              </w:rPr>
              <w:t>本作品要解决的痛点问题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571F833" w14:textId="55DCEC25"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37" w:history="1">
            <w:r w:rsidRPr="00A345A7">
              <w:rPr>
                <w:rStyle w:val="ae"/>
                <w:rFonts w:hint="eastAsia"/>
                <w:noProof/>
              </w:rPr>
              <w:t xml:space="preserve">2.4 </w:t>
            </w:r>
            <w:r w:rsidRPr="00A345A7">
              <w:rPr>
                <w:rStyle w:val="ae"/>
                <w:rFonts w:hint="eastAsia"/>
                <w:noProof/>
              </w:rPr>
              <w:t>解决问题的思路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04BB5B0" w14:textId="7C08745B"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38" w:history="1">
            <w:r w:rsidRPr="00A345A7">
              <w:rPr>
                <w:rStyle w:val="ae"/>
                <w:rFonts w:hint="eastAsia"/>
                <w:noProof/>
              </w:rPr>
              <w:t xml:space="preserve">2.4.1 </w:t>
            </w:r>
            <w:r w:rsidRPr="00A345A7">
              <w:rPr>
                <w:rStyle w:val="ae"/>
                <w:rFonts w:hint="eastAsia"/>
                <w:noProof/>
              </w:rPr>
              <w:t>功能模块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385EFD6" w14:textId="77B518A2"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39" w:history="1">
            <w:r w:rsidRPr="00A345A7">
              <w:rPr>
                <w:rStyle w:val="ae"/>
                <w:rFonts w:hint="eastAsia"/>
                <w:noProof/>
              </w:rPr>
              <w:t xml:space="preserve">2.4.2 </w:t>
            </w:r>
            <w:r w:rsidRPr="00A345A7">
              <w:rPr>
                <w:rStyle w:val="ae"/>
                <w:rFonts w:hint="eastAsia"/>
                <w:noProof/>
              </w:rPr>
              <w:t>配置需求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_Toc185453839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44EC8D9" w14:textId="6AF615D4"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40" w:history="1">
            <w:r w:rsidRPr="00A345A7">
              <w:rPr>
                <w:rStyle w:val="ae"/>
                <w:rFonts w:hint="eastAsia"/>
                <w:noProof/>
              </w:rPr>
              <w:t xml:space="preserve">2.4.3 </w:t>
            </w:r>
            <w:r w:rsidRPr="00A345A7">
              <w:rPr>
                <w:rStyle w:val="ae"/>
                <w:rFonts w:hint="eastAsia"/>
                <w:noProof/>
              </w:rPr>
              <w:t>项目自测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D7BFA14" w14:textId="36E7F5E1"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41" w:history="1">
            <w:r w:rsidRPr="00A345A7">
              <w:rPr>
                <w:rStyle w:val="ae"/>
                <w:rFonts w:hint="eastAsia"/>
                <w:noProof/>
              </w:rPr>
              <w:t>第</w:t>
            </w:r>
            <w:r w:rsidRPr="00A345A7">
              <w:rPr>
                <w:rStyle w:val="ae"/>
                <w:rFonts w:hint="eastAsia"/>
                <w:noProof/>
              </w:rPr>
              <w:t>3</w:t>
            </w:r>
            <w:r w:rsidRPr="00A345A7">
              <w:rPr>
                <w:rStyle w:val="ae"/>
                <w:rFonts w:hint="eastAsia"/>
                <w:noProof/>
              </w:rPr>
              <w:t>章</w:t>
            </w:r>
            <w:r w:rsidRPr="00A345A7">
              <w:rPr>
                <w:rStyle w:val="ae"/>
                <w:rFonts w:hint="eastAsia"/>
                <w:noProof/>
              </w:rPr>
              <w:t xml:space="preserve"> </w:t>
            </w:r>
            <w:r w:rsidRPr="00A345A7">
              <w:rPr>
                <w:rStyle w:val="ae"/>
                <w:rFonts w:hint="eastAsia"/>
                <w:noProof/>
              </w:rPr>
              <w:t>技术方案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835DBE3" w14:textId="5707981A"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42" w:history="1">
            <w:r w:rsidRPr="00A345A7">
              <w:rPr>
                <w:rStyle w:val="ae"/>
                <w:rFonts w:hint="eastAsia"/>
                <w:noProof/>
              </w:rPr>
              <w:t xml:space="preserve">3.1 </w:t>
            </w:r>
            <w:r w:rsidRPr="00A345A7">
              <w:rPr>
                <w:rStyle w:val="ae"/>
                <w:rFonts w:hint="eastAsia"/>
                <w:noProof/>
              </w:rPr>
              <w:t>技术路线框架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5414870" w14:textId="2116E12D"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43" w:history="1">
            <w:r w:rsidRPr="00A345A7">
              <w:rPr>
                <w:rStyle w:val="ae"/>
                <w:rFonts w:hint="eastAsia"/>
                <w:noProof/>
              </w:rPr>
              <w:t xml:space="preserve">3.2 </w:t>
            </w:r>
            <w:r w:rsidRPr="00A345A7">
              <w:rPr>
                <w:rStyle w:val="ae"/>
                <w:rFonts w:hint="eastAsia"/>
                <w:noProof/>
              </w:rPr>
              <w:t>模块调用的简要说明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484DAA4" w14:textId="5C9A256D"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44" w:history="1">
            <w:r w:rsidRPr="00A345A7">
              <w:rPr>
                <w:rStyle w:val="ae"/>
                <w:rFonts w:hint="eastAsia"/>
                <w:noProof/>
              </w:rPr>
              <w:t xml:space="preserve">3.3 </w:t>
            </w:r>
            <w:r w:rsidRPr="00A345A7">
              <w:rPr>
                <w:rStyle w:val="ae"/>
                <w:rFonts w:hint="eastAsia"/>
                <w:noProof/>
              </w:rPr>
              <w:t>低层工具模块与智能体实现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7C472E9" w14:textId="1A0ACD28"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45" w:history="1">
            <w:r w:rsidRPr="00A345A7">
              <w:rPr>
                <w:rStyle w:val="ae"/>
                <w:rFonts w:hint="eastAsia"/>
                <w:noProof/>
              </w:rPr>
              <w:t xml:space="preserve">3.3.1 </w:t>
            </w:r>
            <w:r w:rsidRPr="00A345A7">
              <w:rPr>
                <w:rStyle w:val="ae"/>
                <w:rFonts w:hint="eastAsia"/>
                <w:noProof/>
              </w:rPr>
              <w:t>基于</w:t>
            </w:r>
            <w:r w:rsidRPr="00A345A7">
              <w:rPr>
                <w:rStyle w:val="ae"/>
                <w:rFonts w:hint="eastAsia"/>
                <w:noProof/>
              </w:rPr>
              <w:t>vllm</w:t>
            </w:r>
            <w:r w:rsidRPr="00A345A7">
              <w:rPr>
                <w:rStyle w:val="ae"/>
                <w:rFonts w:hint="eastAsia"/>
                <w:noProof/>
              </w:rPr>
              <w:t>框架的</w:t>
            </w:r>
            <w:r w:rsidRPr="00A345A7">
              <w:rPr>
                <w:rStyle w:val="ae"/>
                <w:rFonts w:hint="eastAsia"/>
                <w:noProof/>
              </w:rPr>
              <w:t>LLM</w:t>
            </w:r>
            <w:r w:rsidRPr="00A345A7">
              <w:rPr>
                <w:rStyle w:val="ae"/>
                <w:rFonts w:hint="eastAsia"/>
                <w:noProof/>
              </w:rPr>
              <w:t>模型推理优化策略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6792A5D" w14:textId="333323D4"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46" w:history="1">
            <w:r w:rsidRPr="00A345A7">
              <w:rPr>
                <w:rStyle w:val="ae"/>
                <w:rFonts w:hint="eastAsia"/>
                <w:noProof/>
              </w:rPr>
              <w:t xml:space="preserve">3.3.2 </w:t>
            </w:r>
            <w:r w:rsidRPr="00A345A7">
              <w:rPr>
                <w:rStyle w:val="ae"/>
                <w:rFonts w:hint="eastAsia"/>
                <w:noProof/>
              </w:rPr>
              <w:t>基于</w:t>
            </w:r>
            <w:r w:rsidRPr="00A345A7">
              <w:rPr>
                <w:rStyle w:val="ae"/>
                <w:rFonts w:hint="eastAsia"/>
                <w:noProof/>
              </w:rPr>
              <w:t>LangChain</w:t>
            </w:r>
            <w:r w:rsidRPr="00A345A7">
              <w:rPr>
                <w:rStyle w:val="ae"/>
                <w:rFonts w:hint="eastAsia"/>
                <w:noProof/>
              </w:rPr>
              <w:t>和</w:t>
            </w:r>
            <w:r w:rsidRPr="00A345A7">
              <w:rPr>
                <w:rStyle w:val="ae"/>
                <w:rFonts w:hint="eastAsia"/>
                <w:noProof/>
              </w:rPr>
              <w:t>Chat</w:t>
            </w:r>
            <w:r w:rsidRPr="00A345A7">
              <w:rPr>
                <w:rStyle w:val="ae"/>
                <w:rFonts w:hint="eastAsia"/>
                <w:noProof/>
              </w:rPr>
              <w:t>类型模型的智能体实现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15B03D6" w14:textId="10A6B1A7"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47" w:history="1">
            <w:r w:rsidRPr="00A345A7">
              <w:rPr>
                <w:rStyle w:val="ae"/>
                <w:rFonts w:hint="eastAsia"/>
                <w:noProof/>
              </w:rPr>
              <w:t xml:space="preserve">3.4 </w:t>
            </w:r>
            <w:r w:rsidRPr="00A345A7">
              <w:rPr>
                <w:rStyle w:val="ae"/>
                <w:rFonts w:hint="eastAsia"/>
                <w:noProof/>
              </w:rPr>
              <w:t>用例生成模块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BAED840" w14:textId="1A106504"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48" w:history="1">
            <w:r w:rsidRPr="00A345A7">
              <w:rPr>
                <w:rStyle w:val="ae"/>
                <w:rFonts w:hint="eastAsia"/>
                <w:noProof/>
              </w:rPr>
              <w:t>3.4.1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DAAC8E0" w14:textId="1C19AD2D"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49" w:history="1">
            <w:r w:rsidRPr="00A345A7">
              <w:rPr>
                <w:rStyle w:val="ae"/>
                <w:rFonts w:hint="eastAsia"/>
                <w:noProof/>
              </w:rPr>
              <w:t>3.5 XX</w:t>
            </w:r>
            <w:r w:rsidRPr="00A345A7">
              <w:rPr>
                <w:rStyle w:val="ae"/>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_Toc185453849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BE8EC24" w14:textId="198A9708"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0" w:history="1">
            <w:r w:rsidRPr="00A345A7">
              <w:rPr>
                <w:rStyle w:val="ae"/>
                <w:rFonts w:hint="eastAsia"/>
                <w:noProof/>
              </w:rPr>
              <w:t>3.5.1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1B7EA18" w14:textId="239F3158"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1" w:history="1">
            <w:r w:rsidRPr="00A345A7">
              <w:rPr>
                <w:rStyle w:val="ae"/>
                <w:rFonts w:hint="eastAsia"/>
                <w:noProof/>
              </w:rPr>
              <w:t>3.5.2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79C881D" w14:textId="59DD20E1"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52" w:history="1">
            <w:r w:rsidRPr="00A345A7">
              <w:rPr>
                <w:rStyle w:val="ae"/>
                <w:rFonts w:hint="eastAsia"/>
                <w:noProof/>
              </w:rPr>
              <w:t>第</w:t>
            </w:r>
            <w:r w:rsidRPr="00A345A7">
              <w:rPr>
                <w:rStyle w:val="ae"/>
                <w:rFonts w:hint="eastAsia"/>
                <w:noProof/>
              </w:rPr>
              <w:t>4</w:t>
            </w:r>
            <w:r w:rsidRPr="00A345A7">
              <w:rPr>
                <w:rStyle w:val="ae"/>
                <w:rFonts w:hint="eastAsia"/>
                <w:noProof/>
              </w:rPr>
              <w:t>章</w:t>
            </w:r>
            <w:r w:rsidRPr="00A345A7">
              <w:rPr>
                <w:rStyle w:val="ae"/>
                <w:rFonts w:hint="eastAsia"/>
                <w:noProof/>
              </w:rPr>
              <w:t xml:space="preserve"> </w:t>
            </w:r>
            <w:r w:rsidRPr="00A345A7">
              <w:rPr>
                <w:rStyle w:val="ae"/>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B1EA1DF" w14:textId="4936AB74"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53" w:history="1">
            <w:r w:rsidRPr="00A345A7">
              <w:rPr>
                <w:rStyle w:val="ae"/>
                <w:rFonts w:hint="eastAsia"/>
                <w:noProof/>
              </w:rPr>
              <w:t xml:space="preserve">4.1 </w:t>
            </w:r>
            <w:r w:rsidRPr="00A345A7">
              <w:rPr>
                <w:rStyle w:val="ae"/>
                <w:rFonts w:hint="eastAsia"/>
                <w:noProof/>
              </w:rPr>
              <w:t>软件设计实现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134999E" w14:textId="1B27D0C7"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4" w:history="1">
            <w:r w:rsidRPr="00A345A7">
              <w:rPr>
                <w:rStyle w:val="ae"/>
                <w:rFonts w:hint="eastAsia"/>
                <w:noProof/>
              </w:rPr>
              <w:t xml:space="preserve">4.1.1 </w:t>
            </w:r>
            <w:r w:rsidRPr="00A345A7">
              <w:rPr>
                <w:rStyle w:val="ae"/>
                <w:rFonts w:hint="eastAsia"/>
                <w:noProof/>
              </w:rPr>
              <w:t>前端技术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9F5FF51" w14:textId="2E4B5DA7"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5" w:history="1">
            <w:r w:rsidRPr="00A345A7">
              <w:rPr>
                <w:rStyle w:val="ae"/>
                <w:rFonts w:hint="eastAsia"/>
                <w:noProof/>
              </w:rPr>
              <w:t xml:space="preserve">4.1.2 </w:t>
            </w:r>
            <w:r w:rsidRPr="00A345A7">
              <w:rPr>
                <w:rStyle w:val="ae"/>
                <w:rFonts w:hint="eastAsia"/>
                <w:noProof/>
              </w:rPr>
              <w:t>后端技术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D5093C0" w14:textId="3773595B"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6" w:history="1">
            <w:r w:rsidRPr="00A345A7">
              <w:rPr>
                <w:rStyle w:val="ae"/>
                <w:rFonts w:hint="eastAsia"/>
                <w:noProof/>
              </w:rPr>
              <w:t xml:space="preserve">4.1.3 </w:t>
            </w:r>
            <w:r w:rsidRPr="00A345A7">
              <w:rPr>
                <w:rStyle w:val="ae"/>
                <w:rFonts w:hint="eastAsia"/>
                <w:noProof/>
              </w:rPr>
              <w:t>接口封装与调用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74117FA" w14:textId="69200C85"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7" w:history="1">
            <w:r w:rsidRPr="00A345A7">
              <w:rPr>
                <w:rStyle w:val="ae"/>
                <w:rFonts w:hint="eastAsia"/>
                <w:noProof/>
              </w:rPr>
              <w:t xml:space="preserve">4.1.4 </w:t>
            </w:r>
            <w:r w:rsidRPr="00A345A7">
              <w:rPr>
                <w:rStyle w:val="ae"/>
                <w:rFonts w:hint="eastAsia"/>
                <w:noProof/>
              </w:rPr>
              <w:t>系统集成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7418299" w14:textId="2F2A0175"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58" w:history="1">
            <w:r w:rsidRPr="00A345A7">
              <w:rPr>
                <w:rStyle w:val="ae"/>
                <w:rFonts w:hint="eastAsia"/>
                <w:noProof/>
              </w:rPr>
              <w:t xml:space="preserve">4.2 </w:t>
            </w:r>
            <w:r w:rsidRPr="00A345A7">
              <w:rPr>
                <w:rStyle w:val="ae"/>
                <w:rFonts w:hint="eastAsia"/>
                <w:noProof/>
              </w:rPr>
              <w:t>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73C0AEF" w14:textId="7365A5F6"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59" w:history="1">
            <w:r w:rsidRPr="00A345A7">
              <w:rPr>
                <w:rStyle w:val="ae"/>
                <w:rFonts w:hint="eastAsia"/>
                <w:noProof/>
              </w:rPr>
              <w:t xml:space="preserve">4.2.1 </w:t>
            </w:r>
            <w:r w:rsidRPr="00A345A7">
              <w:rPr>
                <w:rStyle w:val="ae"/>
                <w:rFonts w:hint="eastAsia"/>
                <w:noProof/>
              </w:rPr>
              <w:t>主要使用界面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_Toc185453859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57C6D7C" w14:textId="65D6CC41"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60" w:history="1">
            <w:r w:rsidRPr="00A345A7">
              <w:rPr>
                <w:rStyle w:val="ae"/>
                <w:rFonts w:hint="eastAsia"/>
                <w:noProof/>
              </w:rPr>
              <w:t xml:space="preserve">4.3 </w:t>
            </w:r>
            <w:r w:rsidRPr="00A345A7">
              <w:rPr>
                <w:rStyle w:val="ae"/>
                <w:rFonts w:hint="eastAsia"/>
                <w:noProof/>
              </w:rPr>
              <w:t>数据来源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180EECA" w14:textId="544639C0"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61" w:history="1">
            <w:r w:rsidRPr="00A345A7">
              <w:rPr>
                <w:rStyle w:val="ae"/>
                <w:rFonts w:hint="eastAsia"/>
                <w:noProof/>
              </w:rPr>
              <w:t xml:space="preserve">4.4 </w:t>
            </w:r>
            <w:r w:rsidRPr="00A345A7">
              <w:rPr>
                <w:rStyle w:val="ae"/>
                <w:rFonts w:hint="eastAsia"/>
                <w:noProof/>
              </w:rPr>
              <w:t>数据训练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A556C77" w14:textId="24D2E34C"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62" w:history="1">
            <w:r w:rsidRPr="00A345A7">
              <w:rPr>
                <w:rStyle w:val="ae"/>
                <w:rFonts w:hint="eastAsia"/>
                <w:noProof/>
              </w:rPr>
              <w:t xml:space="preserve">4.5 </w:t>
            </w:r>
            <w:r w:rsidRPr="00A345A7">
              <w:rPr>
                <w:rStyle w:val="ae"/>
                <w:rFonts w:hint="eastAsia"/>
                <w:noProof/>
              </w:rPr>
              <w:t>改进过程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A2EC3BB" w14:textId="14AB7167"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63" w:history="1">
            <w:r w:rsidRPr="00A345A7">
              <w:rPr>
                <w:rStyle w:val="ae"/>
                <w:rFonts w:hint="eastAsia"/>
                <w:noProof/>
              </w:rPr>
              <w:t>4.5.1 XX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F17C71B" w14:textId="58D4F9C7"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64" w:history="1">
            <w:r w:rsidRPr="00A345A7">
              <w:rPr>
                <w:rStyle w:val="ae"/>
                <w:rFonts w:hint="eastAsia"/>
                <w:noProof/>
              </w:rPr>
              <w:t>4.5.2 XX</w:t>
            </w:r>
            <w:r w:rsidRPr="00A345A7">
              <w:rPr>
                <w:rStyle w:val="ae"/>
                <w:rFonts w:hint="eastAsia"/>
                <w:noProof/>
              </w:rPr>
              <w:t>系列模型的选择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E3E3F68" w14:textId="1480C312"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65" w:history="1">
            <w:r w:rsidRPr="00A345A7">
              <w:rPr>
                <w:rStyle w:val="ae"/>
                <w:rFonts w:hint="eastAsia"/>
                <w:noProof/>
              </w:rPr>
              <w:t xml:space="preserve">4.6 </w:t>
            </w:r>
            <w:r w:rsidRPr="00A345A7">
              <w:rPr>
                <w:rStyle w:val="ae"/>
                <w:rFonts w:hint="eastAsia"/>
                <w:noProof/>
              </w:rPr>
              <w:t>系统部署方法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5136881" w14:textId="7F2A3DE9"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66" w:history="1">
            <w:r w:rsidRPr="00A345A7">
              <w:rPr>
                <w:rStyle w:val="ae"/>
                <w:rFonts w:hint="eastAsia"/>
                <w:noProof/>
              </w:rPr>
              <w:t>第</w:t>
            </w:r>
            <w:r w:rsidRPr="00A345A7">
              <w:rPr>
                <w:rStyle w:val="ae"/>
                <w:rFonts w:hint="eastAsia"/>
                <w:noProof/>
              </w:rPr>
              <w:t>5</w:t>
            </w:r>
            <w:r w:rsidRPr="00A345A7">
              <w:rPr>
                <w:rStyle w:val="ae"/>
                <w:rFonts w:hint="eastAsia"/>
                <w:noProof/>
              </w:rPr>
              <w:t>章</w:t>
            </w:r>
            <w:r w:rsidRPr="00A345A7">
              <w:rPr>
                <w:rStyle w:val="ae"/>
                <w:rFonts w:hint="eastAsia"/>
                <w:noProof/>
              </w:rPr>
              <w:t xml:space="preserve"> </w:t>
            </w:r>
            <w:r w:rsidRPr="00A345A7">
              <w:rPr>
                <w:rStyle w:val="ae"/>
                <w:rFonts w:hint="eastAsia"/>
                <w:noProof/>
              </w:rPr>
              <w:t>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49CC9AC" w14:textId="175EB286"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67" w:history="1">
            <w:r w:rsidRPr="00A345A7">
              <w:rPr>
                <w:rStyle w:val="ae"/>
                <w:rFonts w:hint="eastAsia"/>
                <w:noProof/>
              </w:rPr>
              <w:t>5.1.1 XX</w:t>
            </w:r>
            <w:r w:rsidRPr="00A345A7">
              <w:rPr>
                <w:rStyle w:val="ae"/>
                <w:rFonts w:hint="eastAsia"/>
                <w:noProof/>
              </w:rPr>
              <w:t>模块测试分析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DF196CA" w14:textId="60829A4A"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68" w:history="1">
            <w:r w:rsidRPr="00A345A7">
              <w:rPr>
                <w:rStyle w:val="ae"/>
                <w:rFonts w:hint="eastAsia"/>
                <w:noProof/>
              </w:rPr>
              <w:t>5.1.2 XX</w:t>
            </w:r>
            <w:r w:rsidRPr="00A345A7">
              <w:rPr>
                <w:rStyle w:val="ae"/>
                <w:rFonts w:hint="eastAsia"/>
                <w:noProof/>
              </w:rPr>
              <w:t>模块测试分析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8328BEA" w14:textId="5A04EC15"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69" w:history="1">
            <w:r w:rsidRPr="00A345A7">
              <w:rPr>
                <w:rStyle w:val="ae"/>
                <w:rFonts w:hint="eastAsia"/>
                <w:noProof/>
              </w:rPr>
              <w:t>第</w:t>
            </w:r>
            <w:r w:rsidRPr="00A345A7">
              <w:rPr>
                <w:rStyle w:val="ae"/>
                <w:rFonts w:hint="eastAsia"/>
                <w:noProof/>
              </w:rPr>
              <w:t>6</w:t>
            </w:r>
            <w:r w:rsidRPr="00A345A7">
              <w:rPr>
                <w:rStyle w:val="ae"/>
                <w:rFonts w:hint="eastAsia"/>
                <w:noProof/>
              </w:rPr>
              <w:t>章</w:t>
            </w:r>
            <w:r w:rsidRPr="00A345A7">
              <w:rPr>
                <w:rStyle w:val="ae"/>
                <w:rFonts w:hint="eastAsia"/>
                <w:noProof/>
              </w:rPr>
              <w:t xml:space="preserve"> </w:t>
            </w:r>
            <w:r w:rsidRPr="00A345A7">
              <w:rPr>
                <w:rStyle w:val="ae"/>
                <w:rFonts w:hint="eastAsia"/>
                <w:noProof/>
              </w:rPr>
              <w:t>作品总结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_Toc185453869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362E6341" w14:textId="3A451BD3"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70" w:history="1">
            <w:r w:rsidRPr="00A345A7">
              <w:rPr>
                <w:rStyle w:val="ae"/>
                <w:rFonts w:hint="eastAsia"/>
                <w:noProof/>
              </w:rPr>
              <w:t xml:space="preserve">6.1 </w:t>
            </w:r>
            <w:r w:rsidRPr="00A345A7">
              <w:rPr>
                <w:rStyle w:val="ae"/>
                <w:rFonts w:hint="eastAsia"/>
                <w:noProof/>
              </w:rPr>
              <w:t>作品特色与创新点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CA286E3" w14:textId="28621C5B"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71" w:history="1">
            <w:r w:rsidRPr="00A345A7">
              <w:rPr>
                <w:rStyle w:val="ae"/>
                <w:rFonts w:hint="eastAsia"/>
                <w:noProof/>
              </w:rPr>
              <w:t xml:space="preserve">6.1.1 </w:t>
            </w:r>
            <w:r w:rsidRPr="00A345A7">
              <w:rPr>
                <w:rStyle w:val="ae"/>
                <w:rFonts w:hint="eastAsia"/>
                <w:noProof/>
              </w:rPr>
              <w:t>作品特色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_Toc185453871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21D76DF" w14:textId="1EE91823" w:rsidR="001A68B5" w:rsidRDefault="001A68B5">
          <w:pPr>
            <w:pStyle w:val="TOC3"/>
            <w:ind w:left="315"/>
            <w:rPr>
              <w:rFonts w:asciiTheme="minorHAnsi" w:eastAsiaTheme="minorEastAsia" w:hAnsiTheme="minorHAnsi" w:hint="eastAsia"/>
              <w:noProof/>
              <w:sz w:val="22"/>
              <w:szCs w:val="24"/>
              <w14:ligatures w14:val="standardContextual"/>
            </w:rPr>
          </w:pPr>
          <w:hyperlink w:anchor="_Toc185453872" w:history="1">
            <w:r w:rsidRPr="00A345A7">
              <w:rPr>
                <w:rStyle w:val="ae"/>
                <w:rFonts w:hint="eastAsia"/>
                <w:noProof/>
              </w:rPr>
              <w:t xml:space="preserve">6.1.2 </w:t>
            </w:r>
            <w:r w:rsidRPr="00A345A7">
              <w:rPr>
                <w:rStyle w:val="ae"/>
                <w:rFonts w:hint="eastAsia"/>
                <w:noProof/>
              </w:rPr>
              <w:t>作品创新点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F6642FE" w14:textId="32AA00D0"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73" w:history="1">
            <w:r w:rsidRPr="00A345A7">
              <w:rPr>
                <w:rStyle w:val="ae"/>
                <w:rFonts w:hint="eastAsia"/>
                <w:noProof/>
              </w:rPr>
              <w:t xml:space="preserve">6.2 </w:t>
            </w:r>
            <w:r w:rsidRPr="00A345A7">
              <w:rPr>
                <w:rStyle w:val="ae"/>
                <w:rFonts w:hint="eastAsia"/>
                <w:noProof/>
              </w:rPr>
              <w:t>应用推广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_Toc185453873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124FF63" w14:textId="61E1707B" w:rsidR="001A68B5" w:rsidRDefault="001A68B5">
          <w:pPr>
            <w:pStyle w:val="TOC2"/>
            <w:ind w:left="210"/>
            <w:rPr>
              <w:rFonts w:asciiTheme="minorHAnsi" w:eastAsiaTheme="minorEastAsia" w:hAnsiTheme="minorHAnsi" w:hint="eastAsia"/>
              <w:noProof/>
              <w:sz w:val="22"/>
              <w:szCs w:val="24"/>
              <w14:ligatures w14:val="standardContextual"/>
            </w:rPr>
          </w:pPr>
          <w:hyperlink w:anchor="_Toc185453874" w:history="1">
            <w:r w:rsidRPr="00A345A7">
              <w:rPr>
                <w:rStyle w:val="ae"/>
                <w:rFonts w:hint="eastAsia"/>
                <w:noProof/>
              </w:rPr>
              <w:t xml:space="preserve">6.3 </w:t>
            </w:r>
            <w:r w:rsidRPr="00A345A7">
              <w:rPr>
                <w:rStyle w:val="ae"/>
                <w:rFonts w:hint="eastAsia"/>
                <w:noProof/>
              </w:rPr>
              <w:t>作品展望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3664F35" w14:textId="5FD584B9" w:rsidR="001A68B5" w:rsidRDefault="001A68B5">
          <w:pPr>
            <w:pStyle w:val="TOC1"/>
            <w:spacing w:before="156"/>
            <w:rPr>
              <w:rFonts w:asciiTheme="minorHAnsi" w:eastAsiaTheme="minorEastAsia" w:hAnsiTheme="minorHAnsi" w:hint="eastAsia"/>
              <w:noProof/>
              <w:sz w:val="22"/>
              <w:szCs w:val="24"/>
              <w14:ligatures w14:val="standardContextual"/>
            </w:rPr>
          </w:pPr>
          <w:hyperlink w:anchor="_Toc185453875" w:history="1">
            <w:r w:rsidRPr="00A345A7">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_Toc185453875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249D2D1" w14:textId="46F980B7" w:rsidR="00477900" w:rsidRDefault="00000000">
          <w:pPr>
            <w:pStyle w:val="TOC1"/>
            <w:spacing w:before="156"/>
          </w:pPr>
          <w:r>
            <w:rPr>
              <w:rFonts w:ascii="华文楷体" w:eastAsia="华文楷体" w:hAnsi="华文楷体"/>
              <w:lang w:val="zh-CN"/>
            </w:rPr>
            <w:fldChar w:fldCharType="end"/>
          </w:r>
        </w:p>
      </w:sdtContent>
    </w:sdt>
    <w:p w14:paraId="35294F1A" w14:textId="77777777" w:rsidR="00477900" w:rsidRDefault="00477900">
      <w:pPr>
        <w:pStyle w:val="1"/>
        <w:spacing w:before="936" w:after="156"/>
        <w:sectPr w:rsidR="00477900" w:rsidSect="00A367D1">
          <w:footerReference w:type="default" r:id="rId11"/>
          <w:pgSz w:w="11906" w:h="16838"/>
          <w:pgMar w:top="1440" w:right="1800" w:bottom="1440" w:left="1800" w:header="851" w:footer="992" w:gutter="0"/>
          <w:cols w:space="425"/>
          <w:titlePg/>
          <w:docGrid w:type="lines" w:linePitch="312"/>
        </w:sectPr>
      </w:pPr>
    </w:p>
    <w:p w14:paraId="0CCC749C" w14:textId="77777777" w:rsidR="00477900" w:rsidRDefault="00000000">
      <w:pPr>
        <w:pStyle w:val="1"/>
        <w:spacing w:before="936" w:after="156"/>
      </w:pPr>
      <w:bookmarkStart w:id="0" w:name="_Toc185453826"/>
      <w:r>
        <w:rPr>
          <w:rFonts w:hint="eastAsia"/>
        </w:rPr>
        <w:lastRenderedPageBreak/>
        <w:t>作品概述</w:t>
      </w:r>
      <w:bookmarkEnd w:id="0"/>
    </w:p>
    <w:p w14:paraId="1AA2482F" w14:textId="77777777" w:rsidR="00477900" w:rsidRDefault="00000000">
      <w:pPr>
        <w:pStyle w:val="2"/>
        <w:spacing w:before="468" w:after="93"/>
      </w:pPr>
      <w:bookmarkStart w:id="1" w:name="_Toc185453827"/>
      <w:r>
        <w:rPr>
          <w:rFonts w:hint="eastAsia"/>
        </w:rPr>
        <w:t>创意来源</w:t>
      </w:r>
      <w:bookmarkEnd w:id="1"/>
    </w:p>
    <w:p w14:paraId="6A600502" w14:textId="7BE362F7" w:rsidR="00477900" w:rsidRDefault="005B5842">
      <w:pPr>
        <w:pStyle w:val="a0"/>
      </w:pPr>
      <w:r>
        <w:rPr>
          <w:rFonts w:hint="eastAsia"/>
        </w:rPr>
        <w:t>暂空</w:t>
      </w:r>
      <w:r>
        <w:rPr>
          <w:shd w:val="clear" w:color="auto" w:fill="FFFFFF"/>
        </w:rPr>
        <w:t>。</w:t>
      </w:r>
    </w:p>
    <w:p w14:paraId="00AD1025" w14:textId="77777777" w:rsidR="00477900" w:rsidRDefault="00000000">
      <w:pPr>
        <w:pStyle w:val="2"/>
        <w:spacing w:before="468" w:after="93"/>
      </w:pPr>
      <w:bookmarkStart w:id="2" w:name="_Toc185453828"/>
      <w:r>
        <w:rPr>
          <w:rFonts w:hint="eastAsia"/>
        </w:rPr>
        <w:t>产生背景</w:t>
      </w:r>
      <w:bookmarkEnd w:id="2"/>
    </w:p>
    <w:p w14:paraId="1792F039" w14:textId="20F09EF0" w:rsidR="00477900" w:rsidRDefault="005B5842">
      <w:pPr>
        <w:pStyle w:val="a0"/>
      </w:pPr>
      <w:r>
        <w:rPr>
          <w:rFonts w:hint="eastAsia"/>
        </w:rPr>
        <w:t>暂空。</w:t>
      </w:r>
    </w:p>
    <w:p w14:paraId="7B1669D5" w14:textId="77777777" w:rsidR="00477900" w:rsidRDefault="00000000">
      <w:pPr>
        <w:pStyle w:val="2"/>
        <w:spacing w:before="468" w:after="93"/>
      </w:pPr>
      <w:bookmarkStart w:id="3" w:name="_Toc185453829"/>
      <w:r>
        <w:rPr>
          <w:rFonts w:hint="eastAsia"/>
        </w:rPr>
        <w:t>用户群体</w:t>
      </w:r>
      <w:bookmarkEnd w:id="3"/>
    </w:p>
    <w:p w14:paraId="3A4171E1" w14:textId="3621DBFC" w:rsidR="00477900" w:rsidRDefault="005B5842">
      <w:pPr>
        <w:pStyle w:val="a0"/>
      </w:pPr>
      <w:r>
        <w:rPr>
          <w:rFonts w:hint="eastAsia"/>
        </w:rPr>
        <w:t>暂空。</w:t>
      </w:r>
    </w:p>
    <w:p w14:paraId="7BBA8AB8" w14:textId="77777777" w:rsidR="00477900" w:rsidRDefault="00000000">
      <w:pPr>
        <w:pStyle w:val="2"/>
        <w:spacing w:before="468" w:after="93"/>
      </w:pPr>
      <w:bookmarkStart w:id="4" w:name="_Toc185453830"/>
      <w:r>
        <w:rPr>
          <w:rFonts w:hint="eastAsia"/>
        </w:rPr>
        <w:t>主要功能与特色</w:t>
      </w:r>
      <w:bookmarkEnd w:id="4"/>
    </w:p>
    <w:p w14:paraId="3E68A7B6" w14:textId="77777777" w:rsidR="00477900" w:rsidRDefault="00000000">
      <w:pPr>
        <w:pStyle w:val="a0"/>
      </w:pPr>
      <w:r>
        <w:rPr>
          <w:rFonts w:hint="eastAsia"/>
        </w:rPr>
        <w:t>主要功能：</w:t>
      </w:r>
    </w:p>
    <w:p w14:paraId="47C4CAA2" w14:textId="1737C332" w:rsidR="00477900" w:rsidRDefault="005B5842" w:rsidP="005B5842">
      <w:pPr>
        <w:pStyle w:val="a0"/>
        <w:rPr>
          <w:rFonts w:ascii="宋体" w:hAnsi="宋体" w:cstheme="majorBidi" w:hint="eastAsia"/>
          <w:sz w:val="21"/>
          <w:szCs w:val="20"/>
        </w:rPr>
      </w:pPr>
      <w:r>
        <w:rPr>
          <w:rFonts w:hint="eastAsia"/>
        </w:rPr>
        <w:t>暂空。</w:t>
      </w:r>
    </w:p>
    <w:p w14:paraId="53BF8A67" w14:textId="40705BA0" w:rsidR="005B5842" w:rsidRDefault="005B5842" w:rsidP="005B5842">
      <w:pPr>
        <w:pStyle w:val="a0"/>
        <w:ind w:firstLine="420"/>
      </w:pPr>
      <w:r>
        <w:rPr>
          <w:rFonts w:ascii="宋体" w:hAnsi="宋体" w:cstheme="majorBidi" w:hint="eastAsia"/>
          <w:sz w:val="21"/>
          <w:szCs w:val="20"/>
        </w:rPr>
        <w:t>//可插图</w:t>
      </w:r>
    </w:p>
    <w:p w14:paraId="639E8204" w14:textId="77777777" w:rsidR="00477900" w:rsidRDefault="00000000">
      <w:pPr>
        <w:pStyle w:val="a0"/>
      </w:pPr>
      <w:r>
        <w:rPr>
          <w:rFonts w:hint="eastAsia"/>
        </w:rPr>
        <w:t>特色：</w:t>
      </w:r>
    </w:p>
    <w:p w14:paraId="38CA94B6" w14:textId="67D88829" w:rsidR="00477900" w:rsidRDefault="005B5842" w:rsidP="00F6526C">
      <w:pPr>
        <w:pStyle w:val="a0"/>
        <w:numPr>
          <w:ilvl w:val="0"/>
          <w:numId w:val="2"/>
        </w:numPr>
        <w:ind w:firstLineChars="0"/>
      </w:pPr>
      <w:r>
        <w:rPr>
          <w:rFonts w:hint="eastAsia"/>
          <w:b/>
          <w:bCs/>
        </w:rPr>
        <w:t>XXX</w:t>
      </w:r>
      <w:r>
        <w:rPr>
          <w:b/>
          <w:bCs/>
        </w:rPr>
        <w:t>：</w:t>
      </w:r>
      <w:r>
        <w:rPr>
          <w:rFonts w:hint="eastAsia"/>
        </w:rPr>
        <w:t>暂空</w:t>
      </w:r>
      <w:r>
        <w:t>。</w:t>
      </w:r>
    </w:p>
    <w:p w14:paraId="4EB7DA24" w14:textId="7725875E" w:rsidR="00477900" w:rsidRDefault="00000000">
      <w:pPr>
        <w:pStyle w:val="2"/>
        <w:spacing w:before="468" w:after="93"/>
      </w:pPr>
      <w:bookmarkStart w:id="5" w:name="_Toc185453831"/>
      <w:r>
        <w:rPr>
          <w:rFonts w:hint="eastAsia"/>
        </w:rPr>
        <w:t>应用价值</w:t>
      </w:r>
      <w:bookmarkEnd w:id="5"/>
    </w:p>
    <w:p w14:paraId="7E38709D" w14:textId="43908E5D" w:rsidR="00477900" w:rsidRDefault="005B5842">
      <w:pPr>
        <w:pStyle w:val="a0"/>
      </w:pPr>
      <w:r>
        <w:rPr>
          <w:rFonts w:hint="eastAsia"/>
        </w:rPr>
        <w:t>简述暂空。</w:t>
      </w:r>
    </w:p>
    <w:p w14:paraId="3EC081DC" w14:textId="50A330E9" w:rsidR="00477900" w:rsidRDefault="005B5842" w:rsidP="00F6526C">
      <w:pPr>
        <w:pStyle w:val="a0"/>
        <w:numPr>
          <w:ilvl w:val="0"/>
          <w:numId w:val="3"/>
        </w:numPr>
        <w:ind w:firstLineChars="0"/>
      </w:pPr>
      <w:r>
        <w:rPr>
          <w:rFonts w:hint="eastAsia"/>
          <w:b/>
          <w:bCs/>
        </w:rPr>
        <w:t>XXX</w:t>
      </w:r>
      <w:r>
        <w:rPr>
          <w:rFonts w:hint="eastAsia"/>
          <w:b/>
          <w:bCs/>
        </w:rPr>
        <w:t>：</w:t>
      </w:r>
      <w:r>
        <w:rPr>
          <w:rFonts w:hint="eastAsia"/>
        </w:rPr>
        <w:t>暂空。</w:t>
      </w:r>
    </w:p>
    <w:p w14:paraId="7A42A76A" w14:textId="77777777" w:rsidR="00477900" w:rsidRDefault="00000000">
      <w:pPr>
        <w:pStyle w:val="2"/>
        <w:spacing w:before="468" w:after="93"/>
      </w:pPr>
      <w:bookmarkStart w:id="6" w:name="_Toc185453832"/>
      <w:r>
        <w:rPr>
          <w:rFonts w:hint="eastAsia"/>
        </w:rPr>
        <w:t>推广前景</w:t>
      </w:r>
      <w:bookmarkEnd w:id="6"/>
    </w:p>
    <w:p w14:paraId="3D62FEBC" w14:textId="002B631A" w:rsidR="00477900" w:rsidRDefault="005B5842">
      <w:pPr>
        <w:pStyle w:val="a0"/>
      </w:pPr>
      <w:r>
        <w:rPr>
          <w:rFonts w:hint="eastAsia"/>
        </w:rPr>
        <w:t>暂空。</w:t>
      </w:r>
    </w:p>
    <w:p w14:paraId="19D356B4" w14:textId="77777777" w:rsidR="00477900" w:rsidRDefault="00000000">
      <w:pPr>
        <w:pStyle w:val="1"/>
        <w:spacing w:before="936" w:after="156"/>
      </w:pPr>
      <w:bookmarkStart w:id="7" w:name="_Toc185453833"/>
      <w:r>
        <w:rPr>
          <w:rFonts w:hint="eastAsia"/>
        </w:rPr>
        <w:lastRenderedPageBreak/>
        <w:t>问题分析</w:t>
      </w:r>
      <w:bookmarkEnd w:id="7"/>
    </w:p>
    <w:p w14:paraId="5BB1FA26" w14:textId="77777777" w:rsidR="00477900" w:rsidRDefault="00000000">
      <w:pPr>
        <w:pStyle w:val="2"/>
        <w:spacing w:before="468" w:after="93"/>
      </w:pPr>
      <w:bookmarkStart w:id="8" w:name="_Toc185453834"/>
      <w:r>
        <w:rPr>
          <w:rFonts w:hint="eastAsia"/>
        </w:rPr>
        <w:t>问题来源</w:t>
      </w:r>
      <w:bookmarkEnd w:id="8"/>
    </w:p>
    <w:p w14:paraId="55D67DF0" w14:textId="74C578BE" w:rsidR="00477900" w:rsidRDefault="005B5842">
      <w:pPr>
        <w:pStyle w:val="a0"/>
      </w:pPr>
      <w:r>
        <w:rPr>
          <w:rFonts w:hint="eastAsia"/>
        </w:rPr>
        <w:t>暂空。</w:t>
      </w:r>
    </w:p>
    <w:p w14:paraId="20AA3CE0" w14:textId="77777777" w:rsidR="00477900" w:rsidRDefault="00000000">
      <w:pPr>
        <w:pStyle w:val="2"/>
        <w:spacing w:before="468" w:after="93"/>
      </w:pPr>
      <w:bookmarkStart w:id="9" w:name="_Toc185453835"/>
      <w:r>
        <w:rPr>
          <w:rFonts w:hint="eastAsia"/>
        </w:rPr>
        <w:t>现有解决方案</w:t>
      </w:r>
      <w:bookmarkEnd w:id="9"/>
    </w:p>
    <w:p w14:paraId="30E67796" w14:textId="198A32BB" w:rsidR="00477900" w:rsidRDefault="005B5842">
      <w:pPr>
        <w:pStyle w:val="a0"/>
      </w:pPr>
      <w:r>
        <w:rPr>
          <w:rFonts w:hint="eastAsia"/>
        </w:rPr>
        <w:t>暂空。</w:t>
      </w:r>
    </w:p>
    <w:p w14:paraId="14867FAD" w14:textId="327A432C" w:rsidR="00477900" w:rsidRDefault="00000000">
      <w:pPr>
        <w:pStyle w:val="a4"/>
        <w:rPr>
          <w:rFonts w:hint="eastAsia"/>
        </w:rPr>
      </w:pPr>
      <w:r>
        <w:rPr>
          <w:rFonts w:hint="eastAsia"/>
        </w:rPr>
        <w:t xml:space="preserve">表 </w:t>
      </w:r>
      <w:r w:rsidR="005B5842">
        <w:rPr>
          <w:rFonts w:hint="eastAsia"/>
        </w:rPr>
        <w:t>X</w:t>
      </w:r>
      <w:r>
        <w:rPr>
          <w:rFonts w:hint="eastAsia"/>
        </w:rPr>
        <w:t xml:space="preserve">  </w:t>
      </w:r>
      <w:r w:rsidR="005B5842">
        <w:rPr>
          <w:rFonts w:hint="eastAsia"/>
        </w:rPr>
        <w:t>XXX</w:t>
      </w:r>
      <w:r>
        <w:rPr>
          <w:rFonts w:hint="eastAsia"/>
        </w:rPr>
        <w:t>工具/产品/方法调研</w:t>
      </w:r>
    </w:p>
    <w:tbl>
      <w:tblPr>
        <w:tblStyle w:val="ac"/>
        <w:tblpPr w:leftFromText="180" w:rightFromText="180" w:vertAnchor="text" w:horzAnchor="page" w:tblpX="1917" w:tblpY="47"/>
        <w:tblOverlap w:val="never"/>
        <w:tblW w:w="8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92"/>
        <w:gridCol w:w="762"/>
        <w:gridCol w:w="827"/>
        <w:gridCol w:w="1190"/>
        <w:gridCol w:w="1422"/>
        <w:gridCol w:w="1319"/>
        <w:gridCol w:w="1364"/>
      </w:tblGrid>
      <w:tr w:rsidR="00477900" w14:paraId="1B500523" w14:textId="77777777">
        <w:trPr>
          <w:trHeight w:val="1362"/>
        </w:trPr>
        <w:tc>
          <w:tcPr>
            <w:tcW w:w="1392" w:type="dxa"/>
            <w:tcBorders>
              <w:top w:val="single" w:sz="12" w:space="0" w:color="auto"/>
              <w:bottom w:val="single" w:sz="6" w:space="0" w:color="auto"/>
              <w:right w:val="single" w:sz="6" w:space="0" w:color="auto"/>
            </w:tcBorders>
            <w:vAlign w:val="center"/>
          </w:tcPr>
          <w:p w14:paraId="06DCBC95"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工具/产品/方法</w:t>
            </w:r>
          </w:p>
        </w:tc>
        <w:tc>
          <w:tcPr>
            <w:tcW w:w="762" w:type="dxa"/>
            <w:tcBorders>
              <w:top w:val="single" w:sz="12" w:space="0" w:color="auto"/>
              <w:left w:val="single" w:sz="6" w:space="0" w:color="auto"/>
              <w:bottom w:val="single" w:sz="6" w:space="0" w:color="auto"/>
            </w:tcBorders>
            <w:vAlign w:val="center"/>
          </w:tcPr>
          <w:p w14:paraId="5D3B6476"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效率</w:t>
            </w:r>
          </w:p>
        </w:tc>
        <w:tc>
          <w:tcPr>
            <w:tcW w:w="827" w:type="dxa"/>
            <w:tcBorders>
              <w:top w:val="single" w:sz="12" w:space="0" w:color="auto"/>
              <w:bottom w:val="single" w:sz="6" w:space="0" w:color="auto"/>
            </w:tcBorders>
            <w:vAlign w:val="center"/>
          </w:tcPr>
          <w:p w14:paraId="4A89F5E2" w14:textId="77777777" w:rsidR="00477900" w:rsidRDefault="00000000">
            <w:pPr>
              <w:pStyle w:val="ab"/>
              <w:spacing w:line="336" w:lineRule="auto"/>
              <w:jc w:val="center"/>
              <w:rPr>
                <w:rFonts w:hint="eastAsia"/>
                <w:szCs w:val="21"/>
              </w:rPr>
            </w:pPr>
            <w:r>
              <w:rPr>
                <w:rFonts w:ascii="微软雅黑" w:eastAsia="微软雅黑" w:hAnsi="微软雅黑" w:cs="微软雅黑" w:hint="eastAsia"/>
                <w:b/>
                <w:bCs/>
                <w:color w:val="000000"/>
                <w:sz w:val="22"/>
              </w:rPr>
              <w:t>成本</w:t>
            </w:r>
          </w:p>
        </w:tc>
        <w:tc>
          <w:tcPr>
            <w:tcW w:w="1190" w:type="dxa"/>
            <w:tcBorders>
              <w:top w:val="single" w:sz="12" w:space="0" w:color="auto"/>
              <w:bottom w:val="single" w:sz="6" w:space="0" w:color="auto"/>
            </w:tcBorders>
            <w:vAlign w:val="center"/>
          </w:tcPr>
          <w:p w14:paraId="29AAB1F9" w14:textId="7343B684" w:rsidR="00477900" w:rsidRDefault="005B5842">
            <w:pPr>
              <w:pStyle w:val="ab"/>
              <w:spacing w:line="336" w:lineRule="auto"/>
              <w:jc w:val="center"/>
              <w:rPr>
                <w:rFonts w:hint="eastAsia"/>
                <w:szCs w:val="21"/>
              </w:rPr>
            </w:pPr>
            <w:r>
              <w:rPr>
                <w:rFonts w:ascii="微软雅黑" w:eastAsia="微软雅黑" w:hAnsi="微软雅黑" w:cs="微软雅黑" w:hint="eastAsia"/>
                <w:b/>
                <w:bCs/>
                <w:color w:val="000000"/>
                <w:sz w:val="22"/>
              </w:rPr>
              <w:t>XX能力</w:t>
            </w:r>
          </w:p>
        </w:tc>
        <w:tc>
          <w:tcPr>
            <w:tcW w:w="1422" w:type="dxa"/>
            <w:tcBorders>
              <w:top w:val="single" w:sz="12" w:space="0" w:color="auto"/>
              <w:bottom w:val="single" w:sz="6" w:space="0" w:color="auto"/>
            </w:tcBorders>
            <w:vAlign w:val="center"/>
          </w:tcPr>
          <w:p w14:paraId="147A7341" w14:textId="47628827" w:rsidR="00477900" w:rsidRDefault="005B5842">
            <w:pPr>
              <w:pStyle w:val="ab"/>
              <w:spacing w:line="336" w:lineRule="auto"/>
              <w:jc w:val="center"/>
              <w:rPr>
                <w:rFonts w:hint="eastAsia"/>
                <w:szCs w:val="21"/>
              </w:rPr>
            </w:pPr>
            <w:r>
              <w:rPr>
                <w:rFonts w:ascii="微软雅黑" w:eastAsia="微软雅黑" w:hAnsi="微软雅黑" w:cs="微软雅黑" w:hint="eastAsia"/>
                <w:b/>
                <w:bCs/>
                <w:color w:val="000000"/>
                <w:sz w:val="22"/>
              </w:rPr>
              <w:t>XX内容</w:t>
            </w:r>
          </w:p>
        </w:tc>
        <w:tc>
          <w:tcPr>
            <w:tcW w:w="1319" w:type="dxa"/>
            <w:tcBorders>
              <w:top w:val="single" w:sz="12" w:space="0" w:color="auto"/>
              <w:bottom w:val="single" w:sz="6" w:space="0" w:color="auto"/>
            </w:tcBorders>
            <w:vAlign w:val="center"/>
          </w:tcPr>
          <w:p w14:paraId="38A43744" w14:textId="77777777" w:rsidR="00477900" w:rsidRDefault="00000000">
            <w:pPr>
              <w:pStyle w:val="ab"/>
              <w:spacing w:line="336" w:lineRule="auto"/>
              <w:jc w:val="center"/>
              <w:rPr>
                <w:rFonts w:ascii="微软雅黑" w:eastAsia="微软雅黑" w:hAnsi="微软雅黑" w:cs="微软雅黑" w:hint="eastAsia"/>
                <w:b/>
                <w:bCs/>
                <w:color w:val="000000"/>
                <w:sz w:val="22"/>
              </w:rPr>
            </w:pPr>
            <w:r>
              <w:rPr>
                <w:rFonts w:ascii="微软雅黑" w:eastAsia="微软雅黑" w:hAnsi="微软雅黑" w:cs="微软雅黑" w:hint="eastAsia"/>
                <w:b/>
                <w:bCs/>
                <w:color w:val="000000"/>
                <w:sz w:val="22"/>
              </w:rPr>
              <w:t>稳定性</w:t>
            </w:r>
          </w:p>
        </w:tc>
        <w:tc>
          <w:tcPr>
            <w:tcW w:w="1364" w:type="dxa"/>
            <w:tcBorders>
              <w:top w:val="single" w:sz="12" w:space="0" w:color="auto"/>
              <w:bottom w:val="single" w:sz="6" w:space="0" w:color="auto"/>
            </w:tcBorders>
            <w:vAlign w:val="center"/>
          </w:tcPr>
          <w:p w14:paraId="0EE8FD74" w14:textId="77777777" w:rsidR="00477900" w:rsidRDefault="00000000">
            <w:pPr>
              <w:pStyle w:val="ab"/>
              <w:spacing w:line="336" w:lineRule="auto"/>
              <w:jc w:val="center"/>
              <w:rPr>
                <w:rFonts w:ascii="微软雅黑" w:eastAsia="微软雅黑" w:hAnsi="微软雅黑" w:cs="微软雅黑" w:hint="eastAsia"/>
                <w:b/>
                <w:bCs/>
                <w:color w:val="000000"/>
                <w:sz w:val="22"/>
              </w:rPr>
            </w:pPr>
            <w:r>
              <w:rPr>
                <w:rFonts w:ascii="微软雅黑" w:eastAsia="微软雅黑" w:hAnsi="微软雅黑" w:cs="微软雅黑" w:hint="eastAsia"/>
                <w:b/>
                <w:bCs/>
                <w:color w:val="000000"/>
                <w:sz w:val="22"/>
              </w:rPr>
              <w:t>生成模式</w:t>
            </w:r>
          </w:p>
        </w:tc>
      </w:tr>
      <w:tr w:rsidR="00477900" w14:paraId="08AF4E35" w14:textId="77777777">
        <w:trPr>
          <w:trHeight w:val="914"/>
        </w:trPr>
        <w:tc>
          <w:tcPr>
            <w:tcW w:w="1392" w:type="dxa"/>
            <w:tcBorders>
              <w:top w:val="single" w:sz="6" w:space="0" w:color="auto"/>
              <w:right w:val="single" w:sz="6" w:space="0" w:color="auto"/>
            </w:tcBorders>
            <w:vAlign w:val="center"/>
          </w:tcPr>
          <w:p w14:paraId="67E1D9D1" w14:textId="77777777" w:rsidR="00477900" w:rsidRDefault="00000000">
            <w:pPr>
              <w:pStyle w:val="ab"/>
              <w:spacing w:line="340" w:lineRule="exact"/>
              <w:jc w:val="center"/>
              <w:rPr>
                <w:rFonts w:hint="eastAsia"/>
                <w:szCs w:val="21"/>
              </w:rPr>
            </w:pPr>
            <w:r>
              <w:rPr>
                <w:rFonts w:ascii="微软雅黑" w:eastAsia="微软雅黑" w:hAnsi="微软雅黑" w:cs="微软雅黑" w:hint="eastAsia"/>
                <w:color w:val="000000"/>
                <w:sz w:val="22"/>
              </w:rPr>
              <w:t>传统创作</w:t>
            </w:r>
          </w:p>
        </w:tc>
        <w:tc>
          <w:tcPr>
            <w:tcW w:w="762" w:type="dxa"/>
            <w:tcBorders>
              <w:top w:val="single" w:sz="6" w:space="0" w:color="auto"/>
              <w:left w:val="single" w:sz="6" w:space="0" w:color="auto"/>
            </w:tcBorders>
            <w:vAlign w:val="center"/>
          </w:tcPr>
          <w:p w14:paraId="5E6E196A" w14:textId="77777777" w:rsidR="00477900" w:rsidRDefault="00000000">
            <w:pPr>
              <w:pStyle w:val="ab"/>
              <w:ind w:firstLineChars="200" w:firstLine="420"/>
              <w:rPr>
                <w:rFonts w:hint="eastAsia"/>
                <w:szCs w:val="21"/>
              </w:rPr>
            </w:pPr>
            <w:r>
              <w:rPr>
                <w:rFonts w:hint="eastAsia"/>
                <w:szCs w:val="21"/>
              </w:rPr>
              <w:t>低</w:t>
            </w:r>
          </w:p>
        </w:tc>
        <w:tc>
          <w:tcPr>
            <w:tcW w:w="827" w:type="dxa"/>
            <w:tcBorders>
              <w:top w:val="single" w:sz="6" w:space="0" w:color="auto"/>
            </w:tcBorders>
            <w:vAlign w:val="center"/>
          </w:tcPr>
          <w:p w14:paraId="40D1E654" w14:textId="77777777" w:rsidR="00477900" w:rsidRDefault="00000000">
            <w:pPr>
              <w:pStyle w:val="ab"/>
              <w:ind w:firstLineChars="200" w:firstLine="420"/>
              <w:rPr>
                <w:rFonts w:hint="eastAsia"/>
                <w:szCs w:val="21"/>
              </w:rPr>
            </w:pPr>
            <w:r>
              <w:rPr>
                <w:rFonts w:hint="eastAsia"/>
                <w:szCs w:val="21"/>
              </w:rPr>
              <w:t>高</w:t>
            </w:r>
          </w:p>
        </w:tc>
        <w:tc>
          <w:tcPr>
            <w:tcW w:w="1190" w:type="dxa"/>
            <w:tcBorders>
              <w:top w:val="single" w:sz="6" w:space="0" w:color="auto"/>
            </w:tcBorders>
            <w:vAlign w:val="center"/>
          </w:tcPr>
          <w:p w14:paraId="4F7DF0CB" w14:textId="3A4D740B" w:rsidR="00477900" w:rsidRDefault="008904A5">
            <w:pPr>
              <w:pStyle w:val="ab"/>
              <w:ind w:firstLineChars="200" w:firstLine="420"/>
              <w:rPr>
                <w:rFonts w:hint="eastAsia"/>
                <w:szCs w:val="21"/>
              </w:rPr>
            </w:pPr>
            <w:r>
              <w:rPr>
                <w:rFonts w:hint="eastAsia"/>
                <w:szCs w:val="21"/>
              </w:rPr>
              <w:t>极高</w:t>
            </w:r>
          </w:p>
        </w:tc>
        <w:tc>
          <w:tcPr>
            <w:tcW w:w="1422" w:type="dxa"/>
            <w:tcBorders>
              <w:top w:val="single" w:sz="6" w:space="0" w:color="auto"/>
            </w:tcBorders>
            <w:vAlign w:val="center"/>
          </w:tcPr>
          <w:p w14:paraId="2D8B7224" w14:textId="77777777" w:rsidR="00477900" w:rsidRDefault="00000000">
            <w:pPr>
              <w:pStyle w:val="ab"/>
              <w:ind w:firstLineChars="200" w:firstLine="420"/>
              <w:rPr>
                <w:rFonts w:hint="eastAsia"/>
                <w:szCs w:val="21"/>
              </w:rPr>
            </w:pPr>
            <w:r>
              <w:rPr>
                <w:rFonts w:hint="eastAsia"/>
                <w:szCs w:val="21"/>
              </w:rPr>
              <w:t>连续</w:t>
            </w:r>
          </w:p>
        </w:tc>
        <w:tc>
          <w:tcPr>
            <w:tcW w:w="1319" w:type="dxa"/>
            <w:tcBorders>
              <w:top w:val="single" w:sz="6" w:space="0" w:color="auto"/>
            </w:tcBorders>
            <w:vAlign w:val="center"/>
          </w:tcPr>
          <w:p w14:paraId="59A6931D" w14:textId="77777777" w:rsidR="00477900" w:rsidRDefault="00000000">
            <w:pPr>
              <w:pStyle w:val="ab"/>
              <w:ind w:firstLineChars="200" w:firstLine="420"/>
              <w:rPr>
                <w:rFonts w:hint="eastAsia"/>
                <w:szCs w:val="21"/>
              </w:rPr>
            </w:pPr>
            <w:r>
              <w:rPr>
                <w:rFonts w:hint="eastAsia"/>
                <w:szCs w:val="21"/>
              </w:rPr>
              <w:t>无</w:t>
            </w:r>
          </w:p>
        </w:tc>
        <w:tc>
          <w:tcPr>
            <w:tcW w:w="1364" w:type="dxa"/>
            <w:tcBorders>
              <w:top w:val="single" w:sz="6" w:space="0" w:color="auto"/>
            </w:tcBorders>
            <w:vAlign w:val="center"/>
          </w:tcPr>
          <w:p w14:paraId="666696AD" w14:textId="77777777" w:rsidR="00477900" w:rsidRDefault="00000000">
            <w:pPr>
              <w:pStyle w:val="ab"/>
              <w:ind w:firstLineChars="200" w:firstLine="420"/>
              <w:rPr>
                <w:rFonts w:hint="eastAsia"/>
                <w:szCs w:val="21"/>
              </w:rPr>
            </w:pPr>
            <w:r>
              <w:rPr>
                <w:rFonts w:hint="eastAsia"/>
                <w:szCs w:val="21"/>
              </w:rPr>
              <w:t>固定</w:t>
            </w:r>
          </w:p>
        </w:tc>
      </w:tr>
      <w:tr w:rsidR="00477900" w14:paraId="05B308E7" w14:textId="77777777">
        <w:trPr>
          <w:trHeight w:val="624"/>
        </w:trPr>
        <w:tc>
          <w:tcPr>
            <w:tcW w:w="1392" w:type="dxa"/>
            <w:tcBorders>
              <w:right w:val="single" w:sz="6" w:space="0" w:color="auto"/>
            </w:tcBorders>
            <w:vAlign w:val="center"/>
          </w:tcPr>
          <w:p w14:paraId="4857F52F" w14:textId="24F808A6"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7165F32C"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6F2EDCC9"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73D90A52"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686DDD01" w14:textId="77777777" w:rsidR="00477900" w:rsidRDefault="00000000">
            <w:pPr>
              <w:pStyle w:val="ab"/>
              <w:ind w:firstLineChars="200" w:firstLine="420"/>
              <w:rPr>
                <w:rFonts w:hint="eastAsia"/>
                <w:szCs w:val="21"/>
              </w:rPr>
            </w:pPr>
            <w:r>
              <w:rPr>
                <w:rFonts w:hint="eastAsia"/>
                <w:szCs w:val="21"/>
              </w:rPr>
              <w:t>不连续</w:t>
            </w:r>
          </w:p>
        </w:tc>
        <w:tc>
          <w:tcPr>
            <w:tcW w:w="1319" w:type="dxa"/>
            <w:vAlign w:val="center"/>
          </w:tcPr>
          <w:p w14:paraId="59C45AE2"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5CDF830A" w14:textId="77777777" w:rsidR="00477900" w:rsidRDefault="00000000">
            <w:pPr>
              <w:pStyle w:val="ab"/>
              <w:ind w:firstLineChars="200" w:firstLine="420"/>
              <w:rPr>
                <w:rFonts w:hint="eastAsia"/>
                <w:szCs w:val="21"/>
              </w:rPr>
            </w:pPr>
            <w:r>
              <w:rPr>
                <w:rFonts w:hint="eastAsia"/>
                <w:szCs w:val="21"/>
              </w:rPr>
              <w:t>固定</w:t>
            </w:r>
          </w:p>
        </w:tc>
      </w:tr>
      <w:tr w:rsidR="00477900" w14:paraId="45D7BA9D" w14:textId="77777777">
        <w:trPr>
          <w:trHeight w:val="624"/>
        </w:trPr>
        <w:tc>
          <w:tcPr>
            <w:tcW w:w="1392" w:type="dxa"/>
            <w:tcBorders>
              <w:right w:val="single" w:sz="6" w:space="0" w:color="auto"/>
            </w:tcBorders>
            <w:vAlign w:val="center"/>
          </w:tcPr>
          <w:p w14:paraId="40693978" w14:textId="6939F5F8"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1FCE893C"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51739811"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5A9D92C6"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6A14A486" w14:textId="77777777" w:rsidR="00477900" w:rsidRDefault="00000000">
            <w:pPr>
              <w:pStyle w:val="ab"/>
              <w:ind w:firstLineChars="200" w:firstLine="420"/>
              <w:rPr>
                <w:rFonts w:hint="eastAsia"/>
                <w:szCs w:val="21"/>
              </w:rPr>
            </w:pPr>
            <w:r>
              <w:rPr>
                <w:rFonts w:hint="eastAsia"/>
                <w:szCs w:val="21"/>
              </w:rPr>
              <w:t>连续</w:t>
            </w:r>
          </w:p>
        </w:tc>
        <w:tc>
          <w:tcPr>
            <w:tcW w:w="1319" w:type="dxa"/>
            <w:vAlign w:val="center"/>
          </w:tcPr>
          <w:p w14:paraId="34F8866A"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3D497344" w14:textId="77777777" w:rsidR="00477900" w:rsidRDefault="00000000">
            <w:pPr>
              <w:pStyle w:val="ab"/>
              <w:ind w:firstLineChars="200" w:firstLine="420"/>
              <w:rPr>
                <w:rFonts w:hint="eastAsia"/>
                <w:szCs w:val="21"/>
              </w:rPr>
            </w:pPr>
            <w:r>
              <w:rPr>
                <w:rFonts w:hint="eastAsia"/>
                <w:szCs w:val="21"/>
              </w:rPr>
              <w:t>固定</w:t>
            </w:r>
          </w:p>
        </w:tc>
      </w:tr>
      <w:tr w:rsidR="00477900" w14:paraId="7B7CAD8D" w14:textId="77777777">
        <w:trPr>
          <w:trHeight w:val="772"/>
        </w:trPr>
        <w:tc>
          <w:tcPr>
            <w:tcW w:w="1392" w:type="dxa"/>
            <w:tcBorders>
              <w:right w:val="single" w:sz="6" w:space="0" w:color="auto"/>
            </w:tcBorders>
            <w:vAlign w:val="center"/>
          </w:tcPr>
          <w:p w14:paraId="001EFABF" w14:textId="30D3C9F3"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XXX</w:t>
            </w:r>
          </w:p>
        </w:tc>
        <w:tc>
          <w:tcPr>
            <w:tcW w:w="762" w:type="dxa"/>
            <w:tcBorders>
              <w:left w:val="single" w:sz="6" w:space="0" w:color="auto"/>
            </w:tcBorders>
            <w:vAlign w:val="center"/>
          </w:tcPr>
          <w:p w14:paraId="3F861F78" w14:textId="77777777" w:rsidR="00477900" w:rsidRDefault="00000000">
            <w:pPr>
              <w:pStyle w:val="ab"/>
              <w:ind w:firstLineChars="200" w:firstLine="420"/>
              <w:rPr>
                <w:rFonts w:hint="eastAsia"/>
                <w:szCs w:val="21"/>
              </w:rPr>
            </w:pPr>
            <w:r>
              <w:rPr>
                <w:rFonts w:hint="eastAsia"/>
                <w:szCs w:val="21"/>
              </w:rPr>
              <w:t>高</w:t>
            </w:r>
          </w:p>
        </w:tc>
        <w:tc>
          <w:tcPr>
            <w:tcW w:w="827" w:type="dxa"/>
            <w:vAlign w:val="center"/>
          </w:tcPr>
          <w:p w14:paraId="17720D46" w14:textId="77777777" w:rsidR="00477900" w:rsidRDefault="00000000">
            <w:pPr>
              <w:pStyle w:val="ab"/>
              <w:ind w:firstLineChars="200" w:firstLine="420"/>
              <w:rPr>
                <w:rFonts w:hint="eastAsia"/>
                <w:szCs w:val="21"/>
              </w:rPr>
            </w:pPr>
            <w:r>
              <w:rPr>
                <w:rFonts w:hint="eastAsia"/>
                <w:szCs w:val="21"/>
              </w:rPr>
              <w:t>低</w:t>
            </w:r>
          </w:p>
        </w:tc>
        <w:tc>
          <w:tcPr>
            <w:tcW w:w="1190" w:type="dxa"/>
            <w:vAlign w:val="center"/>
          </w:tcPr>
          <w:p w14:paraId="0D73EDA8" w14:textId="77777777" w:rsidR="00477900" w:rsidRDefault="00000000">
            <w:pPr>
              <w:pStyle w:val="ab"/>
              <w:ind w:firstLineChars="200" w:firstLine="420"/>
              <w:rPr>
                <w:rFonts w:hint="eastAsia"/>
                <w:szCs w:val="21"/>
              </w:rPr>
            </w:pPr>
            <w:r>
              <w:rPr>
                <w:rFonts w:hint="eastAsia"/>
                <w:szCs w:val="21"/>
              </w:rPr>
              <w:t>中</w:t>
            </w:r>
          </w:p>
        </w:tc>
        <w:tc>
          <w:tcPr>
            <w:tcW w:w="1422" w:type="dxa"/>
            <w:vAlign w:val="center"/>
          </w:tcPr>
          <w:p w14:paraId="3370F47D" w14:textId="77777777" w:rsidR="00477900" w:rsidRDefault="00000000">
            <w:pPr>
              <w:pStyle w:val="ab"/>
              <w:ind w:firstLineChars="200" w:firstLine="420"/>
              <w:rPr>
                <w:rFonts w:hint="eastAsia"/>
                <w:szCs w:val="21"/>
              </w:rPr>
            </w:pPr>
            <w:r>
              <w:rPr>
                <w:rFonts w:hint="eastAsia"/>
                <w:szCs w:val="21"/>
              </w:rPr>
              <w:t>连续</w:t>
            </w:r>
          </w:p>
        </w:tc>
        <w:tc>
          <w:tcPr>
            <w:tcW w:w="1319" w:type="dxa"/>
            <w:vAlign w:val="center"/>
          </w:tcPr>
          <w:p w14:paraId="0F602A91" w14:textId="77777777" w:rsidR="00477900" w:rsidRDefault="00000000">
            <w:pPr>
              <w:pStyle w:val="ab"/>
              <w:ind w:firstLineChars="200" w:firstLine="420"/>
              <w:rPr>
                <w:rFonts w:hint="eastAsia"/>
                <w:szCs w:val="21"/>
              </w:rPr>
            </w:pPr>
            <w:r>
              <w:rPr>
                <w:rFonts w:hint="eastAsia"/>
                <w:szCs w:val="21"/>
              </w:rPr>
              <w:t>稳定</w:t>
            </w:r>
          </w:p>
        </w:tc>
        <w:tc>
          <w:tcPr>
            <w:tcW w:w="1364" w:type="dxa"/>
            <w:vAlign w:val="center"/>
          </w:tcPr>
          <w:p w14:paraId="774DB744" w14:textId="77777777" w:rsidR="00477900" w:rsidRDefault="00000000">
            <w:pPr>
              <w:pStyle w:val="ab"/>
              <w:ind w:firstLineChars="200" w:firstLine="420"/>
              <w:rPr>
                <w:rFonts w:hint="eastAsia"/>
                <w:szCs w:val="21"/>
              </w:rPr>
            </w:pPr>
            <w:r>
              <w:rPr>
                <w:rFonts w:hint="eastAsia"/>
                <w:szCs w:val="21"/>
              </w:rPr>
              <w:t>固定</w:t>
            </w:r>
          </w:p>
        </w:tc>
      </w:tr>
      <w:tr w:rsidR="00477900" w14:paraId="4AAD10DE" w14:textId="77777777">
        <w:trPr>
          <w:trHeight w:val="740"/>
        </w:trPr>
        <w:tc>
          <w:tcPr>
            <w:tcW w:w="1392" w:type="dxa"/>
            <w:tcBorders>
              <w:bottom w:val="single" w:sz="12" w:space="0" w:color="auto"/>
              <w:right w:val="single" w:sz="6" w:space="0" w:color="auto"/>
            </w:tcBorders>
            <w:vAlign w:val="center"/>
          </w:tcPr>
          <w:p w14:paraId="791AF22E" w14:textId="40411198" w:rsidR="00477900" w:rsidRDefault="005B5842">
            <w:pPr>
              <w:pStyle w:val="ab"/>
              <w:spacing w:line="340" w:lineRule="exact"/>
              <w:jc w:val="center"/>
              <w:rPr>
                <w:rFonts w:hint="eastAsia"/>
                <w:szCs w:val="21"/>
              </w:rPr>
            </w:pPr>
            <w:r>
              <w:rPr>
                <w:rFonts w:ascii="微软雅黑" w:eastAsia="微软雅黑" w:hAnsi="微软雅黑" w:cs="微软雅黑" w:hint="eastAsia"/>
                <w:color w:val="000000"/>
                <w:sz w:val="22"/>
              </w:rPr>
              <w:t>MyProject</w:t>
            </w:r>
          </w:p>
        </w:tc>
        <w:tc>
          <w:tcPr>
            <w:tcW w:w="762" w:type="dxa"/>
            <w:tcBorders>
              <w:left w:val="single" w:sz="6" w:space="0" w:color="auto"/>
              <w:bottom w:val="single" w:sz="12" w:space="0" w:color="auto"/>
            </w:tcBorders>
            <w:vAlign w:val="center"/>
          </w:tcPr>
          <w:p w14:paraId="19C9C793" w14:textId="77777777" w:rsidR="00477900" w:rsidRDefault="00000000">
            <w:pPr>
              <w:pStyle w:val="ab"/>
              <w:ind w:firstLineChars="200" w:firstLine="420"/>
              <w:rPr>
                <w:rFonts w:hint="eastAsia"/>
                <w:szCs w:val="21"/>
              </w:rPr>
            </w:pPr>
            <w:r>
              <w:rPr>
                <w:rFonts w:hint="eastAsia"/>
                <w:szCs w:val="21"/>
              </w:rPr>
              <w:t>中</w:t>
            </w:r>
          </w:p>
        </w:tc>
        <w:tc>
          <w:tcPr>
            <w:tcW w:w="827" w:type="dxa"/>
            <w:tcBorders>
              <w:bottom w:val="single" w:sz="12" w:space="0" w:color="auto"/>
            </w:tcBorders>
            <w:vAlign w:val="center"/>
          </w:tcPr>
          <w:p w14:paraId="6CFA056D" w14:textId="77777777" w:rsidR="00477900" w:rsidRDefault="00000000">
            <w:pPr>
              <w:pStyle w:val="ab"/>
              <w:ind w:firstLineChars="200" w:firstLine="420"/>
              <w:rPr>
                <w:rFonts w:hint="eastAsia"/>
                <w:szCs w:val="21"/>
              </w:rPr>
            </w:pPr>
            <w:r>
              <w:rPr>
                <w:rFonts w:hint="eastAsia"/>
                <w:szCs w:val="21"/>
              </w:rPr>
              <w:t>低</w:t>
            </w:r>
          </w:p>
        </w:tc>
        <w:tc>
          <w:tcPr>
            <w:tcW w:w="1190" w:type="dxa"/>
            <w:tcBorders>
              <w:bottom w:val="single" w:sz="12" w:space="0" w:color="auto"/>
            </w:tcBorders>
            <w:vAlign w:val="center"/>
          </w:tcPr>
          <w:p w14:paraId="4EAF1B2F" w14:textId="77777777" w:rsidR="00477900" w:rsidRDefault="00000000">
            <w:pPr>
              <w:pStyle w:val="ab"/>
              <w:ind w:firstLineChars="200" w:firstLine="420"/>
              <w:rPr>
                <w:rFonts w:hint="eastAsia"/>
                <w:szCs w:val="21"/>
              </w:rPr>
            </w:pPr>
            <w:r>
              <w:rPr>
                <w:rFonts w:hint="eastAsia"/>
                <w:szCs w:val="21"/>
              </w:rPr>
              <w:t>高</w:t>
            </w:r>
          </w:p>
        </w:tc>
        <w:tc>
          <w:tcPr>
            <w:tcW w:w="1422" w:type="dxa"/>
            <w:tcBorders>
              <w:bottom w:val="single" w:sz="12" w:space="0" w:color="auto"/>
            </w:tcBorders>
            <w:vAlign w:val="center"/>
          </w:tcPr>
          <w:p w14:paraId="2EB2CC31" w14:textId="77777777" w:rsidR="00477900" w:rsidRDefault="00000000">
            <w:pPr>
              <w:pStyle w:val="ab"/>
              <w:ind w:firstLineChars="200" w:firstLine="420"/>
              <w:rPr>
                <w:rFonts w:hint="eastAsia"/>
                <w:szCs w:val="21"/>
              </w:rPr>
            </w:pPr>
            <w:r>
              <w:rPr>
                <w:rFonts w:hint="eastAsia"/>
                <w:szCs w:val="21"/>
              </w:rPr>
              <w:t>连续</w:t>
            </w:r>
          </w:p>
        </w:tc>
        <w:tc>
          <w:tcPr>
            <w:tcW w:w="1319" w:type="dxa"/>
            <w:tcBorders>
              <w:bottom w:val="single" w:sz="12" w:space="0" w:color="auto"/>
            </w:tcBorders>
            <w:vAlign w:val="center"/>
          </w:tcPr>
          <w:p w14:paraId="1C503FC8" w14:textId="74048044" w:rsidR="00477900" w:rsidRDefault="008904A5">
            <w:pPr>
              <w:pStyle w:val="ab"/>
              <w:ind w:firstLineChars="200" w:firstLine="420"/>
              <w:rPr>
                <w:rFonts w:hint="eastAsia"/>
                <w:szCs w:val="21"/>
              </w:rPr>
            </w:pPr>
            <w:r>
              <w:rPr>
                <w:rFonts w:hint="eastAsia"/>
                <w:szCs w:val="21"/>
              </w:rPr>
              <w:t>较稳定</w:t>
            </w:r>
          </w:p>
        </w:tc>
        <w:tc>
          <w:tcPr>
            <w:tcW w:w="1364" w:type="dxa"/>
            <w:tcBorders>
              <w:bottom w:val="single" w:sz="12" w:space="0" w:color="auto"/>
            </w:tcBorders>
            <w:vAlign w:val="center"/>
          </w:tcPr>
          <w:p w14:paraId="4DAB962D" w14:textId="77777777" w:rsidR="00477900" w:rsidRDefault="00000000">
            <w:pPr>
              <w:pStyle w:val="ab"/>
              <w:ind w:firstLineChars="200" w:firstLine="420"/>
              <w:rPr>
                <w:rFonts w:hint="eastAsia"/>
                <w:szCs w:val="21"/>
              </w:rPr>
            </w:pPr>
            <w:r>
              <w:rPr>
                <w:rFonts w:hint="eastAsia"/>
                <w:szCs w:val="21"/>
              </w:rPr>
              <w:t>可定制</w:t>
            </w:r>
          </w:p>
        </w:tc>
      </w:tr>
    </w:tbl>
    <w:p w14:paraId="6C6CEA4A" w14:textId="0E79588B" w:rsidR="00477900" w:rsidRDefault="005B5842">
      <w:pPr>
        <w:pStyle w:val="a0"/>
      </w:pPr>
      <w:r>
        <w:rPr>
          <w:rFonts w:hint="eastAsia"/>
        </w:rPr>
        <w:t>//</w:t>
      </w:r>
      <w:r>
        <w:rPr>
          <w:rFonts w:hint="eastAsia"/>
        </w:rPr>
        <w:t>可插图</w:t>
      </w:r>
    </w:p>
    <w:p w14:paraId="609D0579" w14:textId="77777777" w:rsidR="00B10876" w:rsidRDefault="00B10876">
      <w:pPr>
        <w:pStyle w:val="a0"/>
        <w:ind w:firstLine="482"/>
        <w:rPr>
          <w:b/>
          <w:bCs/>
        </w:rPr>
      </w:pPr>
    </w:p>
    <w:p w14:paraId="29650A53" w14:textId="4D83F725" w:rsidR="00477900" w:rsidRDefault="00B10876">
      <w:pPr>
        <w:pStyle w:val="a0"/>
        <w:ind w:firstLine="482"/>
      </w:pPr>
      <w:r>
        <w:rPr>
          <w:rFonts w:hint="eastAsia"/>
          <w:b/>
          <w:bCs/>
        </w:rPr>
        <w:t>与</w:t>
      </w:r>
      <w:r w:rsidR="005B5842">
        <w:rPr>
          <w:rFonts w:hint="eastAsia"/>
          <w:b/>
          <w:bCs/>
        </w:rPr>
        <w:t>XX</w:t>
      </w:r>
      <w:r>
        <w:rPr>
          <w:rFonts w:hint="eastAsia"/>
          <w:b/>
          <w:bCs/>
        </w:rPr>
        <w:t>相比本平台的优势：</w:t>
      </w:r>
    </w:p>
    <w:p w14:paraId="2449EC4B" w14:textId="7182D2B9" w:rsidR="00477900" w:rsidRDefault="00000000">
      <w:pPr>
        <w:pStyle w:val="a0"/>
        <w:numPr>
          <w:ilvl w:val="0"/>
          <w:numId w:val="4"/>
        </w:numPr>
        <w:ind w:firstLineChars="0"/>
      </w:pPr>
      <w:r>
        <w:rPr>
          <w:b/>
          <w:bCs/>
        </w:rPr>
        <w:t>效率与速度：</w:t>
      </w:r>
      <w:r w:rsidR="005B5842">
        <w:rPr>
          <w:rFonts w:hint="eastAsia"/>
        </w:rPr>
        <w:t>暂空</w:t>
      </w:r>
      <w:r>
        <w:t>。</w:t>
      </w:r>
    </w:p>
    <w:p w14:paraId="42FAC06E" w14:textId="3E5D2EA9" w:rsidR="00477900" w:rsidRDefault="00000000">
      <w:pPr>
        <w:pStyle w:val="a0"/>
        <w:numPr>
          <w:ilvl w:val="0"/>
          <w:numId w:val="4"/>
        </w:numPr>
        <w:ind w:firstLineChars="0"/>
      </w:pPr>
      <w:r>
        <w:rPr>
          <w:b/>
          <w:bCs/>
        </w:rPr>
        <w:t>一致性与</w:t>
      </w:r>
      <w:r>
        <w:rPr>
          <w:rFonts w:hint="eastAsia"/>
          <w:b/>
          <w:bCs/>
        </w:rPr>
        <w:t>多样性</w:t>
      </w:r>
      <w:r>
        <w:rPr>
          <w:b/>
          <w:bCs/>
        </w:rPr>
        <w:t>：</w:t>
      </w:r>
      <w:r w:rsidR="005B5842">
        <w:rPr>
          <w:rFonts w:hint="eastAsia"/>
        </w:rPr>
        <w:t>暂空</w:t>
      </w:r>
      <w:r>
        <w:t>。</w:t>
      </w:r>
    </w:p>
    <w:p w14:paraId="28B504DE" w14:textId="458F90E6" w:rsidR="00477900" w:rsidRDefault="00000000">
      <w:pPr>
        <w:pStyle w:val="a0"/>
        <w:numPr>
          <w:ilvl w:val="0"/>
          <w:numId w:val="4"/>
        </w:numPr>
        <w:ind w:firstLineChars="0"/>
      </w:pPr>
      <w:r>
        <w:rPr>
          <w:b/>
          <w:bCs/>
        </w:rPr>
        <w:t>节省</w:t>
      </w:r>
      <w:r>
        <w:rPr>
          <w:rFonts w:hint="eastAsia"/>
          <w:b/>
          <w:bCs/>
        </w:rPr>
        <w:t>成本</w:t>
      </w:r>
      <w:r>
        <w:rPr>
          <w:b/>
          <w:bCs/>
        </w:rPr>
        <w:t>：</w:t>
      </w:r>
      <w:r w:rsidR="005B5842">
        <w:rPr>
          <w:rFonts w:hint="eastAsia"/>
        </w:rPr>
        <w:t>暂空</w:t>
      </w:r>
      <w:r>
        <w:t>。</w:t>
      </w:r>
    </w:p>
    <w:p w14:paraId="4388885F" w14:textId="77777777" w:rsidR="00477900" w:rsidRDefault="00000000">
      <w:pPr>
        <w:pStyle w:val="a0"/>
        <w:ind w:firstLine="482"/>
      </w:pPr>
      <w:r>
        <w:rPr>
          <w:rFonts w:hint="eastAsia"/>
          <w:b/>
          <w:bCs/>
        </w:rPr>
        <w:t>与同类</w:t>
      </w:r>
      <w:r>
        <w:rPr>
          <w:rFonts w:hint="eastAsia"/>
          <w:b/>
          <w:bCs/>
        </w:rPr>
        <w:t>AI</w:t>
      </w:r>
      <w:r>
        <w:rPr>
          <w:rFonts w:hint="eastAsia"/>
          <w:b/>
          <w:bCs/>
        </w:rPr>
        <w:t>工具相比本平台的优势：</w:t>
      </w:r>
    </w:p>
    <w:p w14:paraId="67E4888A" w14:textId="7D241D72" w:rsidR="00477900" w:rsidRDefault="005B5842">
      <w:pPr>
        <w:pStyle w:val="a0"/>
        <w:numPr>
          <w:ilvl w:val="0"/>
          <w:numId w:val="5"/>
        </w:numPr>
        <w:ind w:firstLineChars="0"/>
      </w:pPr>
      <w:r>
        <w:rPr>
          <w:rFonts w:hint="eastAsia"/>
          <w:b/>
          <w:bCs/>
        </w:rPr>
        <w:t>XX</w:t>
      </w:r>
      <w:r>
        <w:rPr>
          <w:b/>
          <w:bCs/>
        </w:rPr>
        <w:t>：</w:t>
      </w:r>
      <w:r>
        <w:rPr>
          <w:rFonts w:hint="eastAsia"/>
        </w:rPr>
        <w:t>暂空</w:t>
      </w:r>
      <w:r>
        <w:t>。</w:t>
      </w:r>
    </w:p>
    <w:p w14:paraId="09C70EE3" w14:textId="7AD42EDF" w:rsidR="00826B9A" w:rsidRDefault="005B5842" w:rsidP="005B5842">
      <w:pPr>
        <w:pStyle w:val="a0"/>
        <w:numPr>
          <w:ilvl w:val="0"/>
          <w:numId w:val="5"/>
        </w:numPr>
        <w:ind w:firstLineChars="0"/>
      </w:pPr>
      <w:r>
        <w:rPr>
          <w:rFonts w:hint="eastAsia"/>
          <w:b/>
          <w:bCs/>
        </w:rPr>
        <w:lastRenderedPageBreak/>
        <w:t>XX</w:t>
      </w:r>
      <w:r>
        <w:rPr>
          <w:b/>
          <w:bCs/>
        </w:rPr>
        <w:t>：</w:t>
      </w:r>
      <w:r>
        <w:rPr>
          <w:rFonts w:hint="eastAsia"/>
        </w:rPr>
        <w:t>暂空。</w:t>
      </w:r>
    </w:p>
    <w:p w14:paraId="7D129EEE" w14:textId="391719F2" w:rsidR="00477900" w:rsidRDefault="00000000" w:rsidP="005B5842">
      <w:pPr>
        <w:pStyle w:val="a0"/>
        <w:ind w:firstLineChars="199" w:firstLine="479"/>
        <w:rPr>
          <w:b/>
          <w:bCs/>
        </w:rPr>
      </w:pPr>
      <w:r>
        <w:rPr>
          <w:rFonts w:hint="eastAsia"/>
          <w:b/>
          <w:bCs/>
        </w:rPr>
        <w:t>平台有待优化之处：</w:t>
      </w:r>
    </w:p>
    <w:p w14:paraId="4E68165B" w14:textId="7AACA837" w:rsidR="00477900" w:rsidRDefault="00000000">
      <w:pPr>
        <w:pStyle w:val="a0"/>
        <w:numPr>
          <w:ilvl w:val="0"/>
          <w:numId w:val="6"/>
        </w:numPr>
        <w:ind w:firstLine="482"/>
      </w:pPr>
      <w:r>
        <w:rPr>
          <w:b/>
          <w:bCs/>
        </w:rPr>
        <w:t>相较于</w:t>
      </w:r>
      <w:r>
        <w:rPr>
          <w:rFonts w:hint="eastAsia"/>
          <w:b/>
          <w:bCs/>
        </w:rPr>
        <w:t>同类</w:t>
      </w:r>
      <w:r>
        <w:rPr>
          <w:rFonts w:hint="eastAsia"/>
          <w:b/>
          <w:bCs/>
        </w:rPr>
        <w:t>AI</w:t>
      </w:r>
      <w:r>
        <w:rPr>
          <w:rFonts w:hint="eastAsia"/>
          <w:b/>
          <w:bCs/>
        </w:rPr>
        <w:t>工具</w:t>
      </w:r>
      <w:r w:rsidR="005B5842">
        <w:rPr>
          <w:rFonts w:hint="eastAsia"/>
          <w:b/>
          <w:bCs/>
        </w:rPr>
        <w:t>XX</w:t>
      </w:r>
      <w:r>
        <w:rPr>
          <w:b/>
          <w:bCs/>
        </w:rPr>
        <w:t>的不足：</w:t>
      </w:r>
      <w:r w:rsidR="005B5842">
        <w:rPr>
          <w:rFonts w:hint="eastAsia"/>
        </w:rPr>
        <w:t>暂空</w:t>
      </w:r>
      <w:r>
        <w:t>。</w:t>
      </w:r>
    </w:p>
    <w:p w14:paraId="14AC7D73" w14:textId="1C06B6E1" w:rsidR="00826B9A" w:rsidRDefault="00000000" w:rsidP="005B5842">
      <w:pPr>
        <w:pStyle w:val="a0"/>
        <w:numPr>
          <w:ilvl w:val="0"/>
          <w:numId w:val="6"/>
        </w:numPr>
        <w:ind w:firstLine="482"/>
      </w:pPr>
      <w:r>
        <w:rPr>
          <w:b/>
          <w:bCs/>
        </w:rPr>
        <w:t>系统维护的稳定性：</w:t>
      </w:r>
      <w:r w:rsidR="005B5842">
        <w:rPr>
          <w:rFonts w:hint="eastAsia"/>
        </w:rPr>
        <w:t>暂空</w:t>
      </w:r>
      <w:r>
        <w:t>。</w:t>
      </w:r>
    </w:p>
    <w:p w14:paraId="48469839" w14:textId="77777777" w:rsidR="00477900" w:rsidRDefault="00000000">
      <w:pPr>
        <w:pStyle w:val="2"/>
        <w:spacing w:before="468" w:after="93"/>
      </w:pPr>
      <w:bookmarkStart w:id="10" w:name="_Toc185453836"/>
      <w:r>
        <w:rPr>
          <w:rFonts w:hint="eastAsia"/>
        </w:rPr>
        <w:t>本作品要解决的痛点问题</w:t>
      </w:r>
      <w:bookmarkEnd w:id="10"/>
    </w:p>
    <w:p w14:paraId="574A8FBB" w14:textId="3A0AD00E" w:rsidR="00477900" w:rsidRDefault="005B5842">
      <w:pPr>
        <w:pStyle w:val="a0"/>
        <w:numPr>
          <w:ilvl w:val="0"/>
          <w:numId w:val="7"/>
        </w:numPr>
        <w:ind w:firstLineChars="0"/>
      </w:pPr>
      <w:r>
        <w:rPr>
          <w:rFonts w:hint="eastAsia"/>
        </w:rPr>
        <w:t>暂空。</w:t>
      </w:r>
    </w:p>
    <w:p w14:paraId="6278EEA5" w14:textId="1608FB2A" w:rsidR="00477900" w:rsidRDefault="005B5842">
      <w:pPr>
        <w:pStyle w:val="a0"/>
        <w:numPr>
          <w:ilvl w:val="0"/>
          <w:numId w:val="7"/>
        </w:numPr>
        <w:ind w:firstLineChars="0"/>
      </w:pPr>
      <w:r>
        <w:rPr>
          <w:rFonts w:hint="eastAsia"/>
        </w:rPr>
        <w:t>暂空。</w:t>
      </w:r>
    </w:p>
    <w:p w14:paraId="5468177E" w14:textId="77777777" w:rsidR="00477900" w:rsidRDefault="00000000">
      <w:pPr>
        <w:pStyle w:val="2"/>
        <w:spacing w:before="468" w:after="93"/>
      </w:pPr>
      <w:bookmarkStart w:id="11" w:name="_Toc185453837"/>
      <w:r>
        <w:rPr>
          <w:rFonts w:hint="eastAsia"/>
        </w:rPr>
        <w:t>解决问题的思路</w:t>
      </w:r>
      <w:bookmarkEnd w:id="11"/>
    </w:p>
    <w:p w14:paraId="385A17AA" w14:textId="77777777" w:rsidR="00477900" w:rsidRDefault="00000000">
      <w:pPr>
        <w:pStyle w:val="3"/>
        <w:spacing w:before="312" w:after="62"/>
      </w:pPr>
      <w:bookmarkStart w:id="12" w:name="_Toc185453838"/>
      <w:r>
        <w:rPr>
          <w:rFonts w:hint="eastAsia"/>
        </w:rPr>
        <w:t>功能模块</w:t>
      </w:r>
      <w:bookmarkEnd w:id="12"/>
    </w:p>
    <w:p w14:paraId="734A94E5" w14:textId="642D2267" w:rsidR="00477900" w:rsidRDefault="00F5765F">
      <w:pPr>
        <w:pStyle w:val="a0"/>
        <w:numPr>
          <w:ilvl w:val="0"/>
          <w:numId w:val="8"/>
        </w:numPr>
        <w:ind w:firstLineChars="0"/>
      </w:pPr>
      <w:r>
        <w:rPr>
          <w:rFonts w:hint="eastAsia"/>
          <w:b/>
          <w:bCs/>
        </w:rPr>
        <w:t>低层工具</w:t>
      </w:r>
      <w:r w:rsidR="005B5842">
        <w:rPr>
          <w:rFonts w:hint="eastAsia"/>
          <w:b/>
          <w:bCs/>
        </w:rPr>
        <w:t>模块</w:t>
      </w:r>
      <w:r>
        <w:rPr>
          <w:rFonts w:hint="eastAsia"/>
          <w:b/>
          <w:bCs/>
        </w:rPr>
        <w:t>：</w:t>
      </w:r>
      <w:r>
        <w:rPr>
          <w:rFonts w:hint="eastAsia"/>
        </w:rPr>
        <w:t>lekit</w:t>
      </w:r>
      <w:r>
        <w:rPr>
          <w:rFonts w:hint="eastAsia"/>
        </w:rPr>
        <w:t>（</w:t>
      </w:r>
      <w:r>
        <w:rPr>
          <w:rFonts w:hint="eastAsia"/>
        </w:rPr>
        <w:t>lazy and easy kit</w:t>
      </w:r>
      <w:r>
        <w:rPr>
          <w:rFonts w:hint="eastAsia"/>
        </w:rPr>
        <w:t>），提供了项目中使用的绝大多数接口与工具，在使得代码更加易读且明确的情况下，还推动了项目耦合性的大幅降低与提高了极大程度的可维护以及扩展性。</w:t>
      </w:r>
      <w:r w:rsidR="002E2FAC">
        <w:rPr>
          <w:rFonts w:hint="eastAsia"/>
        </w:rPr>
        <w:t>经由</w:t>
      </w:r>
      <w:r w:rsidR="002E2FAC">
        <w:rPr>
          <w:rFonts w:hint="eastAsia"/>
        </w:rPr>
        <w:t>lekit</w:t>
      </w:r>
      <w:r w:rsidR="001A1585">
        <w:rPr>
          <w:rFonts w:hint="eastAsia"/>
        </w:rPr>
        <w:t>封装</w:t>
      </w:r>
      <w:r w:rsidR="002E2FAC">
        <w:rPr>
          <w:rFonts w:hint="eastAsia"/>
        </w:rPr>
        <w:t>的</w:t>
      </w:r>
      <w:r w:rsidR="002E2FAC">
        <w:rPr>
          <w:rFonts w:hint="eastAsia"/>
        </w:rPr>
        <w:t>LangChain</w:t>
      </w:r>
      <w:r w:rsidR="002E2FAC">
        <w:rPr>
          <w:rFonts w:hint="eastAsia"/>
        </w:rPr>
        <w:t>等核心</w:t>
      </w:r>
      <w:r w:rsidR="001A1585">
        <w:rPr>
          <w:rFonts w:hint="eastAsia"/>
        </w:rPr>
        <w:t>内容</w:t>
      </w:r>
      <w:r w:rsidR="002E2FAC">
        <w:rPr>
          <w:rFonts w:hint="eastAsia"/>
        </w:rPr>
        <w:t>，允许灵活地部署智能体并使用其服务，并通过定制的</w:t>
      </w:r>
      <w:r w:rsidR="002E2FAC">
        <w:rPr>
          <w:rFonts w:hint="eastAsia"/>
        </w:rPr>
        <w:t>prompt</w:t>
      </w:r>
      <w:r w:rsidR="002E2FAC">
        <w:rPr>
          <w:rFonts w:hint="eastAsia"/>
        </w:rPr>
        <w:t>及其重封装类的模板构造合适的上下文。</w:t>
      </w:r>
      <w:r w:rsidR="008C0FEE">
        <w:br/>
      </w:r>
      <w:r w:rsidR="008C0FEE">
        <w:rPr>
          <w:rFonts w:hint="eastAsia"/>
          <w:b/>
          <w:bCs/>
          <w:i/>
          <w:iCs/>
        </w:rPr>
        <w:t>ProjectConfig</w:t>
      </w:r>
      <w:r w:rsidR="008C0FEE">
        <w:rPr>
          <w:rFonts w:hint="eastAsia"/>
          <w:b/>
          <w:bCs/>
          <w:i/>
          <w:iCs/>
        </w:rPr>
        <w:t>：</w:t>
      </w:r>
      <w:r w:rsidR="008C0FEE">
        <w:rPr>
          <w:rFonts w:hint="eastAsia"/>
          <w:i/>
          <w:iCs/>
        </w:rPr>
        <w:t>该类型继承自</w:t>
      </w:r>
      <w:r w:rsidR="008C0FEE">
        <w:rPr>
          <w:rFonts w:hint="eastAsia"/>
          <w:i/>
          <w:iCs/>
        </w:rPr>
        <w:t>lekit.Core.GlobalConfig</w:t>
      </w:r>
      <w:r w:rsidR="008C0FEE">
        <w:rPr>
          <w:rFonts w:hint="eastAsia"/>
          <w:i/>
          <w:iCs/>
        </w:rPr>
        <w:t>，项目中的默认环境变量、资源文件管理、模块间通信</w:t>
      </w:r>
      <w:r w:rsidR="002F575C">
        <w:rPr>
          <w:rFonts w:hint="eastAsia"/>
          <w:i/>
          <w:iCs/>
        </w:rPr>
        <w:t>等都</w:t>
      </w:r>
      <w:r w:rsidR="008C0FEE">
        <w:rPr>
          <w:rFonts w:hint="eastAsia"/>
          <w:i/>
          <w:iCs/>
        </w:rPr>
        <w:t>由该类型</w:t>
      </w:r>
      <w:r w:rsidR="002F575C">
        <w:rPr>
          <w:rFonts w:hint="eastAsia"/>
          <w:i/>
          <w:iCs/>
        </w:rPr>
        <w:t>负责，其使用将贯穿在后续的模块中</w:t>
      </w:r>
    </w:p>
    <w:p w14:paraId="17E896EA" w14:textId="493924DB" w:rsidR="00477900" w:rsidRDefault="003063A1" w:rsidP="005B5842">
      <w:pPr>
        <w:pStyle w:val="a0"/>
        <w:numPr>
          <w:ilvl w:val="0"/>
          <w:numId w:val="8"/>
        </w:numPr>
        <w:ind w:firstLineChars="0"/>
      </w:pPr>
      <w:r>
        <w:rPr>
          <w:rFonts w:hint="eastAsia"/>
          <w:b/>
          <w:bCs/>
        </w:rPr>
        <w:t>用例生成模块：</w:t>
      </w:r>
      <w:r w:rsidR="00500DF0">
        <w:rPr>
          <w:rFonts w:hint="eastAsia"/>
        </w:rPr>
        <w:t>大模型将通过阅读</w:t>
      </w:r>
      <w:r w:rsidR="001A1585">
        <w:rPr>
          <w:rFonts w:hint="eastAsia"/>
        </w:rPr>
        <w:t>给定的设计文档，</w:t>
      </w:r>
      <w:r>
        <w:rPr>
          <w:rFonts w:hint="eastAsia"/>
        </w:rPr>
        <w:t>生成可供人员阅读的测试用例文档</w:t>
      </w:r>
      <w:r w:rsidR="001A1585">
        <w:rPr>
          <w:rFonts w:hint="eastAsia"/>
        </w:rPr>
        <w:t>或数据表格</w:t>
      </w:r>
      <w:r>
        <w:rPr>
          <w:rFonts w:hint="eastAsia"/>
        </w:rPr>
        <w:t>以及后续测试工作的自动路径</w:t>
      </w:r>
      <w:r w:rsidR="00500DF0">
        <w:rPr>
          <w:rFonts w:hint="eastAsia"/>
        </w:rPr>
        <w:t>AutoRuntimePath</w:t>
      </w:r>
      <w:r w:rsidR="00500DF0">
        <w:rPr>
          <w:rFonts w:hint="eastAsia"/>
        </w:rPr>
        <w:t>配置</w:t>
      </w:r>
      <w:r w:rsidR="001A1585">
        <w:rPr>
          <w:rFonts w:hint="eastAsia"/>
        </w:rPr>
        <w:t>文件</w:t>
      </w:r>
      <w:r>
        <w:rPr>
          <w:rFonts w:hint="eastAsia"/>
        </w:rPr>
        <w:t>。</w:t>
      </w:r>
      <w:r w:rsidR="001A1585">
        <w:br/>
      </w:r>
      <w:r w:rsidR="001A1585" w:rsidRPr="00164C2F">
        <w:rPr>
          <w:rFonts w:hint="eastAsia"/>
          <w:b/>
          <w:bCs/>
          <w:i/>
          <w:iCs/>
        </w:rPr>
        <w:t>AutoRuntimePath</w:t>
      </w:r>
      <w:r w:rsidR="001A1585">
        <w:rPr>
          <w:rFonts w:hint="eastAsia"/>
          <w:i/>
          <w:iCs/>
        </w:rPr>
        <w:t>：包含了完整测试用例的信息，并提供了进一步工作的行为模板</w:t>
      </w:r>
      <w:r w:rsidR="00164C2F">
        <w:rPr>
          <w:rFonts w:hint="eastAsia"/>
          <w:i/>
          <w:iCs/>
        </w:rPr>
        <w:t>，自动化测试模块等模块可以通过该配置执行对用例的测试</w:t>
      </w:r>
      <w:r w:rsidR="002F575C">
        <w:rPr>
          <w:i/>
          <w:iCs/>
        </w:rPr>
        <w:br/>
      </w:r>
      <w:r w:rsidR="002F575C">
        <w:rPr>
          <w:rFonts w:hint="eastAsia"/>
          <w:b/>
          <w:bCs/>
          <w:i/>
          <w:iCs/>
        </w:rPr>
        <w:t>输入：</w:t>
      </w:r>
      <w:r w:rsidR="002F575C">
        <w:rPr>
          <w:rFonts w:hint="eastAsia"/>
          <w:i/>
          <w:iCs/>
        </w:rPr>
        <w:t>目标软件的设计文档或说明书等具有完整软件使用规则与说明的</w:t>
      </w:r>
      <w:r w:rsidR="002F575C">
        <w:rPr>
          <w:rFonts w:hint="eastAsia"/>
          <w:i/>
          <w:iCs/>
        </w:rPr>
        <w:t>docx</w:t>
      </w:r>
      <w:r w:rsidR="002F575C">
        <w:rPr>
          <w:rFonts w:hint="eastAsia"/>
          <w:i/>
          <w:iCs/>
        </w:rPr>
        <w:t>文档</w:t>
      </w:r>
      <w:r w:rsidR="002F575C">
        <w:rPr>
          <w:i/>
          <w:iCs/>
        </w:rPr>
        <w:br/>
      </w:r>
      <w:r w:rsidR="002F575C">
        <w:rPr>
          <w:rFonts w:hint="eastAsia"/>
          <w:b/>
          <w:bCs/>
          <w:i/>
          <w:iCs/>
        </w:rPr>
        <w:t>输出：</w:t>
      </w:r>
      <w:r w:rsidR="002F575C">
        <w:rPr>
          <w:rFonts w:hint="eastAsia"/>
          <w:i/>
          <w:iCs/>
        </w:rPr>
        <w:t>测试用例，</w:t>
      </w:r>
      <w:r w:rsidR="002F575C">
        <w:rPr>
          <w:rFonts w:hint="eastAsia"/>
          <w:i/>
          <w:iCs/>
        </w:rPr>
        <w:t>AutoRuntimePath.json</w:t>
      </w:r>
    </w:p>
    <w:p w14:paraId="481A0104" w14:textId="1D3123B6" w:rsidR="00500DF0" w:rsidRDefault="00500DF0" w:rsidP="005B5842">
      <w:pPr>
        <w:pStyle w:val="a0"/>
        <w:numPr>
          <w:ilvl w:val="0"/>
          <w:numId w:val="8"/>
        </w:numPr>
        <w:ind w:firstLineChars="0"/>
      </w:pPr>
      <w:r>
        <w:rPr>
          <w:rFonts w:hint="eastAsia"/>
          <w:b/>
          <w:bCs/>
        </w:rPr>
        <w:t>自动化测试模块：</w:t>
      </w:r>
      <w:r>
        <w:rPr>
          <w:rFonts w:hint="eastAsia"/>
        </w:rPr>
        <w:t>依据用例生成</w:t>
      </w:r>
      <w:r w:rsidR="00075407">
        <w:rPr>
          <w:rFonts w:hint="eastAsia"/>
        </w:rPr>
        <w:t>模块</w:t>
      </w:r>
      <w:r w:rsidR="002E2FAC">
        <w:rPr>
          <w:rFonts w:hint="eastAsia"/>
        </w:rPr>
        <w:t>的产物，在目标平台上执行自动化测试。</w:t>
      </w:r>
      <w:r w:rsidR="00E05A10">
        <w:rPr>
          <w:rFonts w:hint="eastAsia"/>
        </w:rPr>
        <w:t>进一步结合</w:t>
      </w:r>
      <w:r w:rsidR="00CD3AD2">
        <w:rPr>
          <w:rFonts w:hint="eastAsia"/>
        </w:rPr>
        <w:t>智能体</w:t>
      </w:r>
      <w:r w:rsidR="00E05A10">
        <w:rPr>
          <w:rFonts w:hint="eastAsia"/>
        </w:rPr>
        <w:t>与提供的工具函数，自动化测试将在智能体对设计文档的理解下逐步对各个用例进行测试并通过网页反馈、视觉表观等方面得到与预期结</w:t>
      </w:r>
      <w:r w:rsidR="00E05A10">
        <w:rPr>
          <w:rFonts w:hint="eastAsia"/>
        </w:rPr>
        <w:lastRenderedPageBreak/>
        <w:t>果是否具有差异，并得出该用例的评测结果。</w:t>
      </w:r>
      <w:r w:rsidR="00A95FF8">
        <w:rPr>
          <w:rFonts w:hint="eastAsia"/>
        </w:rPr>
        <w:t>该模块可以简要地测试软件的网页部分是否能够正常运行</w:t>
      </w:r>
      <w:r w:rsidR="008C0FEE">
        <w:rPr>
          <w:rFonts w:hint="eastAsia"/>
        </w:rPr>
        <w:t>，暂定（并在运行过程中将允许交互的接口存入</w:t>
      </w:r>
      <w:r w:rsidR="008C0FEE">
        <w:rPr>
          <w:rFonts w:hint="eastAsia"/>
        </w:rPr>
        <w:t>AutoRuntimePath</w:t>
      </w:r>
      <w:r w:rsidR="008C0FEE">
        <w:rPr>
          <w:rFonts w:hint="eastAsia"/>
        </w:rPr>
        <w:t>中以供接口测试模块进一步测试）</w:t>
      </w:r>
      <w:r w:rsidR="00A95FF8">
        <w:rPr>
          <w:rFonts w:hint="eastAsia"/>
        </w:rPr>
        <w:t>。</w:t>
      </w:r>
      <w:r w:rsidR="002F575C">
        <w:br/>
      </w:r>
      <w:r w:rsidR="002F575C">
        <w:rPr>
          <w:rFonts w:hint="eastAsia"/>
          <w:b/>
          <w:bCs/>
          <w:i/>
          <w:iCs/>
        </w:rPr>
        <w:t>输入：</w:t>
      </w:r>
      <w:r w:rsidR="002F575C">
        <w:rPr>
          <w:rFonts w:hint="eastAsia"/>
          <w:i/>
          <w:iCs/>
        </w:rPr>
        <w:t>起始网址，</w:t>
      </w:r>
      <w:r w:rsidR="002F575C">
        <w:rPr>
          <w:rFonts w:hint="eastAsia"/>
          <w:i/>
          <w:iCs/>
        </w:rPr>
        <w:t>AutoRuntimePath.json</w:t>
      </w:r>
      <w:r w:rsidR="002F575C">
        <w:rPr>
          <w:rFonts w:hint="eastAsia"/>
          <w:i/>
          <w:iCs/>
        </w:rPr>
        <w:t>（可选）</w:t>
      </w:r>
      <w:r w:rsidR="002F575C">
        <w:rPr>
          <w:b/>
          <w:bCs/>
          <w:i/>
          <w:iCs/>
        </w:rPr>
        <w:br/>
      </w:r>
      <w:r w:rsidR="002F575C">
        <w:rPr>
          <w:rFonts w:hint="eastAsia"/>
          <w:b/>
          <w:bCs/>
          <w:i/>
          <w:iCs/>
        </w:rPr>
        <w:t>输出：</w:t>
      </w:r>
      <w:r w:rsidR="002F575C">
        <w:rPr>
          <w:rFonts w:hint="eastAsia"/>
          <w:i/>
          <w:iCs/>
        </w:rPr>
        <w:t>核心页面的网页截图，操作过程的录制视频（可选），</w:t>
      </w:r>
      <w:r w:rsidR="002F575C">
        <w:rPr>
          <w:rFonts w:hint="eastAsia"/>
          <w:i/>
          <w:iCs/>
        </w:rPr>
        <w:t>AutoRuntimePath.json</w:t>
      </w:r>
      <w:r w:rsidR="002F575C">
        <w:rPr>
          <w:rFonts w:hint="eastAsia"/>
          <w:i/>
          <w:iCs/>
        </w:rPr>
        <w:t>（可选，若有输入的</w:t>
      </w:r>
      <w:r w:rsidR="002F575C">
        <w:rPr>
          <w:rFonts w:hint="eastAsia"/>
          <w:i/>
          <w:iCs/>
        </w:rPr>
        <w:t>AutoRuntimePath.json</w:t>
      </w:r>
      <w:r w:rsidR="002F575C">
        <w:rPr>
          <w:rFonts w:hint="eastAsia"/>
          <w:i/>
          <w:iCs/>
        </w:rPr>
        <w:t>则进行更新）</w:t>
      </w:r>
    </w:p>
    <w:p w14:paraId="6BF65ADC" w14:textId="7FCE0D55" w:rsidR="00A95FF8" w:rsidRDefault="00E77308" w:rsidP="005B5842">
      <w:pPr>
        <w:pStyle w:val="a0"/>
        <w:numPr>
          <w:ilvl w:val="0"/>
          <w:numId w:val="8"/>
        </w:numPr>
        <w:ind w:firstLineChars="0"/>
      </w:pPr>
      <w:r>
        <w:rPr>
          <w:rFonts w:hint="eastAsia"/>
          <w:b/>
          <w:bCs/>
        </w:rPr>
        <w:t>响应</w:t>
      </w:r>
      <w:r w:rsidR="00A95FF8">
        <w:rPr>
          <w:rFonts w:hint="eastAsia"/>
          <w:b/>
          <w:bCs/>
        </w:rPr>
        <w:t>测试模块</w:t>
      </w:r>
      <w:r w:rsidR="002F575C">
        <w:rPr>
          <w:rFonts w:hint="eastAsia"/>
          <w:b/>
          <w:bCs/>
        </w:rPr>
        <w:t>：</w:t>
      </w:r>
      <w:r w:rsidR="00A95FF8">
        <w:rPr>
          <w:rFonts w:hint="eastAsia"/>
        </w:rPr>
        <w:t>暂定（</w:t>
      </w:r>
      <w:r w:rsidR="008C0FEE">
        <w:rPr>
          <w:rFonts w:hint="eastAsia"/>
        </w:rPr>
        <w:t>依据</w:t>
      </w:r>
      <w:r w:rsidR="008C0FEE">
        <w:rPr>
          <w:rFonts w:hint="eastAsia"/>
        </w:rPr>
        <w:t>AutoRuntimePath</w:t>
      </w:r>
      <w:r w:rsidR="008C0FEE">
        <w:rPr>
          <w:rFonts w:hint="eastAsia"/>
        </w:rPr>
        <w:t>对目标软件的接口进行</w:t>
      </w:r>
      <w:r>
        <w:rPr>
          <w:rFonts w:hint="eastAsia"/>
        </w:rPr>
        <w:t>接口</w:t>
      </w:r>
      <w:r w:rsidR="008C0FEE">
        <w:rPr>
          <w:rFonts w:hint="eastAsia"/>
        </w:rPr>
        <w:t>测试</w:t>
      </w:r>
      <w:r>
        <w:rPr>
          <w:rFonts w:hint="eastAsia"/>
        </w:rPr>
        <w:t>与性能测试</w:t>
      </w:r>
      <w:r w:rsidR="008C0FEE">
        <w:rPr>
          <w:rFonts w:hint="eastAsia"/>
        </w:rPr>
        <w:t>，并根据</w:t>
      </w:r>
      <w:r w:rsidR="002F575C">
        <w:rPr>
          <w:rFonts w:hint="eastAsia"/>
        </w:rPr>
        <w:t>用户提供的数据文件，以数据驱动和大语言模型数据增加的方式对目标接口进行充分测试</w:t>
      </w:r>
      <w:r w:rsidR="00A95FF8">
        <w:rPr>
          <w:rFonts w:hint="eastAsia"/>
        </w:rPr>
        <w:t>）</w:t>
      </w:r>
    </w:p>
    <w:p w14:paraId="11E1D0F2" w14:textId="4045D358" w:rsidR="00E05A10" w:rsidRDefault="00A95FF8" w:rsidP="005B5842">
      <w:pPr>
        <w:pStyle w:val="a0"/>
        <w:numPr>
          <w:ilvl w:val="0"/>
          <w:numId w:val="8"/>
        </w:numPr>
        <w:ind w:firstLineChars="0"/>
      </w:pPr>
      <w:r>
        <w:rPr>
          <w:rFonts w:hint="eastAsia"/>
          <w:b/>
          <w:bCs/>
        </w:rPr>
        <w:t>单元测试</w:t>
      </w:r>
      <w:r w:rsidR="00E05A10">
        <w:rPr>
          <w:rFonts w:hint="eastAsia"/>
          <w:b/>
          <w:bCs/>
        </w:rPr>
        <w:t>模块：</w:t>
      </w:r>
      <w:r>
        <w:rPr>
          <w:rFonts w:hint="eastAsia"/>
        </w:rPr>
        <w:t>暂空</w:t>
      </w:r>
      <w:r w:rsidR="002F575C">
        <w:rPr>
          <w:rFonts w:hint="eastAsia"/>
        </w:rPr>
        <w:t>。</w:t>
      </w:r>
    </w:p>
    <w:p w14:paraId="4E08EB82" w14:textId="42D8ACA9" w:rsidR="00A95FF8" w:rsidRDefault="00A95FF8" w:rsidP="005B5842">
      <w:pPr>
        <w:pStyle w:val="a0"/>
        <w:numPr>
          <w:ilvl w:val="0"/>
          <w:numId w:val="8"/>
        </w:numPr>
        <w:ind w:firstLineChars="0"/>
      </w:pPr>
      <w:r>
        <w:rPr>
          <w:rFonts w:hint="eastAsia"/>
          <w:b/>
          <w:bCs/>
        </w:rPr>
        <w:t>集成测试模块：</w:t>
      </w:r>
      <w:r>
        <w:rPr>
          <w:rFonts w:hint="eastAsia"/>
        </w:rPr>
        <w:t>暂空。</w:t>
      </w:r>
    </w:p>
    <w:p w14:paraId="1CF15182" w14:textId="5F9C230A" w:rsidR="00E77308" w:rsidRDefault="00E77308" w:rsidP="005B5842">
      <w:pPr>
        <w:pStyle w:val="a0"/>
        <w:numPr>
          <w:ilvl w:val="0"/>
          <w:numId w:val="8"/>
        </w:numPr>
        <w:ind w:firstLineChars="0"/>
      </w:pPr>
      <w:r>
        <w:rPr>
          <w:rFonts w:hint="eastAsia"/>
          <w:b/>
          <w:bCs/>
        </w:rPr>
        <w:t>（暂空）</w:t>
      </w:r>
    </w:p>
    <w:p w14:paraId="50F24315" w14:textId="28045079" w:rsidR="00477900" w:rsidRDefault="00930DDF">
      <w:pPr>
        <w:pStyle w:val="3"/>
        <w:spacing w:before="312" w:after="62"/>
      </w:pPr>
      <w:bookmarkStart w:id="13" w:name="_Toc185453839"/>
      <w:r>
        <w:rPr>
          <w:rFonts w:hint="eastAsia"/>
        </w:rPr>
        <w:t>配置需求</w:t>
      </w:r>
      <w:bookmarkEnd w:id="13"/>
    </w:p>
    <w:p w14:paraId="79045FAE" w14:textId="5A9A89C0" w:rsidR="00477900" w:rsidRDefault="00E77308">
      <w:pPr>
        <w:pStyle w:val="a0"/>
        <w:numPr>
          <w:ilvl w:val="0"/>
          <w:numId w:val="9"/>
        </w:numPr>
        <w:ind w:firstLineChars="0"/>
        <w:rPr>
          <w:b/>
          <w:bCs/>
        </w:rPr>
      </w:pPr>
      <w:r>
        <w:rPr>
          <w:rFonts w:hint="eastAsia"/>
          <w:b/>
          <w:bCs/>
        </w:rPr>
        <w:t>低层工具</w:t>
      </w:r>
      <w:r w:rsidR="005B5842">
        <w:rPr>
          <w:rFonts w:hint="eastAsia"/>
          <w:b/>
          <w:bCs/>
        </w:rPr>
        <w:t>模块：</w:t>
      </w:r>
      <w:r>
        <w:rPr>
          <w:rFonts w:hint="eastAsia"/>
        </w:rPr>
        <w:t>最低需要</w:t>
      </w:r>
      <w:r>
        <w:rPr>
          <w:rFonts w:hint="eastAsia"/>
        </w:rPr>
        <w:t>Python3.12</w:t>
      </w:r>
      <w:r>
        <w:rPr>
          <w:rFonts w:hint="eastAsia"/>
        </w:rPr>
        <w:t>，硬件需求依赖于用户选择的模型，除运行大模型与网络服务的部分外机器内存达到</w:t>
      </w:r>
      <w:r>
        <w:rPr>
          <w:rFonts w:hint="eastAsia"/>
        </w:rPr>
        <w:t>512MB</w:t>
      </w:r>
      <w:r>
        <w:rPr>
          <w:rFonts w:hint="eastAsia"/>
        </w:rPr>
        <w:t>即可</w:t>
      </w:r>
      <w:r w:rsidR="005B5842">
        <w:rPr>
          <w:rFonts w:hint="eastAsia"/>
        </w:rPr>
        <w:t>。</w:t>
      </w:r>
    </w:p>
    <w:p w14:paraId="116614C2" w14:textId="662A7ABC" w:rsidR="00477900" w:rsidRPr="00E77308" w:rsidRDefault="00E77308" w:rsidP="005B5842">
      <w:pPr>
        <w:pStyle w:val="a0"/>
        <w:numPr>
          <w:ilvl w:val="0"/>
          <w:numId w:val="9"/>
        </w:numPr>
        <w:ind w:firstLineChars="0"/>
        <w:rPr>
          <w:b/>
          <w:bCs/>
        </w:rPr>
      </w:pPr>
      <w:r>
        <w:rPr>
          <w:rFonts w:hint="eastAsia"/>
          <w:b/>
          <w:bCs/>
        </w:rPr>
        <w:t>用例生成</w:t>
      </w:r>
      <w:r w:rsidR="005B5842">
        <w:rPr>
          <w:rFonts w:hint="eastAsia"/>
          <w:b/>
          <w:bCs/>
        </w:rPr>
        <w:t>模块：</w:t>
      </w:r>
      <w:r>
        <w:rPr>
          <w:rFonts w:hint="eastAsia"/>
        </w:rPr>
        <w:t>依赖于用户选择的模型</w:t>
      </w:r>
      <w:r w:rsidR="005B5842">
        <w:rPr>
          <w:rFonts w:hint="eastAsia"/>
        </w:rPr>
        <w:t>。</w:t>
      </w:r>
    </w:p>
    <w:p w14:paraId="2DE9531B" w14:textId="086B8C19" w:rsidR="00E77308" w:rsidRPr="005B5842" w:rsidRDefault="00930DDF" w:rsidP="005B5842">
      <w:pPr>
        <w:pStyle w:val="a0"/>
        <w:numPr>
          <w:ilvl w:val="0"/>
          <w:numId w:val="9"/>
        </w:numPr>
        <w:ind w:firstLineChars="0"/>
        <w:rPr>
          <w:b/>
          <w:bCs/>
        </w:rPr>
      </w:pPr>
      <w:r>
        <w:rPr>
          <w:rFonts w:hint="eastAsia"/>
          <w:b/>
          <w:bCs/>
        </w:rPr>
        <w:t>自动化测试模块与响应测试模块：</w:t>
      </w:r>
      <w:r>
        <w:rPr>
          <w:rFonts w:hint="eastAsia"/>
        </w:rPr>
        <w:t>若目标软件不在本地，则需要网络</w:t>
      </w:r>
    </w:p>
    <w:p w14:paraId="143712F2" w14:textId="608C64D5" w:rsidR="00477900" w:rsidRDefault="005B5842">
      <w:pPr>
        <w:pStyle w:val="3"/>
        <w:spacing w:before="312" w:after="62"/>
      </w:pPr>
      <w:bookmarkStart w:id="14" w:name="_Toc185453840"/>
      <w:r>
        <w:rPr>
          <w:rFonts w:hint="eastAsia"/>
        </w:rPr>
        <w:t>项目自测</w:t>
      </w:r>
      <w:bookmarkEnd w:id="14"/>
    </w:p>
    <w:p w14:paraId="1FDE97CC" w14:textId="7753CA71" w:rsidR="00477900" w:rsidRDefault="005B5842">
      <w:pPr>
        <w:pStyle w:val="a0"/>
        <w:numPr>
          <w:ilvl w:val="0"/>
          <w:numId w:val="10"/>
        </w:numPr>
        <w:ind w:firstLineChars="0"/>
      </w:pPr>
      <w:r>
        <w:rPr>
          <w:rFonts w:hint="eastAsia"/>
        </w:rPr>
        <w:t>未定</w:t>
      </w:r>
    </w:p>
    <w:p w14:paraId="39722455" w14:textId="2B080D41" w:rsidR="00477900" w:rsidRDefault="00000000">
      <w:pPr>
        <w:pStyle w:val="a0"/>
        <w:numPr>
          <w:ilvl w:val="0"/>
          <w:numId w:val="11"/>
        </w:numPr>
        <w:ind w:firstLineChars="0"/>
      </w:pPr>
      <w:r>
        <w:rPr>
          <w:rFonts w:hint="eastAsia"/>
        </w:rPr>
        <w:t>数据格式：</w:t>
      </w:r>
      <w:r w:rsidR="005B5842">
        <w:rPr>
          <w:rFonts w:hint="eastAsia"/>
        </w:rPr>
        <w:t>未定</w:t>
      </w:r>
    </w:p>
    <w:p w14:paraId="6AE8A5B2" w14:textId="433F2B54" w:rsidR="00477900" w:rsidRDefault="00000000">
      <w:pPr>
        <w:pStyle w:val="a0"/>
        <w:numPr>
          <w:ilvl w:val="0"/>
          <w:numId w:val="11"/>
        </w:numPr>
        <w:ind w:firstLineChars="0"/>
      </w:pPr>
      <w:r>
        <w:rPr>
          <w:rFonts w:hint="eastAsia"/>
        </w:rPr>
        <w:t>数据来源：</w:t>
      </w:r>
      <w:r w:rsidR="005B5842">
        <w:rPr>
          <w:rFonts w:hint="eastAsia"/>
        </w:rPr>
        <w:t>未定</w:t>
      </w:r>
    </w:p>
    <w:p w14:paraId="7A298F2D" w14:textId="2F68ABD5" w:rsidR="00477900" w:rsidRDefault="00000000">
      <w:pPr>
        <w:pStyle w:val="a0"/>
        <w:numPr>
          <w:ilvl w:val="0"/>
          <w:numId w:val="11"/>
        </w:numPr>
        <w:ind w:firstLineChars="0"/>
      </w:pPr>
      <w:r>
        <w:rPr>
          <w:rFonts w:hint="eastAsia"/>
        </w:rPr>
        <w:t>数据获取方式：</w:t>
      </w:r>
      <w:r w:rsidR="005B5842">
        <w:rPr>
          <w:rFonts w:hint="eastAsia"/>
        </w:rPr>
        <w:t>暂空</w:t>
      </w:r>
    </w:p>
    <w:p w14:paraId="2766B8BF" w14:textId="347A3CD3" w:rsidR="00477900" w:rsidRDefault="00000000">
      <w:pPr>
        <w:pStyle w:val="a0"/>
        <w:numPr>
          <w:ilvl w:val="0"/>
          <w:numId w:val="11"/>
        </w:numPr>
        <w:ind w:firstLineChars="0"/>
      </w:pPr>
      <w:r>
        <w:rPr>
          <w:rFonts w:hint="eastAsia"/>
        </w:rPr>
        <w:t>数据特点：</w:t>
      </w:r>
      <w:r w:rsidR="005B5842">
        <w:rPr>
          <w:rFonts w:hint="eastAsia"/>
        </w:rPr>
        <w:t>暂空</w:t>
      </w:r>
    </w:p>
    <w:p w14:paraId="2ACA338E" w14:textId="278A2D4F" w:rsidR="00477900" w:rsidRDefault="00000000">
      <w:pPr>
        <w:pStyle w:val="a0"/>
        <w:numPr>
          <w:ilvl w:val="0"/>
          <w:numId w:val="11"/>
        </w:numPr>
        <w:ind w:firstLineChars="0"/>
      </w:pPr>
      <w:r>
        <w:rPr>
          <w:rFonts w:hint="eastAsia"/>
        </w:rPr>
        <w:t>数据规模：</w:t>
      </w:r>
      <w:r w:rsidR="005B5842">
        <w:rPr>
          <w:rFonts w:hint="eastAsia"/>
        </w:rPr>
        <w:t>未定</w:t>
      </w:r>
    </w:p>
    <w:p w14:paraId="2A28A2F5" w14:textId="77777777" w:rsidR="00477900" w:rsidRDefault="00000000">
      <w:pPr>
        <w:pStyle w:val="a0"/>
        <w:numPr>
          <w:ilvl w:val="0"/>
          <w:numId w:val="11"/>
        </w:numPr>
        <w:ind w:firstLineChars="0"/>
      </w:pPr>
      <w:r>
        <w:rPr>
          <w:rFonts w:hint="eastAsia"/>
        </w:rPr>
        <w:t>数据样例：</w:t>
      </w:r>
    </w:p>
    <w:p w14:paraId="4C581170" w14:textId="6AFC64A9" w:rsidR="00477900" w:rsidRDefault="005B5842" w:rsidP="005B5842">
      <w:pPr>
        <w:pStyle w:val="a0"/>
      </w:pPr>
      <w:r>
        <w:rPr>
          <w:rFonts w:hint="eastAsia"/>
          <w:noProof/>
        </w:rPr>
        <w:t>//</w:t>
      </w:r>
      <w:r>
        <w:rPr>
          <w:rFonts w:hint="eastAsia"/>
          <w:noProof/>
        </w:rPr>
        <w:t>可插图</w:t>
      </w:r>
    </w:p>
    <w:p w14:paraId="7F8C40BF" w14:textId="4C74C108" w:rsidR="00477900" w:rsidRDefault="00000000" w:rsidP="005B5842">
      <w:pPr>
        <w:pStyle w:val="a0"/>
        <w:numPr>
          <w:ilvl w:val="0"/>
          <w:numId w:val="11"/>
        </w:numPr>
        <w:ind w:firstLineChars="0"/>
      </w:pPr>
      <w:r>
        <w:rPr>
          <w:rFonts w:hint="eastAsia"/>
        </w:rPr>
        <w:t>数据集用途：</w:t>
      </w:r>
      <w:r w:rsidR="005B5842">
        <w:rPr>
          <w:rFonts w:hint="eastAsia"/>
        </w:rPr>
        <w:t>暂空</w:t>
      </w:r>
    </w:p>
    <w:p w14:paraId="7DDC70DB" w14:textId="77777777" w:rsidR="00477900" w:rsidRDefault="00000000">
      <w:pPr>
        <w:pStyle w:val="1"/>
        <w:spacing w:before="936" w:after="156"/>
      </w:pPr>
      <w:bookmarkStart w:id="15" w:name="_Toc185453841"/>
      <w:r>
        <w:rPr>
          <w:rFonts w:hint="eastAsia"/>
        </w:rPr>
        <w:lastRenderedPageBreak/>
        <w:t>技术方案</w:t>
      </w:r>
      <w:bookmarkEnd w:id="15"/>
    </w:p>
    <w:p w14:paraId="0CE28895" w14:textId="77777777" w:rsidR="00477900" w:rsidRDefault="00000000">
      <w:pPr>
        <w:pStyle w:val="2"/>
        <w:spacing w:before="468" w:after="93"/>
      </w:pPr>
      <w:bookmarkStart w:id="16" w:name="_Toc185453842"/>
      <w:r>
        <w:rPr>
          <w:rFonts w:hint="eastAsia"/>
        </w:rPr>
        <w:t>技术路线框架</w:t>
      </w:r>
      <w:bookmarkEnd w:id="16"/>
    </w:p>
    <w:p w14:paraId="65E67437" w14:textId="77777777" w:rsidR="00052A85" w:rsidRDefault="006D2654">
      <w:pPr>
        <w:pStyle w:val="a0"/>
      </w:pPr>
      <w:r>
        <w:rPr>
          <w:rFonts w:hint="eastAsia"/>
        </w:rPr>
        <w:t>本项目的技术方案由高低两层</w:t>
      </w:r>
      <w:r w:rsidR="00052A85">
        <w:rPr>
          <w:rFonts w:hint="eastAsia"/>
        </w:rPr>
        <w:t>技术架构组成。</w:t>
      </w:r>
    </w:p>
    <w:p w14:paraId="699E7BE4" w14:textId="76318C76" w:rsidR="00477900" w:rsidRDefault="00052A85">
      <w:pPr>
        <w:pStyle w:val="a0"/>
        <w:rPr>
          <w:rFonts w:ascii="Segoe UI" w:hAnsi="Segoe UI" w:cs="Segoe UI"/>
          <w:color w:val="1F2328"/>
          <w:szCs w:val="24"/>
          <w:shd w:val="clear" w:color="auto" w:fill="FFFFFF"/>
        </w:rPr>
      </w:pPr>
      <w:r>
        <w:rPr>
          <w:rFonts w:hint="eastAsia"/>
        </w:rPr>
        <w:t>第三方与底层</w:t>
      </w:r>
      <w:r>
        <w:rPr>
          <w:rFonts w:hint="eastAsia"/>
        </w:rPr>
        <w:t>API</w:t>
      </w:r>
      <w:r>
        <w:rPr>
          <w:rFonts w:hint="eastAsia"/>
        </w:rPr>
        <w:t>通过</w:t>
      </w:r>
      <w:r>
        <w:rPr>
          <w:rFonts w:hint="eastAsia"/>
        </w:rPr>
        <w:t>lekit</w:t>
      </w:r>
      <w:r>
        <w:rPr>
          <w:rFonts w:hint="eastAsia"/>
        </w:rPr>
        <w:t>部分聚合成多个核心，这些核心组成的低层架构将以更详细和统一的形式向高层技术架构提供具体实现而不需要考虑参数可能的类型与过程中存在的操作</w:t>
      </w:r>
      <w:r w:rsidR="00082DA6">
        <w:rPr>
          <w:rFonts w:ascii="Segoe UI" w:hAnsi="Segoe UI" w:cs="Segoe UI" w:hint="eastAsia"/>
          <w:color w:val="1F2328"/>
          <w:szCs w:val="24"/>
          <w:shd w:val="clear" w:color="auto" w:fill="FFFFFF"/>
        </w:rPr>
        <w:t>。</w:t>
      </w:r>
    </w:p>
    <w:p w14:paraId="47139F18" w14:textId="149B3574" w:rsidR="00052A85" w:rsidRDefault="00357D19">
      <w:pPr>
        <w:pStyle w:val="a0"/>
        <w:rPr>
          <w:rFonts w:ascii="Segoe UI" w:hAnsi="Segoe UI" w:cs="Segoe UI"/>
          <w:color w:val="1F2328"/>
          <w:szCs w:val="24"/>
          <w:shd w:val="clear" w:color="auto" w:fill="FFFFFF"/>
        </w:rPr>
      </w:pPr>
      <w:r>
        <w:rPr>
          <w:rFonts w:ascii="Segoe UI" w:hAnsi="Segoe UI" w:cs="Segoe UI" w:hint="eastAsia"/>
          <w:color w:val="1F2328"/>
          <w:szCs w:val="24"/>
          <w:shd w:val="clear" w:color="auto" w:fill="FFFFFF"/>
        </w:rPr>
        <w:t>多个模块组成了高层技术架构，在这一层中的所有跨模块通信</w:t>
      </w:r>
      <w:r w:rsidR="00052A85">
        <w:rPr>
          <w:rFonts w:ascii="Segoe UI" w:hAnsi="Segoe UI" w:cs="Segoe UI" w:hint="eastAsia"/>
          <w:color w:val="1F2328"/>
          <w:szCs w:val="24"/>
          <w:shd w:val="clear" w:color="auto" w:fill="FFFFFF"/>
        </w:rPr>
        <w:t>仅通过</w:t>
      </w:r>
      <w:r>
        <w:rPr>
          <w:rFonts w:ascii="Segoe UI" w:hAnsi="Segoe UI" w:cs="Segoe UI" w:hint="eastAsia"/>
          <w:color w:val="1F2328"/>
          <w:szCs w:val="24"/>
          <w:shd w:val="clear" w:color="auto" w:fill="FFFFFF"/>
        </w:rPr>
        <w:t>ProjectConfig</w:t>
      </w:r>
      <w:r>
        <w:rPr>
          <w:rFonts w:ascii="Segoe UI" w:hAnsi="Segoe UI" w:cs="Segoe UI" w:hint="eastAsia"/>
          <w:color w:val="1F2328"/>
          <w:szCs w:val="24"/>
          <w:shd w:val="clear" w:color="auto" w:fill="FFFFFF"/>
        </w:rPr>
        <w:t>类完成，所有的</w:t>
      </w:r>
      <w:r w:rsidR="0062253C">
        <w:rPr>
          <w:rFonts w:ascii="Segoe UI" w:hAnsi="Segoe UI" w:cs="Segoe UI" w:hint="eastAsia"/>
          <w:color w:val="1F2328"/>
          <w:szCs w:val="24"/>
          <w:shd w:val="clear" w:color="auto" w:fill="FFFFFF"/>
        </w:rPr>
        <w:t>环境</w:t>
      </w:r>
      <w:r>
        <w:rPr>
          <w:rFonts w:ascii="Segoe UI" w:hAnsi="Segoe UI" w:cs="Segoe UI" w:hint="eastAsia"/>
          <w:color w:val="1F2328"/>
          <w:szCs w:val="24"/>
          <w:shd w:val="clear" w:color="auto" w:fill="FFFFFF"/>
        </w:rPr>
        <w:t>变量</w:t>
      </w:r>
      <w:r w:rsidR="0062253C">
        <w:rPr>
          <w:rFonts w:ascii="Segoe UI" w:hAnsi="Segoe UI" w:cs="Segoe UI" w:hint="eastAsia"/>
          <w:color w:val="1F2328"/>
          <w:szCs w:val="24"/>
          <w:shd w:val="clear" w:color="auto" w:fill="FFFFFF"/>
        </w:rPr>
        <w:t>的初始化与动态配置</w:t>
      </w:r>
      <w:r>
        <w:rPr>
          <w:rFonts w:ascii="Segoe UI" w:hAnsi="Segoe UI" w:cs="Segoe UI" w:hint="eastAsia"/>
          <w:color w:val="1F2328"/>
          <w:szCs w:val="24"/>
          <w:shd w:val="clear" w:color="auto" w:fill="FFFFFF"/>
        </w:rPr>
        <w:t>也由此类完成</w:t>
      </w:r>
      <w:r w:rsidR="0062253C">
        <w:rPr>
          <w:rFonts w:ascii="Segoe UI" w:hAnsi="Segoe UI" w:cs="Segoe UI" w:hint="eastAsia"/>
          <w:color w:val="1F2328"/>
          <w:szCs w:val="24"/>
          <w:shd w:val="clear" w:color="auto" w:fill="FFFFFF"/>
        </w:rPr>
        <w:t>，并且通过</w:t>
      </w:r>
      <w:r w:rsidR="0062253C">
        <w:rPr>
          <w:rFonts w:ascii="Segoe UI" w:hAnsi="Segoe UI" w:cs="Segoe UI" w:hint="eastAsia"/>
          <w:color w:val="1F2328"/>
          <w:szCs w:val="24"/>
          <w:shd w:val="clear" w:color="auto" w:fill="FFFFFF"/>
        </w:rPr>
        <w:t>AutoRuntimePath</w:t>
      </w:r>
      <w:r w:rsidR="0062253C">
        <w:rPr>
          <w:rFonts w:ascii="Segoe UI" w:hAnsi="Segoe UI" w:cs="Segoe UI" w:hint="eastAsia"/>
          <w:color w:val="1F2328"/>
          <w:szCs w:val="24"/>
          <w:shd w:val="clear" w:color="auto" w:fill="FFFFFF"/>
        </w:rPr>
        <w:t>对各个模块进行数据驱动</w:t>
      </w:r>
      <w:r>
        <w:rPr>
          <w:rFonts w:ascii="Segoe UI" w:hAnsi="Segoe UI" w:cs="Segoe UI" w:hint="eastAsia"/>
          <w:color w:val="1F2328"/>
          <w:szCs w:val="24"/>
          <w:shd w:val="clear" w:color="auto" w:fill="FFFFFF"/>
        </w:rPr>
        <w:t>，实现了代码中的低内聚，并且可以通过</w:t>
      </w:r>
      <w:r w:rsidR="0062253C">
        <w:rPr>
          <w:rFonts w:ascii="Segoe UI" w:hAnsi="Segoe UI" w:cs="Segoe UI" w:hint="eastAsia"/>
          <w:color w:val="1F2328"/>
          <w:szCs w:val="24"/>
          <w:shd w:val="clear" w:color="auto" w:fill="FFFFFF"/>
        </w:rPr>
        <w:t>修改</w:t>
      </w:r>
      <w:r>
        <w:rPr>
          <w:rFonts w:ascii="Segoe UI" w:hAnsi="Segoe UI" w:cs="Segoe UI" w:hint="eastAsia"/>
          <w:color w:val="1F2328"/>
          <w:szCs w:val="24"/>
          <w:shd w:val="clear" w:color="auto" w:fill="FFFFFF"/>
        </w:rPr>
        <w:t>Config.json</w:t>
      </w:r>
      <w:r>
        <w:rPr>
          <w:rFonts w:ascii="Segoe UI" w:hAnsi="Segoe UI" w:cs="Segoe UI" w:hint="eastAsia"/>
          <w:color w:val="1F2328"/>
          <w:szCs w:val="24"/>
          <w:shd w:val="clear" w:color="auto" w:fill="FFFFFF"/>
        </w:rPr>
        <w:t>热更新而不需要停机</w:t>
      </w:r>
    </w:p>
    <w:p w14:paraId="0003C9C6" w14:textId="245807A1" w:rsidR="00477900" w:rsidRDefault="00477900">
      <w:pPr>
        <w:pStyle w:val="a0"/>
        <w:ind w:firstLineChars="0" w:firstLine="0"/>
        <w:rPr>
          <w:highlight w:val="yellow"/>
          <w:shd w:val="clear" w:color="auto" w:fill="FFFFFF"/>
        </w:rPr>
      </w:pPr>
    </w:p>
    <w:p w14:paraId="2C6072A5" w14:textId="302CA462" w:rsidR="00477900" w:rsidRDefault="00000000">
      <w:pPr>
        <w:pStyle w:val="a4"/>
        <w:rPr>
          <w:rFonts w:hint="eastAsia"/>
          <w:highlight w:val="yellow"/>
        </w:rPr>
      </w:pPr>
      <w:r>
        <w:rPr>
          <w:rFonts w:hint="eastAsia"/>
          <w:highlight w:val="yellow"/>
        </w:rPr>
        <w:t xml:space="preserve">图 </w:t>
      </w:r>
      <w:r w:rsidR="00EA74DA">
        <w:rPr>
          <w:rFonts w:hint="eastAsia"/>
          <w:highlight w:val="yellow"/>
        </w:rPr>
        <w:t>X</w:t>
      </w:r>
      <w:r>
        <w:rPr>
          <w:highlight w:val="yellow"/>
        </w:rPr>
        <w:t xml:space="preserve">  </w:t>
      </w:r>
      <w:r>
        <w:rPr>
          <w:rFonts w:hint="eastAsia"/>
          <w:highlight w:val="yellow"/>
        </w:rPr>
        <w:t></w:t>
      </w:r>
      <w:r>
        <w:rPr>
          <w:rFonts w:hint="eastAsia"/>
          <w:highlight w:val="yellow"/>
        </w:rPr>
        <w:t>整体技术路线框架图</w:t>
      </w:r>
    </w:p>
    <w:p w14:paraId="0B1AE2E3" w14:textId="77777777" w:rsidR="00477900" w:rsidRDefault="00477900">
      <w:pPr>
        <w:pStyle w:val="a0"/>
        <w:ind w:firstLineChars="0" w:firstLine="0"/>
        <w:rPr>
          <w:highlight w:val="yellow"/>
          <w:shd w:val="clear" w:color="auto" w:fill="FFFFFF"/>
        </w:rPr>
      </w:pPr>
    </w:p>
    <w:p w14:paraId="217ECF95" w14:textId="77777777" w:rsidR="00477900" w:rsidRDefault="00000000">
      <w:pPr>
        <w:pStyle w:val="a0"/>
        <w:rPr>
          <w:shd w:val="clear" w:color="auto" w:fill="FFFFFF"/>
        </w:rPr>
      </w:pPr>
      <w:r>
        <w:rPr>
          <w:rFonts w:hint="eastAsia"/>
          <w:shd w:val="clear" w:color="auto" w:fill="FFFFFF"/>
        </w:rPr>
        <w:t>技术方案的具体层次结构和逻辑流向如下：</w:t>
      </w:r>
    </w:p>
    <w:p w14:paraId="18EE504D" w14:textId="3F2E2EEB" w:rsidR="00477900" w:rsidRDefault="00000000">
      <w:pPr>
        <w:pStyle w:val="a0"/>
        <w:rPr>
          <w:shd w:val="clear" w:color="auto" w:fill="FFFFFF"/>
        </w:rPr>
      </w:pPr>
      <w:r>
        <w:rPr>
          <w:shd w:val="clear" w:color="auto" w:fill="FFFFFF"/>
        </w:rPr>
        <w:t>首先，</w:t>
      </w:r>
      <w:r w:rsidR="00082DA6">
        <w:rPr>
          <w:rFonts w:hint="eastAsia"/>
          <w:shd w:val="clear" w:color="auto" w:fill="FFFFFF"/>
        </w:rPr>
        <w:t>暂空</w:t>
      </w:r>
      <w:r>
        <w:rPr>
          <w:shd w:val="clear" w:color="auto" w:fill="FFFFFF"/>
        </w:rPr>
        <w:t>。</w:t>
      </w:r>
    </w:p>
    <w:p w14:paraId="098B488B" w14:textId="3BE41473" w:rsidR="00477900" w:rsidRDefault="00000000">
      <w:pPr>
        <w:pStyle w:val="a0"/>
        <w:rPr>
          <w:shd w:val="clear" w:color="auto" w:fill="FFFFFF"/>
        </w:rPr>
      </w:pPr>
      <w:r>
        <w:rPr>
          <w:shd w:val="clear" w:color="auto" w:fill="FFFFFF"/>
        </w:rPr>
        <w:t>接着，</w:t>
      </w:r>
      <w:r w:rsidR="00082DA6">
        <w:rPr>
          <w:rFonts w:hint="eastAsia"/>
          <w:shd w:val="clear" w:color="auto" w:fill="FFFFFF"/>
        </w:rPr>
        <w:t>暂空</w:t>
      </w:r>
      <w:r>
        <w:rPr>
          <w:shd w:val="clear" w:color="auto" w:fill="FFFFFF"/>
        </w:rPr>
        <w:t>。</w:t>
      </w:r>
    </w:p>
    <w:p w14:paraId="3F6ABEEC" w14:textId="6A92762A" w:rsidR="00477900" w:rsidRDefault="00000000">
      <w:pPr>
        <w:pStyle w:val="a0"/>
        <w:rPr>
          <w:shd w:val="clear" w:color="auto" w:fill="FFFFFF"/>
        </w:rPr>
      </w:pPr>
      <w:r>
        <w:rPr>
          <w:shd w:val="clear" w:color="auto" w:fill="FFFFFF"/>
        </w:rPr>
        <w:t>随后，</w:t>
      </w:r>
      <w:r w:rsidR="00082DA6">
        <w:rPr>
          <w:rFonts w:hint="eastAsia"/>
          <w:shd w:val="clear" w:color="auto" w:fill="FFFFFF"/>
        </w:rPr>
        <w:t>暂空</w:t>
      </w:r>
      <w:r>
        <w:rPr>
          <w:shd w:val="clear" w:color="auto" w:fill="FFFFFF"/>
        </w:rPr>
        <w:t>。</w:t>
      </w:r>
    </w:p>
    <w:p w14:paraId="7D2B2B53" w14:textId="00C5505F" w:rsidR="00477900" w:rsidRDefault="00000000">
      <w:pPr>
        <w:pStyle w:val="a0"/>
        <w:rPr>
          <w:shd w:val="clear" w:color="auto" w:fill="FFFFFF"/>
        </w:rPr>
      </w:pPr>
      <w:r>
        <w:rPr>
          <w:shd w:val="clear" w:color="auto" w:fill="FFFFFF"/>
        </w:rPr>
        <w:t>最后，</w:t>
      </w:r>
      <w:r w:rsidR="00082DA6">
        <w:rPr>
          <w:rFonts w:hint="eastAsia"/>
          <w:shd w:val="clear" w:color="auto" w:fill="FFFFFF"/>
        </w:rPr>
        <w:t>暂空</w:t>
      </w:r>
      <w:r>
        <w:rPr>
          <w:shd w:val="clear" w:color="auto" w:fill="FFFFFF"/>
        </w:rPr>
        <w:t>。</w:t>
      </w:r>
    </w:p>
    <w:p w14:paraId="7C2A1186" w14:textId="2AEBD2CC" w:rsidR="00477900" w:rsidRDefault="00082DA6">
      <w:pPr>
        <w:pStyle w:val="a0"/>
        <w:rPr>
          <w:shd w:val="clear" w:color="auto" w:fill="FFFFFF"/>
        </w:rPr>
      </w:pPr>
      <w:r>
        <w:rPr>
          <w:rFonts w:hint="eastAsia"/>
          <w:shd w:val="clear" w:color="auto" w:fill="FFFFFF"/>
        </w:rPr>
        <w:t>总结暂空。</w:t>
      </w:r>
    </w:p>
    <w:p w14:paraId="74EF43FA" w14:textId="671C390A" w:rsidR="00477900" w:rsidRDefault="00082DA6">
      <w:pPr>
        <w:pStyle w:val="2"/>
        <w:spacing w:before="468" w:after="93"/>
      </w:pPr>
      <w:bookmarkStart w:id="17" w:name="_Toc185453843"/>
      <w:r>
        <w:rPr>
          <w:rFonts w:hint="eastAsia"/>
        </w:rPr>
        <w:t>模块</w:t>
      </w:r>
      <w:r w:rsidR="005C73AD">
        <w:rPr>
          <w:rFonts w:hint="eastAsia"/>
        </w:rPr>
        <w:t>调用的简要说明</w:t>
      </w:r>
      <w:bookmarkEnd w:id="17"/>
    </w:p>
    <w:p w14:paraId="71F6642E" w14:textId="5C8C9910" w:rsidR="00477900" w:rsidRPr="005C73AD" w:rsidRDefault="005C73AD" w:rsidP="005C73AD">
      <w:pPr>
        <w:pStyle w:val="a0"/>
      </w:pPr>
      <w:r>
        <w:rPr>
          <w:rFonts w:hint="eastAsia"/>
        </w:rPr>
        <w:t>本项目以软件包的形式对用户的需求提供支持，既可以通过各个模块内定义的</w:t>
      </w:r>
      <w:r>
        <w:rPr>
          <w:rFonts w:hint="eastAsia"/>
        </w:rPr>
        <w:t>Core</w:t>
      </w:r>
      <w:r>
        <w:rPr>
          <w:rFonts w:hint="eastAsia"/>
        </w:rPr>
        <w:t>类型手动控制各个模块的工作，使其能够独立完成任务，并以中间件的模式为二次开发提供实现。也可以依照设定的流程，结合</w:t>
      </w:r>
      <w:r>
        <w:rPr>
          <w:rFonts w:hint="eastAsia"/>
        </w:rPr>
        <w:t>ProjectConfig</w:t>
      </w:r>
      <w:r>
        <w:rPr>
          <w:rFonts w:hint="eastAsia"/>
        </w:rPr>
        <w:t>与</w:t>
      </w:r>
      <w:r>
        <w:rPr>
          <w:rFonts w:hint="eastAsia"/>
        </w:rPr>
        <w:t>AutoRuntimePath</w:t>
      </w:r>
      <w:r>
        <w:rPr>
          <w:rFonts w:hint="eastAsia"/>
        </w:rPr>
        <w:t>配置实现全流程的软件测试，以完整产品的模式直接提供服务。</w:t>
      </w:r>
    </w:p>
    <w:p w14:paraId="422DD5D1" w14:textId="63640BB7" w:rsidR="00477900" w:rsidRDefault="00CE2F30">
      <w:pPr>
        <w:pStyle w:val="2"/>
        <w:spacing w:before="468" w:after="93"/>
      </w:pPr>
      <w:bookmarkStart w:id="18" w:name="_Toc185453844"/>
      <w:r>
        <w:rPr>
          <w:rFonts w:hint="eastAsia"/>
        </w:rPr>
        <w:lastRenderedPageBreak/>
        <w:t>低层工具</w:t>
      </w:r>
      <w:r w:rsidR="00082DA6">
        <w:rPr>
          <w:rFonts w:hint="eastAsia"/>
        </w:rPr>
        <w:t>模块</w:t>
      </w:r>
      <w:r w:rsidR="00A0675B">
        <w:rPr>
          <w:rFonts w:hint="eastAsia"/>
        </w:rPr>
        <w:t>与智能体实现</w:t>
      </w:r>
      <w:bookmarkEnd w:id="18"/>
    </w:p>
    <w:p w14:paraId="559E60B3" w14:textId="54E39F22" w:rsidR="00477900" w:rsidRDefault="00CE2F30">
      <w:pPr>
        <w:pStyle w:val="a0"/>
      </w:pPr>
      <w:r>
        <w:rPr>
          <w:rFonts w:hint="eastAsia"/>
        </w:rPr>
        <w:t>lekit</w:t>
      </w:r>
      <w:r>
        <w:rPr>
          <w:rFonts w:hint="eastAsia"/>
        </w:rPr>
        <w:t>包提供了诸如</w:t>
      </w:r>
      <w:r>
        <w:rPr>
          <w:rFonts w:hint="eastAsia"/>
        </w:rPr>
        <w:t>tool_file</w:t>
      </w:r>
      <w:r>
        <w:rPr>
          <w:rFonts w:hint="eastAsia"/>
        </w:rPr>
        <w:t>、</w:t>
      </w:r>
      <w:r>
        <w:rPr>
          <w:rFonts w:hint="eastAsia"/>
        </w:rPr>
        <w:t>GlobalConfig</w:t>
      </w:r>
      <w:r>
        <w:rPr>
          <w:rFonts w:hint="eastAsia"/>
        </w:rPr>
        <w:t>等工具类型与工具函数来完成程序与本地资源的交互，并以统一的接口暴露给其他代码使用，并通过完整的</w:t>
      </w:r>
      <w:r>
        <w:rPr>
          <w:rFonts w:hint="eastAsia"/>
        </w:rPr>
        <w:t>OOP</w:t>
      </w:r>
      <w:r>
        <w:rPr>
          <w:rFonts w:hint="eastAsia"/>
        </w:rPr>
        <w:t>体系降低了二次开发的心智负担，并通过</w:t>
      </w:r>
      <w:r>
        <w:rPr>
          <w:rFonts w:hint="eastAsia"/>
        </w:rPr>
        <w:t>RAII</w:t>
      </w:r>
      <w:r>
        <w:rPr>
          <w:rFonts w:hint="eastAsia"/>
        </w:rPr>
        <w:t>技术减少了核心技术细节以外的琐碎代码；提供了</w:t>
      </w:r>
      <w:r w:rsidR="0081101C">
        <w:rPr>
          <w:rFonts w:hint="eastAsia"/>
        </w:rPr>
        <w:t>诸如</w:t>
      </w:r>
      <w:r w:rsidR="0081101C">
        <w:rPr>
          <w:rFonts w:hint="eastAsia"/>
        </w:rPr>
        <w:t>light_llama_core</w:t>
      </w:r>
      <w:r w:rsidR="0081101C">
        <w:rPr>
          <w:rFonts w:hint="eastAsia"/>
        </w:rPr>
        <w:t>等核心类将</w:t>
      </w:r>
      <w:r w:rsidR="0081101C">
        <w:rPr>
          <w:rFonts w:hint="eastAsia"/>
        </w:rPr>
        <w:t>llama.cpp</w:t>
      </w:r>
      <w:r w:rsidR="0081101C">
        <w:rPr>
          <w:rFonts w:hint="eastAsia"/>
        </w:rPr>
        <w:t>、</w:t>
      </w:r>
      <w:r w:rsidR="0081101C">
        <w:rPr>
          <w:rFonts w:hint="eastAsia"/>
        </w:rPr>
        <w:t>LangChain</w:t>
      </w:r>
      <w:r w:rsidR="0081101C">
        <w:rPr>
          <w:rFonts w:hint="eastAsia"/>
        </w:rPr>
        <w:t>等</w:t>
      </w:r>
      <w:r w:rsidR="00CD1E42">
        <w:rPr>
          <w:rFonts w:hint="eastAsia"/>
        </w:rPr>
        <w:t>LLM</w:t>
      </w:r>
      <w:r w:rsidR="0081101C">
        <w:rPr>
          <w:rFonts w:hint="eastAsia"/>
        </w:rPr>
        <w:t>库重新封装以达到简化开发又能利用低级</w:t>
      </w:r>
      <w:r w:rsidR="0081101C">
        <w:rPr>
          <w:rFonts w:hint="eastAsia"/>
        </w:rPr>
        <w:t>API</w:t>
      </w:r>
      <w:r w:rsidR="0081101C">
        <w:rPr>
          <w:rFonts w:hint="eastAsia"/>
        </w:rPr>
        <w:t>的效率优势；提供了</w:t>
      </w:r>
      <w:r w:rsidR="0081101C">
        <w:rPr>
          <w:rFonts w:hint="eastAsia"/>
        </w:rPr>
        <w:t>C-Like</w:t>
      </w:r>
      <w:r w:rsidR="0081101C">
        <w:rPr>
          <w:rFonts w:hint="eastAsia"/>
        </w:rPr>
        <w:t>风格的工具与类型标注以便增强类型提示，使得开发者能够在不熟悉库中内容的情况下依然能通过</w:t>
      </w:r>
      <w:r w:rsidR="0081101C">
        <w:rPr>
          <w:rFonts w:hint="eastAsia"/>
        </w:rPr>
        <w:t>IDE</w:t>
      </w:r>
      <w:r w:rsidR="0081101C">
        <w:rPr>
          <w:rFonts w:hint="eastAsia"/>
        </w:rPr>
        <w:t>的智能提示快速上手</w:t>
      </w:r>
      <w:r w:rsidR="0081101C">
        <w:rPr>
          <w:rFonts w:hint="eastAsia"/>
        </w:rPr>
        <w:t>lekit</w:t>
      </w:r>
      <w:r w:rsidR="0081101C">
        <w:rPr>
          <w:rFonts w:hint="eastAsia"/>
        </w:rPr>
        <w:t>以及其引用的其他第三方库。</w:t>
      </w:r>
    </w:p>
    <w:p w14:paraId="44B65F88" w14:textId="6E7B850C" w:rsidR="00CD1E42" w:rsidRDefault="00CD1E42">
      <w:pPr>
        <w:pStyle w:val="a0"/>
        <w:rPr>
          <w:shd w:val="clear" w:color="auto" w:fill="FFFFFF"/>
        </w:rPr>
      </w:pPr>
      <w:r>
        <w:rPr>
          <w:rFonts w:hint="eastAsia"/>
        </w:rPr>
        <w:t>本项目在多种生成任务与测试任务中，其主要的输入数据为用户提供的设计文档与软件网页，低层工具模块主要职责是封装用户代码需要的对用户输入的深度解析和目标产物生成的功能。为此低层工具模块</w:t>
      </w:r>
      <w:r>
        <w:rPr>
          <w:rFonts w:hint="eastAsia"/>
          <w:shd w:val="clear" w:color="auto" w:fill="FFFFFF"/>
        </w:rPr>
        <w:t>中</w:t>
      </w:r>
      <w:r w:rsidRPr="00CC3370">
        <w:rPr>
          <w:rFonts w:hint="eastAsia"/>
          <w:shd w:val="clear" w:color="auto" w:fill="FFFFFF"/>
        </w:rPr>
        <w:t>集成的</w:t>
      </w:r>
      <w:r>
        <w:rPr>
          <w:rFonts w:hint="eastAsia"/>
          <w:shd w:val="clear" w:color="auto" w:fill="FFFFFF"/>
        </w:rPr>
        <w:t>vllm+</w:t>
      </w:r>
      <w:r w:rsidRPr="00CC3370">
        <w:rPr>
          <w:shd w:val="clear" w:color="auto" w:fill="FFFFFF"/>
        </w:rPr>
        <w:t>LLM</w:t>
      </w:r>
      <w:r w:rsidRPr="00CC3370">
        <w:rPr>
          <w:rFonts w:hint="eastAsia"/>
          <w:shd w:val="clear" w:color="auto" w:fill="FFFFFF"/>
        </w:rPr>
        <w:t>（大语言模型）的深度学习能力</w:t>
      </w:r>
      <w:r>
        <w:rPr>
          <w:rFonts w:hint="eastAsia"/>
          <w:shd w:val="clear" w:color="auto" w:fill="FFFFFF"/>
        </w:rPr>
        <w:t>与封装的</w:t>
      </w:r>
      <w:r>
        <w:rPr>
          <w:rFonts w:hint="eastAsia"/>
          <w:shd w:val="clear" w:color="auto" w:fill="FFFFFF"/>
        </w:rPr>
        <w:t>Core</w:t>
      </w:r>
      <w:r>
        <w:rPr>
          <w:rFonts w:hint="eastAsia"/>
          <w:shd w:val="clear" w:color="auto" w:fill="FFFFFF"/>
        </w:rPr>
        <w:t>模块（包括但不限于网络服务、多模态、动态反射等内容）</w:t>
      </w:r>
      <w:r w:rsidRPr="00CC3370">
        <w:rPr>
          <w:rFonts w:hint="eastAsia"/>
          <w:shd w:val="clear" w:color="auto" w:fill="FFFFFF"/>
        </w:rPr>
        <w:t>，</w:t>
      </w:r>
      <w:r>
        <w:rPr>
          <w:rFonts w:hint="eastAsia"/>
          <w:shd w:val="clear" w:color="auto" w:fill="FFFFFF"/>
        </w:rPr>
        <w:t>能够很好的对高层技术架构提供帮助。</w:t>
      </w:r>
    </w:p>
    <w:p w14:paraId="5D48748E" w14:textId="3FAC52EA" w:rsidR="00CD1E42" w:rsidRDefault="00CD1E42">
      <w:pPr>
        <w:pStyle w:val="a0"/>
        <w:rPr>
          <w:rFonts w:ascii="微软雅黑" w:eastAsia="微软雅黑" w:hAnsi="微软雅黑" w:cs="微软雅黑" w:hint="eastAsia"/>
          <w:color w:val="1F2328"/>
          <w:shd w:val="clear" w:color="auto" w:fill="FFFFFF"/>
        </w:rPr>
      </w:pPr>
      <w:r w:rsidRPr="00CC3370">
        <w:rPr>
          <w:rFonts w:hint="eastAsia"/>
          <w:shd w:val="clear" w:color="auto" w:fill="FFFFFF"/>
        </w:rPr>
        <w:t>大语言模型</w:t>
      </w:r>
      <w:r w:rsidRPr="00CC3370">
        <w:rPr>
          <w:shd w:val="clear" w:color="auto" w:fill="FFFFFF"/>
        </w:rPr>
        <w:t xml:space="preserve"> (LLM) </w:t>
      </w:r>
      <w:r w:rsidRPr="00CC3370">
        <w:rPr>
          <w:rFonts w:hint="eastAsia"/>
          <w:shd w:val="clear" w:color="auto" w:fill="FFFFFF"/>
        </w:rPr>
        <w:t>是一类基础模型，经过大量数据训练，使其能够</w:t>
      </w:r>
      <w:r>
        <w:rPr>
          <w:shd w:val="clear" w:color="auto" w:fill="FFFFFF"/>
        </w:rPr>
        <w:t>像人类一样理解和生成文本以及其他形式的内容。这种模型有能力从环境中推断，生成连贯且与环境相关的响应，翻译</w:t>
      </w:r>
      <w:r>
        <w:rPr>
          <w:rFonts w:hint="eastAsia"/>
          <w:shd w:val="clear" w:color="auto" w:fill="FFFFFF"/>
        </w:rPr>
        <w:t>、</w:t>
      </w:r>
      <w:r>
        <w:rPr>
          <w:shd w:val="clear" w:color="auto" w:fill="FFFFFF"/>
        </w:rPr>
        <w:t>总结文本，</w:t>
      </w:r>
      <w:r>
        <w:rPr>
          <w:rFonts w:ascii="微软雅黑" w:eastAsia="微软雅黑" w:hAnsi="微软雅黑" w:cs="微软雅黑" w:hint="eastAsia"/>
          <w:color w:val="1F2328"/>
          <w:shd w:val="clear" w:color="auto" w:fill="FFFFFF"/>
        </w:rPr>
        <w:t>执行各种任务。</w:t>
      </w:r>
    </w:p>
    <w:p w14:paraId="2694602D" w14:textId="055F3624" w:rsidR="00A0675B" w:rsidRDefault="00A0675B">
      <w:pPr>
        <w:pStyle w:val="a0"/>
      </w:pPr>
      <w:r>
        <w:rPr>
          <w:rFonts w:hint="eastAsia"/>
        </w:rPr>
        <w:t>项目使用的智能体采用了</w:t>
      </w:r>
      <w:r>
        <w:rPr>
          <w:rFonts w:hint="eastAsia"/>
        </w:rPr>
        <w:t>vllm + Qwen</w:t>
      </w:r>
      <w:r>
        <w:rPr>
          <w:rFonts w:hint="eastAsia"/>
        </w:rPr>
        <w:t>的技术方案，</w:t>
      </w:r>
      <w:r>
        <w:rPr>
          <w:rFonts w:hint="eastAsia"/>
        </w:rPr>
        <w:t xml:space="preserve">vllm </w:t>
      </w:r>
      <w:r>
        <w:rPr>
          <w:rFonts w:hint="eastAsia"/>
        </w:rPr>
        <w:t>框架和</w:t>
      </w:r>
      <w:r>
        <w:rPr>
          <w:rFonts w:hint="eastAsia"/>
        </w:rPr>
        <w:t xml:space="preserve"> Qwen </w:t>
      </w:r>
      <w:r>
        <w:rPr>
          <w:rFonts w:hint="eastAsia"/>
        </w:rPr>
        <w:t>模型在连环画生成平台的文本识别模块中分别扮演推理加速和核心处理的角色，前者优化模型推理效率，后者提供强大的语言理解和生成能力。</w:t>
      </w:r>
    </w:p>
    <w:p w14:paraId="1C259F38" w14:textId="77777777" w:rsidR="00A0675B" w:rsidRDefault="00A0675B" w:rsidP="00A0675B">
      <w:pPr>
        <w:pStyle w:val="3"/>
        <w:spacing w:before="312" w:after="62"/>
      </w:pPr>
      <w:bookmarkStart w:id="19" w:name="_Toc670"/>
      <w:bookmarkStart w:id="20" w:name="_Toc185453845"/>
      <w:r>
        <w:rPr>
          <w:rFonts w:hint="eastAsia"/>
        </w:rPr>
        <w:t>基于</w:t>
      </w:r>
      <w:r>
        <w:rPr>
          <w:rFonts w:hint="eastAsia"/>
        </w:rPr>
        <w:t>vllm</w:t>
      </w:r>
      <w:r>
        <w:rPr>
          <w:rFonts w:hint="eastAsia"/>
        </w:rPr>
        <w:t>框架的</w:t>
      </w:r>
      <w:r>
        <w:rPr>
          <w:rFonts w:hint="eastAsia"/>
        </w:rPr>
        <w:t>LLM</w:t>
      </w:r>
      <w:r>
        <w:rPr>
          <w:rFonts w:hint="eastAsia"/>
        </w:rPr>
        <w:t>模型推理优化策略</w:t>
      </w:r>
      <w:bookmarkEnd w:id="19"/>
      <w:bookmarkEnd w:id="20"/>
    </w:p>
    <w:p w14:paraId="6A59E6A8" w14:textId="77777777" w:rsidR="00A0675B" w:rsidRDefault="00A0675B" w:rsidP="00A0675B">
      <w:pPr>
        <w:pStyle w:val="a0"/>
      </w:pPr>
      <w:r>
        <w:rPr>
          <w:rFonts w:hint="eastAsia"/>
        </w:rPr>
        <w:t>其中</w:t>
      </w:r>
      <w:r>
        <w:rPr>
          <w:rFonts w:hint="eastAsia"/>
        </w:rPr>
        <w:t xml:space="preserve">vllm </w:t>
      </w:r>
      <w:r>
        <w:rPr>
          <w:rFonts w:hint="eastAsia"/>
        </w:rPr>
        <w:t>是一个基于剪枝技术的大模型推理加速工具，通过去除模型中的冗余参数，可以在保证模型性能的同时显著减少推理时间。</w:t>
      </w:r>
      <w:r>
        <w:rPr>
          <w:rFonts w:hint="eastAsia"/>
        </w:rPr>
        <w:t>vllm</w:t>
      </w:r>
      <w:r>
        <w:rPr>
          <w:rFonts w:hint="eastAsia"/>
        </w:rPr>
        <w:t>由于具备</w:t>
      </w:r>
      <w:r w:rsidRPr="00A0675B">
        <w:rPr>
          <w:rFonts w:hint="eastAsia"/>
        </w:rPr>
        <w:t>易于使用、具有最先进的服务吞吐量、高效的注意力键值内存管理（通过</w:t>
      </w:r>
      <w:r w:rsidRPr="00A0675B">
        <w:t>PagedAttention</w:t>
      </w:r>
      <w:r w:rsidRPr="00A0675B">
        <w:rPr>
          <w:rFonts w:hint="eastAsia"/>
        </w:rPr>
        <w:t>实现）、连续批处理输入请求、优化的</w:t>
      </w:r>
      <w:r w:rsidRPr="00A0675B">
        <w:t>CUDA</w:t>
      </w:r>
      <w:r w:rsidRPr="00A0675B">
        <w:rPr>
          <w:rFonts w:hint="eastAsia"/>
        </w:rPr>
        <w:t>内核等功能，成为本平台</w:t>
      </w:r>
      <w:r>
        <w:rPr>
          <w:rFonts w:hint="eastAsia"/>
        </w:rPr>
        <w:t>优化模型推理效率的选择。</w:t>
      </w:r>
    </w:p>
    <w:p w14:paraId="15F2A788" w14:textId="50D755C9" w:rsidR="00A0675B" w:rsidRDefault="00A0675B" w:rsidP="00A0675B">
      <w:pPr>
        <w:pStyle w:val="a0"/>
      </w:pPr>
      <w:r>
        <w:rPr>
          <w:rFonts w:hint="eastAsia"/>
        </w:rPr>
        <w:t>首先</w:t>
      </w:r>
      <w:r>
        <w:t>vllm</w:t>
      </w:r>
      <w:r>
        <w:t>具备高度专业化的加载预训练模型的能力</w:t>
      </w:r>
      <w:r>
        <w:rPr>
          <w:rFonts w:hint="eastAsia"/>
        </w:rPr>
        <w:t>，且大多数主流模型都被</w:t>
      </w:r>
      <w:r>
        <w:rPr>
          <w:rFonts w:hint="eastAsia"/>
        </w:rPr>
        <w:t>vllm</w:t>
      </w:r>
      <w:r>
        <w:rPr>
          <w:rFonts w:hint="eastAsia"/>
        </w:rPr>
        <w:t>所支持，通过其提供的专门的</w:t>
      </w:r>
      <w:r>
        <w:rPr>
          <w:rFonts w:hint="eastAsia"/>
        </w:rPr>
        <w:t>API</w:t>
      </w:r>
      <w:r>
        <w:rPr>
          <w:rFonts w:hint="eastAsia"/>
        </w:rPr>
        <w:t>接口，可将预先训练好的大型语言模型加载到</w:t>
      </w:r>
      <w:r>
        <w:rPr>
          <w:rFonts w:hint="eastAsia"/>
        </w:rPr>
        <w:t>vllm</w:t>
      </w:r>
      <w:r>
        <w:rPr>
          <w:rFonts w:hint="eastAsia"/>
        </w:rPr>
        <w:t>框架中，简化了加载目标模型的过程，且确保了模型数据的完整性和准确性</w:t>
      </w:r>
      <w:r>
        <w:t>。</w:t>
      </w:r>
    </w:p>
    <w:p w14:paraId="1911C07C" w14:textId="77777777" w:rsidR="00A0675B" w:rsidRDefault="00A0675B" w:rsidP="00A0675B">
      <w:pPr>
        <w:pStyle w:val="a0"/>
      </w:pPr>
      <w:r>
        <w:lastRenderedPageBreak/>
        <w:t>其次，</w:t>
      </w:r>
      <w:r>
        <w:t>vllm</w:t>
      </w:r>
      <w:r>
        <w:rPr>
          <w:rFonts w:hint="eastAsia"/>
        </w:rPr>
        <w:t>框架</w:t>
      </w:r>
      <w:r>
        <w:t>的模型剪枝功能具有高度的专业性和灵活性。剪枝是</w:t>
      </w:r>
      <w:r>
        <w:t>vllm</w:t>
      </w:r>
      <w:r>
        <w:t>的核心功能之一，它通过智能地删除模型中的冗余参数，降低模型复杂度，从而实现推理加速。在剪枝过程中，</w:t>
      </w:r>
      <w:r>
        <w:t>vllm</w:t>
      </w:r>
      <w:r>
        <w:t>提供了丰富的参数设置选项，根据</w:t>
      </w:r>
      <w:r>
        <w:rPr>
          <w:rFonts w:hint="eastAsia"/>
        </w:rPr>
        <w:t>文本理解模块</w:t>
      </w:r>
      <w:r>
        <w:t>具体需求和模型特点，</w:t>
      </w:r>
      <w:r>
        <w:rPr>
          <w:rFonts w:hint="eastAsia"/>
        </w:rPr>
        <w:t>可以</w:t>
      </w:r>
      <w:r>
        <w:t>通过调整这些参数来找到最佳的剪枝策略。</w:t>
      </w:r>
    </w:p>
    <w:p w14:paraId="591211BD" w14:textId="56AE8017" w:rsidR="00A0675B" w:rsidRDefault="00A0675B" w:rsidP="00A0675B">
      <w:pPr>
        <w:pStyle w:val="a0"/>
      </w:pPr>
      <w:r>
        <w:t>由于经过剪枝优化后的模型在计算过程中所需的内存和计算资源减少，因此推理速度得到了显著提升。同时，</w:t>
      </w:r>
      <w:r>
        <w:t>vllm</w:t>
      </w:r>
      <w:r>
        <w:t>还采用了先进的优化算法和技术，如</w:t>
      </w:r>
      <w:r>
        <w:t>PagedAttention</w:t>
      </w:r>
      <w:r>
        <w:t>、连续批处理和</w:t>
      </w:r>
      <w:r>
        <w:t>CUDA</w:t>
      </w:r>
      <w:r>
        <w:t>核心优化等，进一步提高了</w:t>
      </w:r>
      <w:r>
        <w:rPr>
          <w:rFonts w:hint="eastAsia"/>
        </w:rPr>
        <w:t>Qwen</w:t>
      </w:r>
      <w:r>
        <w:t>模型推理的效率和准确性。这些专业化的技术使得</w:t>
      </w:r>
      <w:r>
        <w:t>vllm</w:t>
      </w:r>
      <w:r>
        <w:t>在处理</w:t>
      </w:r>
      <w:r>
        <w:rPr>
          <w:rFonts w:hint="eastAsia"/>
        </w:rPr>
        <w:t>目标</w:t>
      </w:r>
      <w:r>
        <w:t>模型时能够保持高性能的同时，实现快速推理。</w:t>
      </w:r>
    </w:p>
    <w:p w14:paraId="253F5E72" w14:textId="10C7EE39" w:rsidR="00A0675B" w:rsidRDefault="00A0675B" w:rsidP="00A0675B">
      <w:pPr>
        <w:pStyle w:val="a0"/>
      </w:pPr>
      <w:r>
        <w:t>最后，</w:t>
      </w:r>
      <w:r>
        <w:t>vllm</w:t>
      </w:r>
      <w:r>
        <w:t>还支持分布式推理，这使得它能够在多台</w:t>
      </w:r>
      <w:r>
        <w:t>GPU</w:t>
      </w:r>
      <w:r>
        <w:t>上并行运行模型，进一步提高推理速度。这种分布式推理的支持使得</w:t>
      </w:r>
      <w:r>
        <w:t>vllm</w:t>
      </w:r>
      <w:r>
        <w:t>能够应对更大规模的模型和更复杂的推理任务，</w:t>
      </w:r>
      <w:r>
        <w:rPr>
          <w:rFonts w:hint="eastAsia"/>
        </w:rPr>
        <w:t>可以</w:t>
      </w:r>
      <w:r>
        <w:t>满足</w:t>
      </w:r>
      <w:r w:rsidR="005C50BD">
        <w:rPr>
          <w:rFonts w:hint="eastAsia"/>
        </w:rPr>
        <w:t>项目的</w:t>
      </w:r>
      <w:r>
        <w:t>用户</w:t>
      </w:r>
      <w:r w:rsidR="005C50BD">
        <w:rPr>
          <w:rFonts w:hint="eastAsia"/>
        </w:rPr>
        <w:t>端</w:t>
      </w:r>
      <w:r>
        <w:t>不断增长的需求。</w:t>
      </w:r>
    </w:p>
    <w:p w14:paraId="0B170CA4" w14:textId="03165898" w:rsidR="00A0675B" w:rsidRDefault="00A0675B" w:rsidP="00A0675B">
      <w:pPr>
        <w:pStyle w:val="3"/>
        <w:spacing w:before="312" w:after="62"/>
      </w:pPr>
      <w:bookmarkStart w:id="21" w:name="_Toc13863"/>
      <w:bookmarkStart w:id="22" w:name="_Toc185453846"/>
      <w:r>
        <w:rPr>
          <w:rFonts w:hint="eastAsia"/>
        </w:rPr>
        <w:t>基于</w:t>
      </w:r>
      <w:r w:rsidR="005C50BD">
        <w:rPr>
          <w:rFonts w:hint="eastAsia"/>
        </w:rPr>
        <w:t>LangChain</w:t>
      </w:r>
      <w:bookmarkEnd w:id="21"/>
      <w:r w:rsidR="005C50BD">
        <w:rPr>
          <w:rFonts w:hint="eastAsia"/>
        </w:rPr>
        <w:t>和</w:t>
      </w:r>
      <w:r w:rsidR="005C50BD">
        <w:rPr>
          <w:rFonts w:hint="eastAsia"/>
        </w:rPr>
        <w:t>Chat</w:t>
      </w:r>
      <w:r w:rsidR="005C50BD">
        <w:rPr>
          <w:rFonts w:hint="eastAsia"/>
        </w:rPr>
        <w:t>类型模型的智能体实现</w:t>
      </w:r>
      <w:bookmarkEnd w:id="22"/>
    </w:p>
    <w:p w14:paraId="0E4C9F29" w14:textId="43FFFE7C" w:rsidR="00A0675B" w:rsidRDefault="005C50BD" w:rsidP="00A0675B">
      <w:pPr>
        <w:pStyle w:val="a0"/>
        <w:rPr>
          <w:highlight w:val="yellow"/>
          <w:shd w:val="clear" w:color="auto" w:fill="FFFFFF"/>
        </w:rPr>
      </w:pPr>
      <w:r>
        <w:rPr>
          <w:rFonts w:hint="eastAsia"/>
        </w:rPr>
        <w:t>lekit</w:t>
      </w:r>
      <w:r w:rsidR="00A0675B">
        <w:rPr>
          <w:rFonts w:hint="eastAsia"/>
          <w:shd w:val="clear" w:color="auto" w:fill="FFFFFF"/>
        </w:rPr>
        <w:t>具体应用了</w:t>
      </w:r>
      <w:r>
        <w:rPr>
          <w:rFonts w:hint="eastAsia"/>
          <w:shd w:val="clear" w:color="auto" w:fill="FFFFFF"/>
        </w:rPr>
        <w:t>LangChain</w:t>
      </w:r>
      <w:r w:rsidR="00A0675B">
        <w:rPr>
          <w:rFonts w:hint="eastAsia"/>
          <w:shd w:val="clear" w:color="auto" w:fill="FFFFFF"/>
        </w:rPr>
        <w:t>模型来实现</w:t>
      </w:r>
      <w:r w:rsidR="00A0675B">
        <w:rPr>
          <w:rFonts w:ascii="微软雅黑" w:eastAsia="微软雅黑" w:hAnsi="微软雅黑" w:cs="微软雅黑" w:hint="eastAsia"/>
          <w:shd w:val="clear" w:color="auto" w:fill="FFFFFF"/>
        </w:rPr>
        <w:t>文本理解</w:t>
      </w:r>
      <w:r w:rsidR="00A0675B">
        <w:rPr>
          <w:rFonts w:hint="eastAsia"/>
          <w:shd w:val="clear" w:color="auto" w:fill="FFFFFF"/>
        </w:rPr>
        <w:t>、</w:t>
      </w:r>
      <w:r w:rsidR="00A0675B">
        <w:rPr>
          <w:rFonts w:ascii="微软雅黑" w:eastAsia="微软雅黑" w:hAnsi="微软雅黑" w:cs="微软雅黑" w:hint="eastAsia"/>
          <w:shd w:val="clear" w:color="auto" w:fill="FFFFFF"/>
        </w:rPr>
        <w:t>语义分析</w:t>
      </w:r>
      <w:r>
        <w:rPr>
          <w:rFonts w:ascii="微软雅黑" w:eastAsia="微软雅黑" w:hAnsi="微软雅黑" w:cs="微软雅黑" w:hint="eastAsia"/>
          <w:shd w:val="clear" w:color="auto" w:fill="FFFFFF"/>
        </w:rPr>
        <w:t>，工具函数调用，模板提示词链接</w:t>
      </w:r>
      <w:r w:rsidR="00A0675B">
        <w:rPr>
          <w:rFonts w:hint="eastAsia"/>
          <w:shd w:val="clear" w:color="auto" w:fill="FFFFFF"/>
        </w:rPr>
        <w:t>等</w:t>
      </w:r>
      <w:r w:rsidR="00A0675B">
        <w:rPr>
          <w:rFonts w:hint="eastAsia"/>
        </w:rPr>
        <w:t>核心功能</w:t>
      </w:r>
      <w:r w:rsidR="00A0675B">
        <w:rPr>
          <w:rFonts w:hint="eastAsia"/>
          <w:shd w:val="clear" w:color="auto" w:fill="FFFFFF"/>
        </w:rPr>
        <w:t>，</w:t>
      </w:r>
      <w:r>
        <w:rPr>
          <w:rFonts w:hint="eastAsia"/>
          <w:shd w:val="clear" w:color="auto" w:fill="FFFFFF"/>
        </w:rPr>
        <w:t>并且使用的</w:t>
      </w:r>
      <w:r>
        <w:rPr>
          <w:rFonts w:hint="eastAsia"/>
          <w:shd w:val="clear" w:color="auto" w:fill="FFFFFF"/>
        </w:rPr>
        <w:t>light_llama_core</w:t>
      </w:r>
      <w:r>
        <w:rPr>
          <w:rFonts w:hint="eastAsia"/>
          <w:shd w:val="clear" w:color="auto" w:fill="FFFFFF"/>
        </w:rPr>
        <w:t>封装的</w:t>
      </w:r>
      <w:r>
        <w:rPr>
          <w:rFonts w:hint="eastAsia"/>
          <w:shd w:val="clear" w:color="auto" w:fill="FFFFFF"/>
        </w:rPr>
        <w:t>ChatLlamaCppme</w:t>
      </w:r>
      <w:r>
        <w:rPr>
          <w:rFonts w:hint="eastAsia"/>
          <w:shd w:val="clear" w:color="auto" w:fill="FFFFFF"/>
        </w:rPr>
        <w:t>提供</w:t>
      </w:r>
      <w:r w:rsidR="00A0675B">
        <w:rPr>
          <w:rFonts w:hint="eastAsia"/>
          <w:shd w:val="clear" w:color="auto" w:fill="FFFFFF"/>
        </w:rPr>
        <w:t>聊天模型</w:t>
      </w:r>
      <w:r>
        <w:rPr>
          <w:rFonts w:hint="eastAsia"/>
          <w:shd w:val="clear" w:color="auto" w:fill="FFFFFF"/>
        </w:rPr>
        <w:t>的支持</w:t>
      </w:r>
      <w:r w:rsidR="00A0675B">
        <w:rPr>
          <w:rFonts w:hint="eastAsia"/>
          <w:shd w:val="clear" w:color="auto" w:fill="FFFFFF"/>
        </w:rPr>
        <w:t>，</w:t>
      </w:r>
      <w:r>
        <w:rPr>
          <w:rFonts w:hint="eastAsia"/>
          <w:shd w:val="clear" w:color="auto" w:fill="FFFFFF"/>
        </w:rPr>
        <w:t>此类模型</w:t>
      </w:r>
      <w:r w:rsidR="00A0675B">
        <w:rPr>
          <w:rFonts w:hint="eastAsia"/>
          <w:shd w:val="clear" w:color="auto" w:fill="FFFFFF"/>
        </w:rPr>
        <w:t>采用人类对齐技术进行微调，聊天模型拥有先进的工具使用和规划能力，可用于创建</w:t>
      </w:r>
      <w:r w:rsidR="00A0675B">
        <w:rPr>
          <w:rFonts w:hint="eastAsia"/>
          <w:shd w:val="clear" w:color="auto" w:fill="FFFFFF"/>
        </w:rPr>
        <w:t>agent</w:t>
      </w:r>
      <w:r w:rsidR="00A0675B">
        <w:rPr>
          <w:rFonts w:hint="eastAsia"/>
          <w:shd w:val="clear" w:color="auto" w:fill="FFFFFF"/>
        </w:rPr>
        <w:t>应用程序，具有很强的竞争力</w:t>
      </w:r>
      <w:r>
        <w:rPr>
          <w:rFonts w:hint="eastAsia"/>
          <w:shd w:val="clear" w:color="auto" w:fill="FFFFFF"/>
        </w:rPr>
        <w:t>。</w:t>
      </w:r>
    </w:p>
    <w:p w14:paraId="4343E628" w14:textId="0739C479" w:rsidR="00A0675B" w:rsidRPr="00A0675B" w:rsidRDefault="00A0675B" w:rsidP="005C50BD">
      <w:pPr>
        <w:pStyle w:val="a0"/>
        <w:ind w:firstLineChars="0" w:firstLine="420"/>
      </w:pPr>
      <w:r>
        <w:rPr>
          <w:rFonts w:hint="eastAsia"/>
        </w:rPr>
        <w:t>利用</w:t>
      </w:r>
      <w:r w:rsidR="005C50BD">
        <w:rPr>
          <w:rFonts w:ascii="Segoe UI" w:hAnsi="Segoe UI" w:cs="Segoe UI" w:hint="eastAsia"/>
          <w:color w:val="1F2328"/>
          <w:szCs w:val="24"/>
          <w:shd w:val="clear" w:color="auto" w:fill="FFFFFF"/>
        </w:rPr>
        <w:t>LangChain</w:t>
      </w:r>
      <w:r w:rsidR="005C50BD">
        <w:rPr>
          <w:rFonts w:ascii="Segoe UI" w:hAnsi="Segoe UI" w:cs="Segoe UI" w:hint="eastAsia"/>
          <w:color w:val="1F2328"/>
          <w:szCs w:val="24"/>
          <w:shd w:val="clear" w:color="auto" w:fill="FFFFFF"/>
        </w:rPr>
        <w:t>搭配</w:t>
      </w:r>
      <w:r w:rsidR="005C50BD">
        <w:rPr>
          <w:rFonts w:ascii="Segoe UI" w:hAnsi="Segoe UI" w:cs="Segoe UI" w:hint="eastAsia"/>
          <w:color w:val="1F2328"/>
          <w:szCs w:val="24"/>
          <w:shd w:val="clear" w:color="auto" w:fill="FFFFFF"/>
        </w:rPr>
        <w:t>Chat</w:t>
      </w:r>
      <w:r w:rsidR="005C50BD">
        <w:rPr>
          <w:rFonts w:ascii="Segoe UI" w:hAnsi="Segoe UI" w:cs="Segoe UI" w:hint="eastAsia"/>
          <w:color w:val="1F2328"/>
          <w:szCs w:val="24"/>
          <w:shd w:val="clear" w:color="auto" w:fill="FFFFFF"/>
        </w:rPr>
        <w:t>类型模型搭建的智能体，使用其</w:t>
      </w:r>
      <w:r>
        <w:rPr>
          <w:rFonts w:hint="eastAsia"/>
        </w:rPr>
        <w:t>强大的通用性</w:t>
      </w:r>
      <w:r w:rsidR="005C50BD">
        <w:rPr>
          <w:rFonts w:hint="eastAsia"/>
        </w:rPr>
        <w:t>和智能性</w:t>
      </w:r>
      <w:r>
        <w:rPr>
          <w:rFonts w:hint="eastAsia"/>
        </w:rPr>
        <w:t>来理解用户提供的文本、</w:t>
      </w:r>
      <w:r w:rsidR="005C50BD">
        <w:rPr>
          <w:rFonts w:hint="eastAsia"/>
        </w:rPr>
        <w:t>图片</w:t>
      </w:r>
      <w:r>
        <w:rPr>
          <w:rFonts w:hint="eastAsia"/>
        </w:rPr>
        <w:t>、</w:t>
      </w:r>
      <w:r w:rsidR="005C50BD">
        <w:rPr>
          <w:rFonts w:hint="eastAsia"/>
        </w:rPr>
        <w:t>页面内容</w:t>
      </w:r>
      <w:r>
        <w:rPr>
          <w:rFonts w:hint="eastAsia"/>
        </w:rPr>
        <w:t>，提取关键信息并在后续转化为</w:t>
      </w:r>
      <w:r w:rsidR="005C50BD">
        <w:rPr>
          <w:rFonts w:hint="eastAsia"/>
        </w:rPr>
        <w:t>进一步工作</w:t>
      </w:r>
      <w:r>
        <w:rPr>
          <w:rFonts w:hint="eastAsia"/>
        </w:rPr>
        <w:t>所需的结构化数据。</w:t>
      </w:r>
    </w:p>
    <w:p w14:paraId="5D70C9E6" w14:textId="686B2AC2" w:rsidR="00477900" w:rsidRDefault="005C50BD" w:rsidP="00CA3592">
      <w:pPr>
        <w:pStyle w:val="2"/>
        <w:spacing w:before="468" w:after="93"/>
      </w:pPr>
      <w:bookmarkStart w:id="23" w:name="_Toc185453847"/>
      <w:r>
        <w:rPr>
          <w:rFonts w:hint="eastAsia"/>
        </w:rPr>
        <w:t>用例生成</w:t>
      </w:r>
      <w:r w:rsidR="00CA3592">
        <w:rPr>
          <w:rFonts w:hint="eastAsia"/>
        </w:rPr>
        <w:t>模块</w:t>
      </w:r>
      <w:bookmarkEnd w:id="23"/>
    </w:p>
    <w:p w14:paraId="6260005E" w14:textId="10FD4ECC" w:rsidR="00CA3592" w:rsidRPr="00CA3592" w:rsidRDefault="00181F9D" w:rsidP="00CA3592">
      <w:pPr>
        <w:pStyle w:val="a0"/>
      </w:pPr>
      <w:r>
        <w:rPr>
          <w:rFonts w:hint="eastAsia"/>
        </w:rPr>
        <w:t>暂空</w:t>
      </w:r>
      <w:r w:rsidR="00CA3592">
        <w:t>。</w:t>
      </w:r>
    </w:p>
    <w:p w14:paraId="4AFE5DF7" w14:textId="6E9998D3" w:rsidR="00477900" w:rsidRDefault="00CA3592">
      <w:pPr>
        <w:pStyle w:val="3"/>
        <w:spacing w:before="312" w:after="62"/>
      </w:pPr>
      <w:bookmarkStart w:id="24" w:name="_Toc185453848"/>
      <w:r>
        <w:rPr>
          <w:rFonts w:hint="eastAsia"/>
        </w:rPr>
        <w:t>XX</w:t>
      </w:r>
      <w:bookmarkEnd w:id="24"/>
    </w:p>
    <w:p w14:paraId="7324C86A" w14:textId="7FC0ED35" w:rsidR="00477900" w:rsidRDefault="00CA3592" w:rsidP="00CA3592">
      <w:pPr>
        <w:pStyle w:val="a0"/>
      </w:pPr>
      <w:r>
        <w:rPr>
          <w:rFonts w:hint="eastAsia"/>
        </w:rPr>
        <w:t>暂空</w:t>
      </w:r>
      <w:r>
        <w:t>。</w:t>
      </w:r>
    </w:p>
    <w:p w14:paraId="652973DB" w14:textId="212363B3" w:rsidR="00477900" w:rsidRDefault="00CA3592">
      <w:pPr>
        <w:pStyle w:val="2"/>
        <w:spacing w:before="468" w:after="93"/>
      </w:pPr>
      <w:bookmarkStart w:id="25" w:name="_Toc185453849"/>
      <w:r>
        <w:rPr>
          <w:rFonts w:hint="eastAsia"/>
        </w:rPr>
        <w:lastRenderedPageBreak/>
        <w:t>XX</w:t>
      </w:r>
      <w:r>
        <w:rPr>
          <w:rFonts w:hint="eastAsia"/>
        </w:rPr>
        <w:t>模块</w:t>
      </w:r>
      <w:bookmarkEnd w:id="25"/>
    </w:p>
    <w:p w14:paraId="0EFE6719" w14:textId="74A7E4FF" w:rsidR="00477900" w:rsidRDefault="00CA3592" w:rsidP="00CA3592">
      <w:pPr>
        <w:pStyle w:val="a0"/>
      </w:pPr>
      <w:r>
        <w:rPr>
          <w:rFonts w:hint="eastAsia"/>
        </w:rPr>
        <w:t>暂空</w:t>
      </w:r>
      <w:r>
        <w:t>。</w:t>
      </w:r>
    </w:p>
    <w:p w14:paraId="50C5E726" w14:textId="0409D19B" w:rsidR="00477900" w:rsidRDefault="00CA3592">
      <w:pPr>
        <w:pStyle w:val="3"/>
        <w:spacing w:before="312" w:after="62"/>
      </w:pPr>
      <w:bookmarkStart w:id="26" w:name="_Toc185453850"/>
      <w:r>
        <w:rPr>
          <w:rFonts w:hint="eastAsia"/>
        </w:rPr>
        <w:t>XX</w:t>
      </w:r>
      <w:bookmarkEnd w:id="26"/>
    </w:p>
    <w:p w14:paraId="16375F98" w14:textId="51569F51" w:rsidR="00477900" w:rsidRDefault="00CA3592" w:rsidP="00CA3592">
      <w:pPr>
        <w:pStyle w:val="a0"/>
      </w:pPr>
      <w:r>
        <w:rPr>
          <w:rFonts w:hint="eastAsia"/>
        </w:rPr>
        <w:t>暂空</w:t>
      </w:r>
      <w:r>
        <w:t>。</w:t>
      </w:r>
    </w:p>
    <w:p w14:paraId="655B1512" w14:textId="3984ADD2" w:rsidR="00477900" w:rsidRDefault="00CA3592">
      <w:pPr>
        <w:pStyle w:val="3"/>
        <w:spacing w:before="312" w:after="62"/>
      </w:pPr>
      <w:bookmarkStart w:id="27" w:name="_Toc185453851"/>
      <w:r>
        <w:rPr>
          <w:rFonts w:hint="eastAsia"/>
        </w:rPr>
        <w:t>XX</w:t>
      </w:r>
      <w:bookmarkEnd w:id="27"/>
    </w:p>
    <w:p w14:paraId="50CB7F7E" w14:textId="27AABA45" w:rsidR="00477900" w:rsidRDefault="00CA3592" w:rsidP="00CA3592">
      <w:pPr>
        <w:pStyle w:val="a0"/>
      </w:pPr>
      <w:r>
        <w:rPr>
          <w:rFonts w:hint="eastAsia"/>
        </w:rPr>
        <w:t>暂空</w:t>
      </w:r>
      <w:r>
        <w:t>。</w:t>
      </w:r>
    </w:p>
    <w:p w14:paraId="29E6EF06" w14:textId="77777777" w:rsidR="00477900" w:rsidRDefault="00000000">
      <w:pPr>
        <w:pStyle w:val="1"/>
        <w:spacing w:before="936" w:after="156"/>
      </w:pPr>
      <w:bookmarkStart w:id="28" w:name="_Toc185453852"/>
      <w:r>
        <w:rPr>
          <w:rFonts w:hint="eastAsia"/>
        </w:rPr>
        <w:t>系统实现</w:t>
      </w:r>
      <w:bookmarkEnd w:id="28"/>
    </w:p>
    <w:p w14:paraId="1B6C8263" w14:textId="77777777" w:rsidR="00477900" w:rsidRDefault="00000000">
      <w:pPr>
        <w:pStyle w:val="2"/>
        <w:spacing w:before="468" w:after="93"/>
      </w:pPr>
      <w:bookmarkStart w:id="29" w:name="_Toc185453853"/>
      <w:r>
        <w:rPr>
          <w:rFonts w:hint="eastAsia"/>
        </w:rPr>
        <w:t>软件设计实现</w:t>
      </w:r>
      <w:bookmarkEnd w:id="29"/>
    </w:p>
    <w:p w14:paraId="2CD2D533" w14:textId="77777777" w:rsidR="00477900" w:rsidRDefault="00000000">
      <w:pPr>
        <w:pStyle w:val="3"/>
        <w:spacing w:before="312" w:after="62"/>
      </w:pPr>
      <w:bookmarkStart w:id="30" w:name="_Toc185453854"/>
      <w:r>
        <w:rPr>
          <w:rFonts w:hint="eastAsia"/>
        </w:rPr>
        <w:t>前端技术</w:t>
      </w:r>
      <w:bookmarkEnd w:id="30"/>
    </w:p>
    <w:p w14:paraId="6B3B1DA3" w14:textId="2FCD835E" w:rsidR="00477900" w:rsidRDefault="00CA3592" w:rsidP="00CA3592">
      <w:pPr>
        <w:pStyle w:val="a0"/>
      </w:pPr>
      <w:r>
        <w:rPr>
          <w:rFonts w:hint="eastAsia"/>
        </w:rPr>
        <w:t>暂空</w:t>
      </w:r>
      <w:r>
        <w:t>。</w:t>
      </w:r>
    </w:p>
    <w:p w14:paraId="55ECEDE0" w14:textId="77777777" w:rsidR="00477900" w:rsidRDefault="00000000">
      <w:pPr>
        <w:pStyle w:val="3"/>
        <w:spacing w:before="312" w:after="62"/>
      </w:pPr>
      <w:bookmarkStart w:id="31" w:name="_Toc185453855"/>
      <w:r>
        <w:rPr>
          <w:rFonts w:hint="eastAsia"/>
        </w:rPr>
        <w:t>后端技术</w:t>
      </w:r>
      <w:bookmarkEnd w:id="31"/>
    </w:p>
    <w:p w14:paraId="79E05DAF" w14:textId="5D799B80" w:rsidR="00477900" w:rsidRDefault="00CA3592" w:rsidP="00CA3592">
      <w:pPr>
        <w:pStyle w:val="a0"/>
      </w:pPr>
      <w:r>
        <w:rPr>
          <w:rFonts w:hint="eastAsia"/>
        </w:rPr>
        <w:t>暂空</w:t>
      </w:r>
      <w:r>
        <w:t>。</w:t>
      </w:r>
    </w:p>
    <w:p w14:paraId="2F7706AD" w14:textId="77777777" w:rsidR="00477900" w:rsidRDefault="00000000">
      <w:pPr>
        <w:pStyle w:val="3"/>
        <w:spacing w:before="312" w:after="62"/>
      </w:pPr>
      <w:bookmarkStart w:id="32" w:name="_Toc185453856"/>
      <w:r>
        <w:rPr>
          <w:rFonts w:hint="eastAsia"/>
        </w:rPr>
        <w:t>接口封装与调用</w:t>
      </w:r>
      <w:bookmarkEnd w:id="32"/>
    </w:p>
    <w:p w14:paraId="0447D752" w14:textId="129C07DF" w:rsidR="00477900" w:rsidRDefault="00CA3592" w:rsidP="00CA3592">
      <w:pPr>
        <w:pStyle w:val="a0"/>
      </w:pPr>
      <w:r>
        <w:rPr>
          <w:rFonts w:hint="eastAsia"/>
        </w:rPr>
        <w:t>暂空</w:t>
      </w:r>
      <w:r>
        <w:t>。</w:t>
      </w:r>
    </w:p>
    <w:p w14:paraId="531C084E" w14:textId="77777777" w:rsidR="00477900" w:rsidRDefault="00000000">
      <w:pPr>
        <w:pStyle w:val="3"/>
        <w:spacing w:before="312" w:after="62"/>
      </w:pPr>
      <w:bookmarkStart w:id="33" w:name="_Toc185453857"/>
      <w:r>
        <w:rPr>
          <w:rFonts w:hint="eastAsia"/>
        </w:rPr>
        <w:t>系统集成</w:t>
      </w:r>
      <w:bookmarkEnd w:id="33"/>
    </w:p>
    <w:p w14:paraId="58F9750C" w14:textId="486D8A71" w:rsidR="00477900" w:rsidRDefault="00CA3592" w:rsidP="00CA3592">
      <w:pPr>
        <w:pStyle w:val="a0"/>
      </w:pPr>
      <w:r>
        <w:rPr>
          <w:rFonts w:hint="eastAsia"/>
        </w:rPr>
        <w:t>暂空</w:t>
      </w:r>
      <w:r>
        <w:t>。</w:t>
      </w:r>
    </w:p>
    <w:p w14:paraId="750C3043" w14:textId="77777777" w:rsidR="00477900" w:rsidRDefault="00000000">
      <w:pPr>
        <w:pStyle w:val="2"/>
        <w:spacing w:before="468" w:after="93"/>
      </w:pPr>
      <w:bookmarkStart w:id="34" w:name="_Toc185453858"/>
      <w:r>
        <w:rPr>
          <w:rFonts w:hint="eastAsia"/>
        </w:rPr>
        <w:lastRenderedPageBreak/>
        <w:t>用户界面</w:t>
      </w:r>
      <w:bookmarkEnd w:id="34"/>
    </w:p>
    <w:p w14:paraId="6FA4718C" w14:textId="77777777" w:rsidR="00477900" w:rsidRDefault="00000000">
      <w:pPr>
        <w:pStyle w:val="3"/>
        <w:spacing w:before="312" w:after="62"/>
      </w:pPr>
      <w:bookmarkStart w:id="35" w:name="_Toc185453859"/>
      <w:r>
        <w:rPr>
          <w:rFonts w:hint="eastAsia"/>
        </w:rPr>
        <w:t>主要使用界面</w:t>
      </w:r>
      <w:bookmarkEnd w:id="35"/>
    </w:p>
    <w:p w14:paraId="3BE85700" w14:textId="43BEC532" w:rsidR="00477900" w:rsidRDefault="00CA3592" w:rsidP="00CA3592">
      <w:pPr>
        <w:pStyle w:val="a0"/>
      </w:pPr>
      <w:r>
        <w:rPr>
          <w:rFonts w:hint="eastAsia"/>
        </w:rPr>
        <w:t>暂空</w:t>
      </w:r>
      <w:r>
        <w:t>。</w:t>
      </w:r>
    </w:p>
    <w:p w14:paraId="5B5E6FE4" w14:textId="77777777" w:rsidR="00477900" w:rsidRDefault="00000000">
      <w:pPr>
        <w:pStyle w:val="2"/>
        <w:spacing w:before="468" w:after="93"/>
      </w:pPr>
      <w:bookmarkStart w:id="36" w:name="_Toc185453860"/>
      <w:r>
        <w:rPr>
          <w:rFonts w:hint="eastAsia"/>
        </w:rPr>
        <w:t>数据来源</w:t>
      </w:r>
      <w:bookmarkEnd w:id="36"/>
    </w:p>
    <w:p w14:paraId="1D83384B" w14:textId="655BDD8D" w:rsidR="00477900" w:rsidRDefault="00CA3592" w:rsidP="00CA3592">
      <w:pPr>
        <w:pStyle w:val="a0"/>
      </w:pPr>
      <w:r>
        <w:rPr>
          <w:rFonts w:hint="eastAsia"/>
        </w:rPr>
        <w:t>暂空</w:t>
      </w:r>
      <w:r>
        <w:t>。</w:t>
      </w:r>
    </w:p>
    <w:p w14:paraId="4E13620C" w14:textId="77777777" w:rsidR="00477900" w:rsidRDefault="00000000">
      <w:pPr>
        <w:pStyle w:val="2"/>
        <w:spacing w:before="468" w:after="93"/>
      </w:pPr>
      <w:bookmarkStart w:id="37" w:name="_Toc185453861"/>
      <w:r>
        <w:rPr>
          <w:rFonts w:hint="eastAsia"/>
        </w:rPr>
        <w:t>数据训练</w:t>
      </w:r>
      <w:bookmarkEnd w:id="37"/>
    </w:p>
    <w:p w14:paraId="58A5472A" w14:textId="320712C5" w:rsidR="00477900" w:rsidRDefault="00000000">
      <w:pPr>
        <w:pStyle w:val="a0"/>
      </w:pPr>
      <w:r>
        <w:rPr>
          <w:rFonts w:hint="eastAsia"/>
        </w:rPr>
        <w:t>为了全面、系统地评估</w:t>
      </w:r>
      <w:r w:rsidR="00CA3592">
        <w:rPr>
          <w:rFonts w:hint="eastAsia"/>
        </w:rPr>
        <w:t>项目</w:t>
      </w:r>
      <w:r>
        <w:rPr>
          <w:rFonts w:hint="eastAsia"/>
        </w:rPr>
        <w:t>的性能与效果，特制定以下训练测试方案：</w:t>
      </w:r>
    </w:p>
    <w:p w14:paraId="57A80A2C" w14:textId="77777777" w:rsidR="00477900" w:rsidRDefault="00000000">
      <w:pPr>
        <w:pStyle w:val="a0"/>
        <w:numPr>
          <w:ilvl w:val="0"/>
          <w:numId w:val="21"/>
        </w:numPr>
        <w:ind w:firstLineChars="0"/>
      </w:pPr>
      <w:r>
        <w:rPr>
          <w:rFonts w:hint="eastAsia"/>
        </w:rPr>
        <w:t>训练目标</w:t>
      </w:r>
    </w:p>
    <w:p w14:paraId="2C517774" w14:textId="07A4E2F3" w:rsidR="00477900" w:rsidRDefault="00000000" w:rsidP="00CA3592">
      <w:pPr>
        <w:pStyle w:val="a0"/>
        <w:numPr>
          <w:ilvl w:val="0"/>
          <w:numId w:val="22"/>
        </w:numPr>
        <w:ind w:firstLineChars="0"/>
      </w:pPr>
      <w:r>
        <w:rPr>
          <w:rFonts w:hint="eastAsia"/>
          <w:b/>
          <w:bCs/>
        </w:rPr>
        <w:t>功能完整性：</w:t>
      </w:r>
      <w:r w:rsidR="00CA3592">
        <w:rPr>
          <w:rFonts w:hint="eastAsia"/>
        </w:rPr>
        <w:t>暂空</w:t>
      </w:r>
      <w:r>
        <w:rPr>
          <w:rFonts w:hint="eastAsia"/>
        </w:rPr>
        <w:t>。</w:t>
      </w:r>
    </w:p>
    <w:p w14:paraId="4C607AA7" w14:textId="798FE78D" w:rsidR="00477900" w:rsidRDefault="00000000">
      <w:pPr>
        <w:pStyle w:val="a0"/>
        <w:numPr>
          <w:ilvl w:val="0"/>
          <w:numId w:val="22"/>
        </w:numPr>
        <w:ind w:firstLineChars="0"/>
      </w:pPr>
      <w:r>
        <w:rPr>
          <w:rFonts w:hint="eastAsia"/>
          <w:b/>
          <w:bCs/>
        </w:rPr>
        <w:t>适应性与稳定性：</w:t>
      </w:r>
      <w:r w:rsidR="00CA3592">
        <w:rPr>
          <w:rFonts w:hint="eastAsia"/>
        </w:rPr>
        <w:t>暂空</w:t>
      </w:r>
      <w:r>
        <w:rPr>
          <w:rFonts w:hint="eastAsia"/>
        </w:rPr>
        <w:t>。</w:t>
      </w:r>
    </w:p>
    <w:p w14:paraId="2C4E2685" w14:textId="0B12B075" w:rsidR="00477900" w:rsidRDefault="00000000">
      <w:pPr>
        <w:pStyle w:val="a0"/>
        <w:numPr>
          <w:ilvl w:val="0"/>
          <w:numId w:val="22"/>
        </w:numPr>
        <w:ind w:firstLineChars="0"/>
      </w:pPr>
      <w:r>
        <w:rPr>
          <w:rFonts w:hint="eastAsia"/>
          <w:b/>
          <w:bCs/>
        </w:rPr>
        <w:t>用户体验：</w:t>
      </w:r>
      <w:r w:rsidR="00CA3592">
        <w:rPr>
          <w:rFonts w:hint="eastAsia"/>
        </w:rPr>
        <w:t>暂空</w:t>
      </w:r>
      <w:r>
        <w:rPr>
          <w:rFonts w:hint="eastAsia"/>
        </w:rPr>
        <w:t>。</w:t>
      </w:r>
    </w:p>
    <w:p w14:paraId="4D288B97" w14:textId="77777777" w:rsidR="00477900" w:rsidRDefault="00000000">
      <w:pPr>
        <w:pStyle w:val="a0"/>
        <w:numPr>
          <w:ilvl w:val="0"/>
          <w:numId w:val="21"/>
        </w:numPr>
        <w:ind w:firstLineChars="0"/>
      </w:pPr>
      <w:r>
        <w:rPr>
          <w:rFonts w:hint="eastAsia"/>
        </w:rPr>
        <w:t>训练方法与步骤</w:t>
      </w:r>
    </w:p>
    <w:p w14:paraId="27800071" w14:textId="77777777" w:rsidR="00477900" w:rsidRDefault="00000000">
      <w:pPr>
        <w:pStyle w:val="a0"/>
        <w:numPr>
          <w:ilvl w:val="0"/>
          <w:numId w:val="23"/>
        </w:numPr>
        <w:ind w:firstLineChars="0"/>
      </w:pPr>
      <w:r>
        <w:rPr>
          <w:rFonts w:hint="eastAsia"/>
        </w:rPr>
        <w:t>单元测试</w:t>
      </w:r>
    </w:p>
    <w:p w14:paraId="749DA7B2" w14:textId="2CF3FB2C" w:rsidR="00477900" w:rsidRDefault="00CA3592">
      <w:pPr>
        <w:pStyle w:val="a0"/>
      </w:pPr>
      <w:r>
        <w:rPr>
          <w:rFonts w:hint="eastAsia"/>
        </w:rPr>
        <w:t>简述暂空。</w:t>
      </w:r>
    </w:p>
    <w:p w14:paraId="5F373DCA" w14:textId="77777777" w:rsidR="00477900" w:rsidRDefault="00000000">
      <w:pPr>
        <w:pStyle w:val="a0"/>
      </w:pPr>
      <w:r>
        <w:rPr>
          <w:rFonts w:hint="eastAsia"/>
        </w:rPr>
        <w:t>评估指标如下：</w:t>
      </w:r>
    </w:p>
    <w:p w14:paraId="654A5E66" w14:textId="69304F2A" w:rsidR="00477900" w:rsidRDefault="00000000">
      <w:pPr>
        <w:pStyle w:val="a0"/>
        <w:numPr>
          <w:ilvl w:val="0"/>
          <w:numId w:val="24"/>
        </w:numPr>
        <w:ind w:firstLineChars="0"/>
      </w:pPr>
      <w:r>
        <w:rPr>
          <w:rFonts w:hint="eastAsia"/>
        </w:rPr>
        <w:t>文本理解准确率：统计正确文本内容所占的比例。</w:t>
      </w:r>
    </w:p>
    <w:p w14:paraId="71145E19" w14:textId="704019C7" w:rsidR="00477900" w:rsidRDefault="00000000">
      <w:pPr>
        <w:pStyle w:val="a0"/>
        <w:numPr>
          <w:ilvl w:val="0"/>
          <w:numId w:val="24"/>
        </w:numPr>
        <w:ind w:firstLineChars="0"/>
      </w:pPr>
      <w:r>
        <w:rPr>
          <w:rFonts w:hint="eastAsia"/>
        </w:rPr>
        <w:t>生成时间：记录单个</w:t>
      </w:r>
      <w:r w:rsidR="00CA3592">
        <w:rPr>
          <w:rFonts w:hint="eastAsia"/>
        </w:rPr>
        <w:t>产出</w:t>
      </w:r>
      <w:r>
        <w:rPr>
          <w:rFonts w:hint="eastAsia"/>
        </w:rPr>
        <w:t>的平均耗时。</w:t>
      </w:r>
    </w:p>
    <w:p w14:paraId="356AC644" w14:textId="548B60B3" w:rsidR="00477900" w:rsidRDefault="00CA3592">
      <w:pPr>
        <w:pStyle w:val="a0"/>
        <w:numPr>
          <w:ilvl w:val="0"/>
          <w:numId w:val="24"/>
        </w:numPr>
        <w:ind w:firstLineChars="0"/>
      </w:pPr>
      <w:r>
        <w:rPr>
          <w:rFonts w:hint="eastAsia"/>
        </w:rPr>
        <w:t>结果评分：根据人工对照进行主观评分。</w:t>
      </w:r>
    </w:p>
    <w:p w14:paraId="5C44E8CE" w14:textId="77777777" w:rsidR="00477900" w:rsidRDefault="00000000">
      <w:pPr>
        <w:pStyle w:val="a0"/>
        <w:numPr>
          <w:ilvl w:val="0"/>
          <w:numId w:val="23"/>
        </w:numPr>
        <w:ind w:firstLineChars="0"/>
      </w:pPr>
      <w:r>
        <w:rPr>
          <w:rFonts w:hint="eastAsia"/>
        </w:rPr>
        <w:t>系统测试</w:t>
      </w:r>
    </w:p>
    <w:p w14:paraId="5AA41953" w14:textId="4C6E6F5D" w:rsidR="00477900" w:rsidRDefault="00CA3592">
      <w:pPr>
        <w:pStyle w:val="a0"/>
      </w:pPr>
      <w:r>
        <w:rPr>
          <w:rFonts w:hint="eastAsia"/>
        </w:rPr>
        <w:t>简述暂空。</w:t>
      </w:r>
    </w:p>
    <w:p w14:paraId="646C73F8" w14:textId="77777777" w:rsidR="00477900" w:rsidRDefault="00000000">
      <w:pPr>
        <w:pStyle w:val="a0"/>
      </w:pPr>
      <w:r>
        <w:rPr>
          <w:rFonts w:hint="eastAsia"/>
        </w:rPr>
        <w:t>评估指标如下：</w:t>
      </w:r>
    </w:p>
    <w:p w14:paraId="2FA9E3BC" w14:textId="77777777" w:rsidR="00477900" w:rsidRDefault="00000000">
      <w:pPr>
        <w:pStyle w:val="a0"/>
        <w:numPr>
          <w:ilvl w:val="0"/>
          <w:numId w:val="25"/>
        </w:numPr>
        <w:ind w:firstLineChars="0"/>
      </w:pPr>
      <w:r>
        <w:rPr>
          <w:rFonts w:hint="eastAsia"/>
        </w:rPr>
        <w:t>系统稳定性：记录处理过程中出现错误、延迟或其他异常的次数与比例。</w:t>
      </w:r>
    </w:p>
    <w:p w14:paraId="239279B1" w14:textId="6CDDD900" w:rsidR="00477900" w:rsidRDefault="00CA3592">
      <w:pPr>
        <w:pStyle w:val="a0"/>
        <w:numPr>
          <w:ilvl w:val="0"/>
          <w:numId w:val="25"/>
        </w:numPr>
        <w:ind w:firstLineChars="0"/>
      </w:pPr>
      <w:r>
        <w:rPr>
          <w:rFonts w:hint="eastAsia"/>
        </w:rPr>
        <w:t>XX</w:t>
      </w:r>
      <w:r>
        <w:rPr>
          <w:rFonts w:hint="eastAsia"/>
        </w:rPr>
        <w:t>：未定。</w:t>
      </w:r>
    </w:p>
    <w:p w14:paraId="45533F56" w14:textId="77777777" w:rsidR="00477900" w:rsidRDefault="00000000">
      <w:pPr>
        <w:pStyle w:val="a0"/>
        <w:numPr>
          <w:ilvl w:val="0"/>
          <w:numId w:val="21"/>
        </w:numPr>
        <w:ind w:firstLineChars="0"/>
      </w:pPr>
      <w:r>
        <w:rPr>
          <w:rFonts w:hint="eastAsia"/>
        </w:rPr>
        <w:t>数据分析</w:t>
      </w:r>
    </w:p>
    <w:p w14:paraId="25B19D63" w14:textId="77777777" w:rsidR="00477900" w:rsidRDefault="00000000">
      <w:pPr>
        <w:pStyle w:val="a0"/>
        <w:numPr>
          <w:ilvl w:val="0"/>
          <w:numId w:val="26"/>
        </w:numPr>
        <w:ind w:firstLineChars="0"/>
      </w:pPr>
      <w:r>
        <w:rPr>
          <w:rFonts w:hint="eastAsia"/>
          <w:b/>
          <w:bCs/>
        </w:rPr>
        <w:lastRenderedPageBreak/>
        <w:t>数据整理：</w:t>
      </w:r>
      <w:r>
        <w:rPr>
          <w:rFonts w:hint="eastAsia"/>
        </w:rPr>
        <w:t>汇总单元测试、系统测试与用户体验测试的各项量化指标及主观评价。</w:t>
      </w:r>
    </w:p>
    <w:p w14:paraId="29EF9BF5" w14:textId="1CBB7669" w:rsidR="00477900" w:rsidRDefault="00000000">
      <w:pPr>
        <w:pStyle w:val="a0"/>
        <w:numPr>
          <w:ilvl w:val="0"/>
          <w:numId w:val="26"/>
        </w:numPr>
        <w:ind w:firstLineChars="0"/>
      </w:pPr>
      <w:r>
        <w:rPr>
          <w:rFonts w:hint="eastAsia"/>
          <w:b/>
          <w:bCs/>
        </w:rPr>
        <w:t>性能分析：</w:t>
      </w:r>
      <w:r>
        <w:rPr>
          <w:rFonts w:hint="eastAsia"/>
        </w:rPr>
        <w:t>对比测试结果与预期目标，分析</w:t>
      </w:r>
      <w:r w:rsidR="00CA3592">
        <w:rPr>
          <w:rFonts w:hint="eastAsia"/>
        </w:rPr>
        <w:t>项目</w:t>
      </w:r>
      <w:r>
        <w:rPr>
          <w:rFonts w:hint="eastAsia"/>
        </w:rPr>
        <w:t>在功能完整性、艺术表现力、适应性与稳定性、用户体验方面的实际表现，识别优势与不足。</w:t>
      </w:r>
    </w:p>
    <w:p w14:paraId="683EDA4C" w14:textId="77777777" w:rsidR="00477900" w:rsidRDefault="00000000">
      <w:pPr>
        <w:pStyle w:val="a0"/>
        <w:numPr>
          <w:ilvl w:val="0"/>
          <w:numId w:val="26"/>
        </w:numPr>
        <w:ind w:firstLineChars="0"/>
      </w:pPr>
      <w:r>
        <w:rPr>
          <w:rFonts w:hint="eastAsia"/>
          <w:b/>
          <w:bCs/>
        </w:rPr>
        <w:t>结果解读：</w:t>
      </w:r>
      <w:r>
        <w:rPr>
          <w:rFonts w:hint="eastAsia"/>
        </w:rPr>
        <w:t>结合具体测试案例，深入解读数据背后的原因。</w:t>
      </w:r>
    </w:p>
    <w:p w14:paraId="4E497CB6" w14:textId="0B606CB2" w:rsidR="00477900" w:rsidRDefault="00000000">
      <w:pPr>
        <w:pStyle w:val="a0"/>
        <w:numPr>
          <w:ilvl w:val="0"/>
          <w:numId w:val="26"/>
        </w:numPr>
        <w:ind w:firstLineChars="0"/>
      </w:pPr>
      <w:r>
        <w:rPr>
          <w:rFonts w:hint="eastAsia"/>
          <w:b/>
          <w:bCs/>
        </w:rPr>
        <w:t>建议提出：</w:t>
      </w:r>
      <w:r>
        <w:rPr>
          <w:rFonts w:hint="eastAsia"/>
        </w:rPr>
        <w:t>根据测试结果与分析，为</w:t>
      </w:r>
      <w:r w:rsidR="00A43B04">
        <w:rPr>
          <w:rFonts w:hint="eastAsia"/>
        </w:rPr>
        <w:t>项目</w:t>
      </w:r>
      <w:r>
        <w:rPr>
          <w:rFonts w:hint="eastAsia"/>
        </w:rPr>
        <w:t>的优化升级提供针对性改进建议，包括</w:t>
      </w:r>
      <w:r w:rsidR="00CA3592">
        <w:rPr>
          <w:rFonts w:hint="eastAsia"/>
        </w:rPr>
        <w:t>代码</w:t>
      </w:r>
      <w:r>
        <w:rPr>
          <w:rFonts w:hint="eastAsia"/>
        </w:rPr>
        <w:t>改进、</w:t>
      </w:r>
      <w:r w:rsidR="00CA3592">
        <w:rPr>
          <w:rFonts w:hint="eastAsia"/>
        </w:rPr>
        <w:t>参数调整</w:t>
      </w:r>
      <w:r>
        <w:rPr>
          <w:rFonts w:hint="eastAsia"/>
        </w:rPr>
        <w:t>等。</w:t>
      </w:r>
    </w:p>
    <w:p w14:paraId="7442298E" w14:textId="5ED74937" w:rsidR="00477900" w:rsidRDefault="00000000">
      <w:pPr>
        <w:pStyle w:val="a0"/>
      </w:pPr>
      <w:r>
        <w:rPr>
          <w:rFonts w:hint="eastAsia"/>
        </w:rPr>
        <w:t>通过以上训练测试，在开发过程中定期对</w:t>
      </w:r>
      <w:r w:rsidR="00CA3592">
        <w:rPr>
          <w:rFonts w:hint="eastAsia"/>
        </w:rPr>
        <w:t>项目</w:t>
      </w:r>
      <w:r>
        <w:rPr>
          <w:rFonts w:hint="eastAsia"/>
        </w:rPr>
        <w:t>的综合性能进行全面、深入的评估，为其持续优化提供坚实的数据支持。</w:t>
      </w:r>
    </w:p>
    <w:p w14:paraId="29412BD1" w14:textId="77777777" w:rsidR="00477900" w:rsidRDefault="00000000">
      <w:pPr>
        <w:pStyle w:val="2"/>
        <w:spacing w:before="468" w:after="93"/>
      </w:pPr>
      <w:bookmarkStart w:id="38" w:name="_Toc185453862"/>
      <w:r>
        <w:rPr>
          <w:rFonts w:hint="eastAsia"/>
        </w:rPr>
        <w:t>改进过程</w:t>
      </w:r>
      <w:bookmarkEnd w:id="38"/>
    </w:p>
    <w:p w14:paraId="443AB4E3" w14:textId="1C567918" w:rsidR="00477900" w:rsidRDefault="00CA3592">
      <w:pPr>
        <w:pStyle w:val="3"/>
        <w:spacing w:before="312" w:after="62"/>
      </w:pPr>
      <w:bookmarkStart w:id="39" w:name="_Toc185453863"/>
      <w:r>
        <w:rPr>
          <w:rFonts w:hint="eastAsia"/>
        </w:rPr>
        <w:t>XX</w:t>
      </w:r>
      <w:bookmarkEnd w:id="39"/>
    </w:p>
    <w:p w14:paraId="1B3A38A4" w14:textId="2A26A187" w:rsidR="00477900" w:rsidRDefault="00CA3592">
      <w:pPr>
        <w:pStyle w:val="a0"/>
      </w:pPr>
      <w:r>
        <w:rPr>
          <w:rFonts w:hint="eastAsia"/>
        </w:rPr>
        <w:t>简述暂空：</w:t>
      </w:r>
    </w:p>
    <w:p w14:paraId="239BACB1" w14:textId="166FBE30" w:rsidR="00477900" w:rsidRDefault="00000000">
      <w:pPr>
        <w:pStyle w:val="a0"/>
        <w:numPr>
          <w:ilvl w:val="0"/>
          <w:numId w:val="27"/>
        </w:numPr>
        <w:ind w:firstLineChars="0"/>
      </w:pPr>
      <w:r>
        <w:rPr>
          <w:b/>
          <w:bCs/>
        </w:rPr>
        <w:t>实验设计：</w:t>
      </w:r>
      <w:r w:rsidR="00CA3592">
        <w:rPr>
          <w:rFonts w:hint="eastAsia"/>
        </w:rPr>
        <w:t>暂空</w:t>
      </w:r>
      <w:r>
        <w:t>。</w:t>
      </w:r>
    </w:p>
    <w:p w14:paraId="263CD639" w14:textId="130A2456" w:rsidR="00477900" w:rsidRDefault="00000000">
      <w:pPr>
        <w:pStyle w:val="a0"/>
        <w:numPr>
          <w:ilvl w:val="0"/>
          <w:numId w:val="27"/>
        </w:numPr>
        <w:ind w:firstLineChars="0"/>
      </w:pPr>
      <w:r>
        <w:rPr>
          <w:b/>
          <w:bCs/>
        </w:rPr>
        <w:t>数据收集：</w:t>
      </w:r>
      <w:r w:rsidR="00CA3592">
        <w:rPr>
          <w:rFonts w:hint="eastAsia"/>
        </w:rPr>
        <w:t>暂空</w:t>
      </w:r>
      <w:r>
        <w:t>。</w:t>
      </w:r>
    </w:p>
    <w:p w14:paraId="06F30CF8" w14:textId="690181C3" w:rsidR="00477900" w:rsidRDefault="00000000">
      <w:pPr>
        <w:pStyle w:val="a0"/>
        <w:numPr>
          <w:ilvl w:val="0"/>
          <w:numId w:val="27"/>
        </w:numPr>
        <w:ind w:firstLineChars="0"/>
      </w:pPr>
      <w:r>
        <w:rPr>
          <w:b/>
          <w:bCs/>
        </w:rPr>
        <w:t>数据处理：</w:t>
      </w:r>
      <w:r w:rsidR="00CA3592">
        <w:rPr>
          <w:rFonts w:hint="eastAsia"/>
        </w:rPr>
        <w:t>暂空。</w:t>
      </w:r>
    </w:p>
    <w:p w14:paraId="35454BC7" w14:textId="77777777" w:rsidR="00477900" w:rsidRDefault="00000000">
      <w:pPr>
        <w:pStyle w:val="a0"/>
        <w:numPr>
          <w:ilvl w:val="0"/>
          <w:numId w:val="27"/>
        </w:numPr>
        <w:ind w:firstLineChars="0"/>
      </w:pPr>
      <w:r>
        <w:t>测试结果</w:t>
      </w:r>
      <w:r>
        <w:rPr>
          <w:rFonts w:hint="eastAsia"/>
        </w:rPr>
        <w:t>：</w:t>
      </w:r>
    </w:p>
    <w:p w14:paraId="6DEE7B8E" w14:textId="5BF4674F" w:rsidR="00477900" w:rsidRDefault="00CA3592">
      <w:pPr>
        <w:pStyle w:val="a0"/>
      </w:pPr>
      <w:r>
        <w:rPr>
          <w:rFonts w:hint="eastAsia"/>
        </w:rPr>
        <w:t>暂空（</w:t>
      </w:r>
      <w:r>
        <w:rPr>
          <w:rFonts w:hint="eastAsia"/>
        </w:rPr>
        <w:t>XX</w:t>
      </w:r>
      <w:r>
        <w:rPr>
          <w:rFonts w:hint="eastAsia"/>
        </w:rPr>
        <w:t>从</w:t>
      </w:r>
      <w:r>
        <w:rPr>
          <w:rFonts w:hint="eastAsia"/>
        </w:rPr>
        <w:t>XX</w:t>
      </w:r>
      <w:r>
        <w:rPr>
          <w:rFonts w:hint="eastAsia"/>
        </w:rPr>
        <w:t>变为了</w:t>
      </w:r>
      <w:r>
        <w:rPr>
          <w:rFonts w:hint="eastAsia"/>
        </w:rPr>
        <w:t>XX</w:t>
      </w:r>
      <w:r>
        <w:t>…</w:t>
      </w:r>
      <w:r>
        <w:rPr>
          <w:rFonts w:hint="eastAsia"/>
        </w:rPr>
        <w:t>）。</w:t>
      </w:r>
    </w:p>
    <w:p w14:paraId="7106FB6E" w14:textId="38186093" w:rsidR="00477900" w:rsidRDefault="00CA3592">
      <w:pPr>
        <w:pStyle w:val="3"/>
        <w:spacing w:before="312" w:after="62"/>
      </w:pPr>
      <w:bookmarkStart w:id="40" w:name="_Toc185453864"/>
      <w:r>
        <w:rPr>
          <w:rFonts w:hint="eastAsia"/>
        </w:rPr>
        <w:t>XX</w:t>
      </w:r>
      <w:r>
        <w:rPr>
          <w:rFonts w:hint="eastAsia"/>
        </w:rPr>
        <w:t>系列模型的选择</w:t>
      </w:r>
      <w:bookmarkEnd w:id="40"/>
    </w:p>
    <w:p w14:paraId="01DCDFE1" w14:textId="4188B84C" w:rsidR="00477900" w:rsidRDefault="00CA3592" w:rsidP="00CA3592">
      <w:pPr>
        <w:pStyle w:val="a0"/>
      </w:pPr>
      <w:r>
        <w:rPr>
          <w:rFonts w:hint="eastAsia"/>
        </w:rPr>
        <w:t>暂空。</w:t>
      </w:r>
    </w:p>
    <w:p w14:paraId="118566CD" w14:textId="77777777" w:rsidR="00477900" w:rsidRDefault="00000000">
      <w:pPr>
        <w:pStyle w:val="2"/>
        <w:spacing w:before="468" w:after="93"/>
      </w:pPr>
      <w:bookmarkStart w:id="41" w:name="_Toc185453865"/>
      <w:r>
        <w:rPr>
          <w:rFonts w:hint="eastAsia"/>
        </w:rPr>
        <w:t>系统部署方法</w:t>
      </w:r>
      <w:bookmarkEnd w:id="41"/>
    </w:p>
    <w:p w14:paraId="45C57275" w14:textId="77777777" w:rsidR="00477900" w:rsidRDefault="00000000">
      <w:pPr>
        <w:pStyle w:val="a0"/>
        <w:numPr>
          <w:ilvl w:val="0"/>
          <w:numId w:val="29"/>
        </w:numPr>
        <w:ind w:firstLineChars="0"/>
      </w:pPr>
      <w:r>
        <w:rPr>
          <w:rFonts w:hint="eastAsia"/>
        </w:rPr>
        <w:t>系统需求</w:t>
      </w:r>
    </w:p>
    <w:p w14:paraId="42C4D4E3" w14:textId="77777777" w:rsidR="00477900" w:rsidRDefault="00000000">
      <w:pPr>
        <w:pStyle w:val="a0"/>
        <w:numPr>
          <w:ilvl w:val="0"/>
          <w:numId w:val="30"/>
        </w:numPr>
        <w:ind w:firstLineChars="0"/>
      </w:pPr>
      <w:r>
        <w:rPr>
          <w:rFonts w:hint="eastAsia"/>
        </w:rPr>
        <w:t>硬件需求：</w:t>
      </w:r>
    </w:p>
    <w:p w14:paraId="1427CEE7" w14:textId="4B1F49C0" w:rsidR="00477900" w:rsidRDefault="00CA3592">
      <w:pPr>
        <w:pStyle w:val="a0"/>
      </w:pPr>
      <w:r>
        <w:rPr>
          <w:rFonts w:hint="eastAsia"/>
        </w:rPr>
        <w:t>未定。</w:t>
      </w:r>
    </w:p>
    <w:p w14:paraId="46977AE0" w14:textId="77777777" w:rsidR="00CA3592" w:rsidRDefault="00000000" w:rsidP="00CA3592">
      <w:pPr>
        <w:pStyle w:val="a0"/>
        <w:numPr>
          <w:ilvl w:val="0"/>
          <w:numId w:val="30"/>
        </w:numPr>
        <w:ind w:firstLineChars="0"/>
      </w:pPr>
      <w:r>
        <w:rPr>
          <w:rFonts w:hint="eastAsia"/>
        </w:rPr>
        <w:t>网络环境：</w:t>
      </w:r>
    </w:p>
    <w:p w14:paraId="56391D81" w14:textId="4229D5F2" w:rsidR="00477900" w:rsidRDefault="00CA3592" w:rsidP="00CA3592">
      <w:pPr>
        <w:pStyle w:val="a0"/>
      </w:pPr>
      <w:r>
        <w:rPr>
          <w:rFonts w:hint="eastAsia"/>
        </w:rPr>
        <w:t>需要网络</w:t>
      </w:r>
      <w:r>
        <w:rPr>
          <w:rFonts w:hint="eastAsia"/>
        </w:rPr>
        <w:t xml:space="preserve"> / </w:t>
      </w:r>
      <w:r>
        <w:rPr>
          <w:rFonts w:hint="eastAsia"/>
        </w:rPr>
        <w:t>不需要网络。</w:t>
      </w:r>
    </w:p>
    <w:p w14:paraId="682DB06F" w14:textId="77777777" w:rsidR="00477900" w:rsidRDefault="00000000">
      <w:pPr>
        <w:pStyle w:val="a0"/>
        <w:numPr>
          <w:ilvl w:val="0"/>
          <w:numId w:val="29"/>
        </w:numPr>
        <w:ind w:firstLineChars="0"/>
      </w:pPr>
      <w:r>
        <w:rPr>
          <w:rFonts w:hint="eastAsia"/>
        </w:rPr>
        <w:lastRenderedPageBreak/>
        <w:t>环境准备</w:t>
      </w:r>
    </w:p>
    <w:p w14:paraId="3BD6729C" w14:textId="060E7549" w:rsidR="00477900" w:rsidRDefault="00F47FEC">
      <w:pPr>
        <w:pStyle w:val="a0"/>
        <w:numPr>
          <w:ilvl w:val="0"/>
          <w:numId w:val="31"/>
        </w:numPr>
        <w:ind w:firstLineChars="0"/>
      </w:pPr>
      <w:r>
        <w:rPr>
          <w:rFonts w:hint="eastAsia"/>
        </w:rPr>
        <w:t>未定。</w:t>
      </w:r>
    </w:p>
    <w:p w14:paraId="2CF78DCF" w14:textId="35CA7C31" w:rsidR="00477900" w:rsidRDefault="00F47FEC">
      <w:pPr>
        <w:pStyle w:val="a0"/>
        <w:numPr>
          <w:ilvl w:val="0"/>
          <w:numId w:val="31"/>
        </w:numPr>
        <w:ind w:firstLineChars="0"/>
      </w:pPr>
      <w:r>
        <w:rPr>
          <w:rFonts w:hint="eastAsia"/>
        </w:rPr>
        <w:t>暂空。</w:t>
      </w:r>
    </w:p>
    <w:p w14:paraId="30080E73" w14:textId="73B61AF4" w:rsidR="00477900" w:rsidRDefault="00000000">
      <w:pPr>
        <w:pStyle w:val="a0"/>
        <w:numPr>
          <w:ilvl w:val="0"/>
          <w:numId w:val="29"/>
        </w:numPr>
        <w:ind w:firstLineChars="0"/>
      </w:pPr>
      <w:r>
        <w:rPr>
          <w:rFonts w:hint="eastAsia"/>
        </w:rPr>
        <w:t>部署</w:t>
      </w:r>
    </w:p>
    <w:p w14:paraId="401F19DC" w14:textId="77777777" w:rsidR="00477900" w:rsidRDefault="00000000">
      <w:pPr>
        <w:pStyle w:val="a0"/>
      </w:pPr>
      <w:r>
        <w:rPr>
          <w:rFonts w:hint="eastAsia"/>
        </w:rPr>
        <w:t>部署步骤：</w:t>
      </w:r>
    </w:p>
    <w:p w14:paraId="042FDCB9" w14:textId="7D35A75E" w:rsidR="00477900" w:rsidRDefault="00000000">
      <w:pPr>
        <w:pStyle w:val="a0"/>
        <w:numPr>
          <w:ilvl w:val="0"/>
          <w:numId w:val="32"/>
        </w:numPr>
        <w:ind w:firstLineChars="0"/>
      </w:pPr>
      <w:r>
        <w:rPr>
          <w:rFonts w:hint="eastAsia"/>
        </w:rPr>
        <w:t>对</w:t>
      </w:r>
      <w:r w:rsidR="00F47FEC">
        <w:rPr>
          <w:rFonts w:hint="eastAsia"/>
        </w:rPr>
        <w:t>项目</w:t>
      </w:r>
      <w:r>
        <w:rPr>
          <w:rFonts w:hint="eastAsia"/>
        </w:rPr>
        <w:t>的相关代码进行编译</w:t>
      </w:r>
    </w:p>
    <w:p w14:paraId="3B3369D8" w14:textId="325A8F9B" w:rsidR="00477900" w:rsidRDefault="00000000">
      <w:pPr>
        <w:pStyle w:val="a0"/>
        <w:numPr>
          <w:ilvl w:val="0"/>
          <w:numId w:val="32"/>
        </w:numPr>
        <w:ind w:firstLineChars="0"/>
      </w:pPr>
      <w:r>
        <w:rPr>
          <w:rFonts w:hint="eastAsia"/>
        </w:rPr>
        <w:t>将</w:t>
      </w:r>
      <w:r w:rsidR="00F47FEC">
        <w:rPr>
          <w:rFonts w:hint="eastAsia"/>
        </w:rPr>
        <w:t>服务端</w:t>
      </w:r>
      <w:r>
        <w:rPr>
          <w:rFonts w:hint="eastAsia"/>
        </w:rPr>
        <w:t>上传至服务器，并在指定</w:t>
      </w:r>
      <w:r w:rsidR="00F47FEC">
        <w:rPr>
          <w:rFonts w:hint="eastAsia"/>
        </w:rPr>
        <w:t>或需求的</w:t>
      </w:r>
      <w:r>
        <w:rPr>
          <w:rFonts w:hint="eastAsia"/>
        </w:rPr>
        <w:t>目录下解压缩。</w:t>
      </w:r>
    </w:p>
    <w:p w14:paraId="3E7045A1" w14:textId="1F7A0F1D" w:rsidR="00477900" w:rsidRDefault="00000000">
      <w:pPr>
        <w:pStyle w:val="a0"/>
        <w:numPr>
          <w:ilvl w:val="0"/>
          <w:numId w:val="32"/>
        </w:numPr>
        <w:ind w:firstLineChars="0"/>
      </w:pPr>
      <w:r>
        <w:rPr>
          <w:rFonts w:hint="eastAsia"/>
        </w:rPr>
        <w:t>部署</w:t>
      </w:r>
      <w:r w:rsidR="00F47FEC">
        <w:rPr>
          <w:rFonts w:hint="eastAsia"/>
        </w:rPr>
        <w:t>XX</w:t>
      </w:r>
      <w:r>
        <w:rPr>
          <w:rFonts w:hint="eastAsia"/>
        </w:rPr>
        <w:t>模型到</w:t>
      </w:r>
      <w:r w:rsidR="00F47FEC">
        <w:rPr>
          <w:rFonts w:hint="eastAsia"/>
        </w:rPr>
        <w:t>服务器机器的本地</w:t>
      </w:r>
      <w:r>
        <w:rPr>
          <w:rFonts w:hint="eastAsia"/>
        </w:rPr>
        <w:t>。</w:t>
      </w:r>
    </w:p>
    <w:p w14:paraId="002B4285" w14:textId="1A1A81D1" w:rsidR="00F47FEC" w:rsidRDefault="00F47FEC">
      <w:pPr>
        <w:pStyle w:val="a0"/>
        <w:numPr>
          <w:ilvl w:val="0"/>
          <w:numId w:val="32"/>
        </w:numPr>
        <w:ind w:firstLineChars="0"/>
      </w:pPr>
      <w:r>
        <w:rPr>
          <w:rFonts w:hint="eastAsia"/>
        </w:rPr>
        <w:t>根据首次启动的配置引导完成</w:t>
      </w:r>
      <w:r>
        <w:rPr>
          <w:rFonts w:hint="eastAsia"/>
        </w:rPr>
        <w:t>Config.json</w:t>
      </w:r>
      <w:r>
        <w:rPr>
          <w:rFonts w:hint="eastAsia"/>
        </w:rPr>
        <w:t>的配置</w:t>
      </w:r>
    </w:p>
    <w:p w14:paraId="742C1A3C" w14:textId="77777777" w:rsidR="00477900" w:rsidRDefault="00000000">
      <w:pPr>
        <w:pStyle w:val="a0"/>
        <w:numPr>
          <w:ilvl w:val="0"/>
          <w:numId w:val="29"/>
        </w:numPr>
        <w:ind w:firstLineChars="0"/>
      </w:pPr>
      <w:r>
        <w:rPr>
          <w:rFonts w:hint="eastAsia"/>
        </w:rPr>
        <w:t>服务启动与验证</w:t>
      </w:r>
    </w:p>
    <w:p w14:paraId="5AF76D73" w14:textId="2E1705DE" w:rsidR="00477900" w:rsidRDefault="00000000">
      <w:pPr>
        <w:pStyle w:val="a0"/>
        <w:numPr>
          <w:ilvl w:val="0"/>
          <w:numId w:val="33"/>
        </w:numPr>
        <w:ind w:firstLineChars="0"/>
      </w:pPr>
      <w:r>
        <w:rPr>
          <w:rFonts w:hint="eastAsia"/>
        </w:rPr>
        <w:t>启动与测试：</w:t>
      </w:r>
      <w:r w:rsidR="00F47FEC">
        <w:rPr>
          <w:rFonts w:hint="eastAsia"/>
        </w:rPr>
        <w:t>暂空</w:t>
      </w:r>
      <w:r>
        <w:rPr>
          <w:rFonts w:hint="eastAsia"/>
        </w:rPr>
        <w:t>。</w:t>
      </w:r>
    </w:p>
    <w:p w14:paraId="612EC624" w14:textId="43E5C6F0" w:rsidR="00477900" w:rsidRDefault="00000000">
      <w:pPr>
        <w:pStyle w:val="a0"/>
        <w:numPr>
          <w:ilvl w:val="0"/>
          <w:numId w:val="33"/>
        </w:numPr>
        <w:ind w:firstLineChars="0"/>
      </w:pPr>
      <w:r>
        <w:rPr>
          <w:rFonts w:hint="eastAsia"/>
        </w:rPr>
        <w:t>功能完整性验证：</w:t>
      </w:r>
      <w:r w:rsidR="00F47FEC">
        <w:rPr>
          <w:rFonts w:hint="eastAsia"/>
        </w:rPr>
        <w:t>暂空</w:t>
      </w:r>
      <w:r>
        <w:rPr>
          <w:rFonts w:hint="eastAsia"/>
        </w:rPr>
        <w:t>。</w:t>
      </w:r>
    </w:p>
    <w:p w14:paraId="5A744C76" w14:textId="77777777" w:rsidR="00477900" w:rsidRDefault="00000000">
      <w:pPr>
        <w:pStyle w:val="1"/>
        <w:spacing w:before="936" w:after="156"/>
      </w:pPr>
      <w:bookmarkStart w:id="42" w:name="_Toc185453866"/>
      <w:r>
        <w:rPr>
          <w:rFonts w:hint="eastAsia"/>
        </w:rPr>
        <w:t>测试分析</w:t>
      </w:r>
      <w:bookmarkEnd w:id="42"/>
    </w:p>
    <w:p w14:paraId="3AA62E99" w14:textId="03D053BE" w:rsidR="00477900" w:rsidRDefault="00F47FEC">
      <w:pPr>
        <w:pStyle w:val="3"/>
        <w:spacing w:before="312" w:after="62"/>
      </w:pPr>
      <w:bookmarkStart w:id="43" w:name="_Toc185453867"/>
      <w:r>
        <w:rPr>
          <w:rFonts w:hint="eastAsia"/>
        </w:rPr>
        <w:t>XX</w:t>
      </w:r>
      <w:r>
        <w:rPr>
          <w:rFonts w:hint="eastAsia"/>
        </w:rPr>
        <w:t>模块测试分析</w:t>
      </w:r>
      <w:bookmarkEnd w:id="43"/>
    </w:p>
    <w:p w14:paraId="1456745C" w14:textId="77777777" w:rsidR="00477900" w:rsidRDefault="00000000">
      <w:pPr>
        <w:pStyle w:val="a0"/>
        <w:numPr>
          <w:ilvl w:val="0"/>
          <w:numId w:val="34"/>
        </w:numPr>
        <w:ind w:firstLineChars="0"/>
      </w:pPr>
      <w:r>
        <w:rPr>
          <w:rFonts w:hint="eastAsia"/>
        </w:rPr>
        <w:t>测试数据集</w:t>
      </w:r>
    </w:p>
    <w:p w14:paraId="53BA998E" w14:textId="63BB0509" w:rsidR="00477900" w:rsidRDefault="00F47FEC">
      <w:pPr>
        <w:pStyle w:val="a0"/>
      </w:pPr>
      <w:r>
        <w:rPr>
          <w:rFonts w:hint="eastAsia"/>
        </w:rPr>
        <w:t>暂空。</w:t>
      </w:r>
    </w:p>
    <w:p w14:paraId="38A1B5E7" w14:textId="77777777" w:rsidR="00477900" w:rsidRDefault="00000000">
      <w:pPr>
        <w:pStyle w:val="a0"/>
        <w:numPr>
          <w:ilvl w:val="0"/>
          <w:numId w:val="34"/>
        </w:numPr>
        <w:ind w:firstLineChars="0"/>
      </w:pPr>
      <w:r>
        <w:rPr>
          <w:rFonts w:hint="eastAsia"/>
        </w:rPr>
        <w:t>测试过程</w:t>
      </w:r>
    </w:p>
    <w:p w14:paraId="68E15C38" w14:textId="0877D76F" w:rsidR="00477900" w:rsidRDefault="00000000" w:rsidP="00F47FEC">
      <w:pPr>
        <w:pStyle w:val="a0"/>
        <w:numPr>
          <w:ilvl w:val="0"/>
          <w:numId w:val="35"/>
        </w:numPr>
        <w:ind w:firstLineChars="0"/>
      </w:pPr>
      <w:r>
        <w:rPr>
          <w:rFonts w:hint="eastAsia"/>
        </w:rPr>
        <w:t>数据预处理：</w:t>
      </w:r>
      <w:r w:rsidR="00F47FEC">
        <w:rPr>
          <w:rFonts w:hint="eastAsia"/>
        </w:rPr>
        <w:t>暂空</w:t>
      </w:r>
      <w:r>
        <w:rPr>
          <w:rFonts w:hint="eastAsia"/>
        </w:rPr>
        <w:t>。</w:t>
      </w:r>
    </w:p>
    <w:p w14:paraId="5CE627E2" w14:textId="4C110083" w:rsidR="00477900" w:rsidRDefault="00000000">
      <w:pPr>
        <w:pStyle w:val="a0"/>
      </w:pPr>
      <w:r>
        <w:rPr>
          <w:rFonts w:hint="eastAsia"/>
        </w:rPr>
        <w:t>输出评估：</w:t>
      </w:r>
      <w:r w:rsidR="00F47FEC">
        <w:rPr>
          <w:rFonts w:hint="eastAsia"/>
        </w:rPr>
        <w:t>未定</w:t>
      </w:r>
      <w:r>
        <w:rPr>
          <w:rFonts w:hint="eastAsia"/>
        </w:rPr>
        <w:t>。</w:t>
      </w:r>
    </w:p>
    <w:p w14:paraId="0494ECC3" w14:textId="77777777" w:rsidR="00477900" w:rsidRDefault="00000000">
      <w:pPr>
        <w:pStyle w:val="a0"/>
        <w:numPr>
          <w:ilvl w:val="0"/>
          <w:numId w:val="34"/>
        </w:numPr>
        <w:ind w:firstLineChars="0"/>
      </w:pPr>
      <w:r>
        <w:rPr>
          <w:rFonts w:hint="eastAsia"/>
        </w:rPr>
        <w:t>测试结果</w:t>
      </w:r>
    </w:p>
    <w:p w14:paraId="181EC1CB" w14:textId="36C7CBBF" w:rsidR="00477900" w:rsidRDefault="00F47FEC" w:rsidP="00F47FEC">
      <w:pPr>
        <w:pStyle w:val="a0"/>
      </w:pPr>
      <w:r>
        <w:rPr>
          <w:rFonts w:hint="eastAsia"/>
        </w:rPr>
        <w:t>暂空。</w:t>
      </w:r>
    </w:p>
    <w:p w14:paraId="6EFD46DC" w14:textId="77777777" w:rsidR="00477900" w:rsidRDefault="00000000">
      <w:pPr>
        <w:pStyle w:val="a0"/>
        <w:numPr>
          <w:ilvl w:val="0"/>
          <w:numId w:val="34"/>
        </w:numPr>
        <w:ind w:firstLineChars="0"/>
      </w:pPr>
      <w:r>
        <w:rPr>
          <w:rFonts w:hint="eastAsia"/>
        </w:rPr>
        <w:t>分析与结论</w:t>
      </w:r>
    </w:p>
    <w:p w14:paraId="05945605" w14:textId="3B6EECC5" w:rsidR="00477900" w:rsidRDefault="00F47FEC">
      <w:pPr>
        <w:pStyle w:val="a0"/>
        <w:rPr>
          <w:b/>
          <w:bCs/>
        </w:rPr>
      </w:pPr>
      <w:r>
        <w:rPr>
          <w:rFonts w:hint="eastAsia"/>
        </w:rPr>
        <w:t>暂空</w:t>
      </w:r>
      <w:r>
        <w:t>。</w:t>
      </w:r>
    </w:p>
    <w:p w14:paraId="26B4A71B" w14:textId="14141AAA" w:rsidR="00477900" w:rsidRDefault="00F47FEC">
      <w:pPr>
        <w:pStyle w:val="3"/>
        <w:spacing w:before="312" w:after="62"/>
      </w:pPr>
      <w:bookmarkStart w:id="44" w:name="_Toc185453868"/>
      <w:r>
        <w:rPr>
          <w:rFonts w:hint="eastAsia"/>
        </w:rPr>
        <w:lastRenderedPageBreak/>
        <w:t>XX</w:t>
      </w:r>
      <w:r>
        <w:rPr>
          <w:rFonts w:hint="eastAsia"/>
        </w:rPr>
        <w:t>模块测试分析</w:t>
      </w:r>
      <w:bookmarkEnd w:id="44"/>
    </w:p>
    <w:p w14:paraId="7B7B6D81" w14:textId="77777777" w:rsidR="00477900" w:rsidRDefault="00000000">
      <w:pPr>
        <w:pStyle w:val="a0"/>
        <w:numPr>
          <w:ilvl w:val="0"/>
          <w:numId w:val="34"/>
        </w:numPr>
        <w:ind w:firstLineChars="0"/>
      </w:pPr>
      <w:r>
        <w:rPr>
          <w:rFonts w:hint="eastAsia"/>
        </w:rPr>
        <w:t>测试数据集</w:t>
      </w:r>
    </w:p>
    <w:p w14:paraId="7B20F1BE" w14:textId="46679D17" w:rsidR="00477900" w:rsidRDefault="00F47FEC" w:rsidP="00F47FEC">
      <w:pPr>
        <w:pStyle w:val="a0"/>
      </w:pPr>
      <w:r>
        <w:rPr>
          <w:rFonts w:hint="eastAsia"/>
        </w:rPr>
        <w:t>暂空。</w:t>
      </w:r>
    </w:p>
    <w:p w14:paraId="39E6F1EC" w14:textId="77777777" w:rsidR="00477900" w:rsidRDefault="00000000">
      <w:pPr>
        <w:pStyle w:val="1"/>
        <w:spacing w:before="936" w:after="156"/>
      </w:pPr>
      <w:bookmarkStart w:id="45" w:name="_Toc70698343"/>
      <w:bookmarkStart w:id="46" w:name="_Toc185453869"/>
      <w:r>
        <w:rPr>
          <w:rFonts w:hint="eastAsia"/>
        </w:rPr>
        <w:t>作品总结</w:t>
      </w:r>
      <w:bookmarkEnd w:id="45"/>
      <w:bookmarkEnd w:id="46"/>
    </w:p>
    <w:p w14:paraId="6BDBB3CA" w14:textId="77777777" w:rsidR="00477900" w:rsidRDefault="00000000">
      <w:pPr>
        <w:pStyle w:val="2"/>
        <w:spacing w:before="468" w:after="93"/>
      </w:pPr>
      <w:bookmarkStart w:id="47" w:name="_Toc185453870"/>
      <w:r>
        <w:rPr>
          <w:rFonts w:hint="eastAsia"/>
        </w:rPr>
        <w:t>作品特色与创新点</w:t>
      </w:r>
      <w:bookmarkEnd w:id="47"/>
    </w:p>
    <w:p w14:paraId="668D2A0B" w14:textId="77777777" w:rsidR="00477900" w:rsidRDefault="00000000">
      <w:pPr>
        <w:pStyle w:val="3"/>
        <w:spacing w:before="312" w:after="62"/>
      </w:pPr>
      <w:bookmarkStart w:id="48" w:name="_Toc185453871"/>
      <w:r>
        <w:rPr>
          <w:rFonts w:hint="eastAsia"/>
        </w:rPr>
        <w:t>作品特色</w:t>
      </w:r>
      <w:bookmarkEnd w:id="48"/>
    </w:p>
    <w:p w14:paraId="5092C3EF" w14:textId="4CFAC2C1" w:rsidR="00477900" w:rsidRDefault="00F47FEC">
      <w:pPr>
        <w:pStyle w:val="a0"/>
        <w:numPr>
          <w:ilvl w:val="0"/>
          <w:numId w:val="38"/>
        </w:numPr>
        <w:ind w:firstLineChars="0"/>
      </w:pPr>
      <w:r>
        <w:rPr>
          <w:rFonts w:hint="eastAsia"/>
          <w:b/>
          <w:bCs/>
        </w:rPr>
        <w:t>XX</w:t>
      </w:r>
      <w:r>
        <w:rPr>
          <w:rFonts w:hint="eastAsia"/>
          <w:b/>
          <w:bCs/>
        </w:rPr>
        <w:t>：</w:t>
      </w:r>
      <w:r>
        <w:rPr>
          <w:rFonts w:hint="eastAsia"/>
        </w:rPr>
        <w:t>暂空。</w:t>
      </w:r>
    </w:p>
    <w:p w14:paraId="4E8750D6" w14:textId="6DB7BAD8" w:rsidR="00477900" w:rsidRDefault="00F47FEC" w:rsidP="00F47FEC">
      <w:pPr>
        <w:pStyle w:val="a0"/>
        <w:numPr>
          <w:ilvl w:val="0"/>
          <w:numId w:val="38"/>
        </w:numPr>
        <w:ind w:firstLineChars="0"/>
      </w:pPr>
      <w:r>
        <w:rPr>
          <w:rFonts w:hint="eastAsia"/>
          <w:b/>
          <w:bCs/>
        </w:rPr>
        <w:t>XX</w:t>
      </w:r>
      <w:r>
        <w:rPr>
          <w:rFonts w:hint="eastAsia"/>
          <w:b/>
          <w:bCs/>
        </w:rPr>
        <w:t>：</w:t>
      </w:r>
      <w:r>
        <w:rPr>
          <w:rFonts w:hint="eastAsia"/>
        </w:rPr>
        <w:t>暂空</w:t>
      </w:r>
    </w:p>
    <w:p w14:paraId="3834FA75" w14:textId="77777777" w:rsidR="00477900" w:rsidRDefault="00000000">
      <w:pPr>
        <w:pStyle w:val="3"/>
        <w:spacing w:before="312" w:after="62"/>
      </w:pPr>
      <w:bookmarkStart w:id="49" w:name="_Toc185453872"/>
      <w:r>
        <w:rPr>
          <w:rFonts w:hint="eastAsia"/>
        </w:rPr>
        <w:t>作品创新点</w:t>
      </w:r>
      <w:bookmarkEnd w:id="49"/>
    </w:p>
    <w:p w14:paraId="268207CF" w14:textId="202C4FA7" w:rsidR="00477900" w:rsidRPr="00F47FEC" w:rsidRDefault="00F47FEC" w:rsidP="00F47FEC">
      <w:pPr>
        <w:pStyle w:val="a0"/>
        <w:numPr>
          <w:ilvl w:val="0"/>
          <w:numId w:val="39"/>
        </w:numPr>
        <w:ind w:firstLineChars="0"/>
      </w:pPr>
      <w:r>
        <w:rPr>
          <w:rFonts w:hint="eastAsia"/>
          <w:b/>
          <w:bCs/>
        </w:rPr>
        <w:t>XX</w:t>
      </w:r>
      <w:r>
        <w:rPr>
          <w:rFonts w:hint="eastAsia"/>
          <w:b/>
          <w:bCs/>
        </w:rPr>
        <w:t>：</w:t>
      </w:r>
      <w:r>
        <w:rPr>
          <w:rFonts w:hint="eastAsia"/>
        </w:rPr>
        <w:t>暂空</w:t>
      </w:r>
    </w:p>
    <w:p w14:paraId="65725E59" w14:textId="77777777" w:rsidR="00477900" w:rsidRDefault="00000000">
      <w:pPr>
        <w:pStyle w:val="2"/>
        <w:spacing w:before="468" w:after="93"/>
      </w:pPr>
      <w:bookmarkStart w:id="50" w:name="_Toc185453873"/>
      <w:r>
        <w:rPr>
          <w:rFonts w:hint="eastAsia"/>
        </w:rPr>
        <w:t>应用推广</w:t>
      </w:r>
      <w:bookmarkEnd w:id="50"/>
    </w:p>
    <w:p w14:paraId="0EA2BDA4" w14:textId="43BCAA87" w:rsidR="00F47FEC" w:rsidRDefault="00F47FEC" w:rsidP="00F47FEC">
      <w:pPr>
        <w:pStyle w:val="a0"/>
        <w:numPr>
          <w:ilvl w:val="0"/>
          <w:numId w:val="40"/>
        </w:numPr>
        <w:ind w:firstLineChars="0"/>
      </w:pPr>
      <w:r>
        <w:rPr>
          <w:rFonts w:hint="eastAsia"/>
          <w:b/>
          <w:bCs/>
        </w:rPr>
        <w:t>XX</w:t>
      </w:r>
      <w:r>
        <w:rPr>
          <w:rFonts w:hint="eastAsia"/>
          <w:b/>
          <w:bCs/>
        </w:rPr>
        <w:t>领域：</w:t>
      </w:r>
      <w:r>
        <w:rPr>
          <w:rFonts w:hint="eastAsia"/>
        </w:rPr>
        <w:t>暂空</w:t>
      </w:r>
    </w:p>
    <w:p w14:paraId="3AE91CC0" w14:textId="77777777" w:rsidR="00477900" w:rsidRDefault="00000000">
      <w:pPr>
        <w:pStyle w:val="2"/>
        <w:spacing w:before="468" w:after="93"/>
      </w:pPr>
      <w:bookmarkStart w:id="51" w:name="_Toc185453874"/>
      <w:r>
        <w:rPr>
          <w:rFonts w:hint="eastAsia"/>
        </w:rPr>
        <w:t>作品展望</w:t>
      </w:r>
      <w:bookmarkEnd w:id="51"/>
    </w:p>
    <w:p w14:paraId="1C00BB55" w14:textId="71BD72C6" w:rsidR="00477900" w:rsidRDefault="00F47FEC" w:rsidP="00F47FEC">
      <w:pPr>
        <w:pStyle w:val="a0"/>
        <w:rPr>
          <w:highlight w:val="yellow"/>
        </w:rPr>
      </w:pPr>
      <w:r>
        <w:rPr>
          <w:rFonts w:hint="eastAsia"/>
          <w:noProof/>
        </w:rPr>
        <w:t>//</w:t>
      </w:r>
      <w:r>
        <w:rPr>
          <w:rFonts w:hint="eastAsia"/>
          <w:noProof/>
        </w:rPr>
        <w:t>可插宣传图</w:t>
      </w:r>
    </w:p>
    <w:p w14:paraId="388E9D1A" w14:textId="43FF2868" w:rsidR="00477900" w:rsidRDefault="00F47FEC">
      <w:pPr>
        <w:pStyle w:val="a0"/>
      </w:pPr>
      <w:r>
        <w:rPr>
          <w:rFonts w:hint="eastAsia"/>
        </w:rPr>
        <w:t>暂空。</w:t>
      </w:r>
    </w:p>
    <w:p w14:paraId="522DB879" w14:textId="77777777" w:rsidR="00477900" w:rsidRDefault="00000000">
      <w:pPr>
        <w:pStyle w:val="1"/>
        <w:numPr>
          <w:ilvl w:val="0"/>
          <w:numId w:val="0"/>
        </w:numPr>
        <w:tabs>
          <w:tab w:val="left" w:pos="5112"/>
        </w:tabs>
        <w:spacing w:before="936" w:after="156"/>
      </w:pPr>
      <w:bookmarkStart w:id="52" w:name="_Toc185453875"/>
      <w:r>
        <w:rPr>
          <w:rFonts w:hint="eastAsia"/>
        </w:rPr>
        <w:t>参考文献</w:t>
      </w:r>
      <w:bookmarkEnd w:id="52"/>
    </w:p>
    <w:p w14:paraId="20126C43" w14:textId="6F8A6D5B" w:rsidR="00F47FEC" w:rsidRDefault="00000000" w:rsidP="0062253C">
      <w:pPr>
        <w:pStyle w:val="a0"/>
        <w:ind w:firstLine="360"/>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t>[1]</w:t>
      </w:r>
      <w:r w:rsidR="0062253C" w:rsidRPr="0062253C">
        <w:rPr>
          <w:rFonts w:ascii="微软雅黑" w:eastAsia="微软雅黑" w:hAnsi="微软雅黑" w:hint="eastAsia"/>
          <w:color w:val="666666"/>
          <w:sz w:val="18"/>
          <w:szCs w:val="18"/>
          <w:shd w:val="clear" w:color="auto" w:fill="FFFFFF"/>
        </w:rPr>
        <w:t>景奕昕.基于AI技术的软件测试系统研究[J].高科技与产业化,2024,30(11):39-40</w:t>
      </w:r>
      <w:r>
        <w:rPr>
          <w:rFonts w:ascii="微软雅黑" w:eastAsia="微软雅黑" w:hAnsi="微软雅黑" w:hint="eastAsia"/>
          <w:color w:val="666666"/>
          <w:sz w:val="18"/>
          <w:szCs w:val="18"/>
          <w:shd w:val="clear" w:color="auto" w:fill="FFFFFF"/>
        </w:rPr>
        <w:t>.</w:t>
      </w:r>
    </w:p>
    <w:p w14:paraId="0F28D755" w14:textId="01314219" w:rsidR="00477900" w:rsidRDefault="00F47FEC" w:rsidP="00F47FEC">
      <w:pPr>
        <w:pStyle w:val="a0"/>
        <w:ind w:firstLine="360"/>
      </w:pPr>
      <w:r>
        <w:rPr>
          <w:rFonts w:ascii="微软雅黑" w:eastAsia="微软雅黑" w:hAnsi="微软雅黑" w:hint="eastAsia"/>
          <w:color w:val="666666"/>
          <w:sz w:val="18"/>
          <w:szCs w:val="18"/>
          <w:shd w:val="clear" w:color="auto" w:fill="FFFFFF"/>
        </w:rPr>
        <w:t>//更多引用</w:t>
      </w:r>
    </w:p>
    <w:sectPr w:rsidR="00477900">
      <w:footerReference w:type="default" r:id="rId12"/>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D176D" w14:textId="77777777" w:rsidR="00285ABB" w:rsidRDefault="00285ABB">
      <w:pPr>
        <w:rPr>
          <w:rFonts w:hint="eastAsia"/>
        </w:rPr>
      </w:pPr>
      <w:r>
        <w:separator/>
      </w:r>
    </w:p>
  </w:endnote>
  <w:endnote w:type="continuationSeparator" w:id="0">
    <w:p w14:paraId="0F423CD3" w14:textId="77777777" w:rsidR="00285ABB" w:rsidRDefault="00285A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CD012" w14:textId="77777777" w:rsidR="00477900" w:rsidRDefault="00477900">
    <w:pPr>
      <w:pStyle w:val="a7"/>
      <w:jc w:val="right"/>
      <w:rPr>
        <w:rFonts w:hint="eastAsia"/>
      </w:rPr>
    </w:pPr>
  </w:p>
  <w:p w14:paraId="284707A0" w14:textId="77777777" w:rsidR="00477900" w:rsidRDefault="00477900">
    <w:pPr>
      <w:pStyle w:val="a7"/>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864841"/>
    </w:sdtPr>
    <w:sdtContent>
      <w:p w14:paraId="34CBDE52" w14:textId="77777777" w:rsidR="00477900" w:rsidRDefault="00000000">
        <w:pPr>
          <w:pStyle w:val="a7"/>
          <w:jc w:val="right"/>
          <w:rPr>
            <w:rFonts w:hint="eastAsia"/>
          </w:rPr>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0C1CC955" w14:textId="77777777" w:rsidR="00477900" w:rsidRDefault="00477900">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DD823" w14:textId="77777777" w:rsidR="00285ABB" w:rsidRDefault="00285ABB">
      <w:pPr>
        <w:rPr>
          <w:rFonts w:hint="eastAsia"/>
        </w:rPr>
      </w:pPr>
      <w:r>
        <w:separator/>
      </w:r>
    </w:p>
  </w:footnote>
  <w:footnote w:type="continuationSeparator" w:id="0">
    <w:p w14:paraId="3D906C4E" w14:textId="77777777" w:rsidR="00285ABB" w:rsidRDefault="00285A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E5DE82"/>
    <w:multiLevelType w:val="singleLevel"/>
    <w:tmpl w:val="8CE5DE82"/>
    <w:lvl w:ilvl="0">
      <w:start w:val="1"/>
      <w:numFmt w:val="decimal"/>
      <w:suff w:val="nothing"/>
      <w:lvlText w:val="%1．"/>
      <w:lvlJc w:val="left"/>
      <w:pPr>
        <w:ind w:left="0" w:firstLine="400"/>
      </w:pPr>
      <w:rPr>
        <w:rFonts w:hint="default"/>
      </w:rPr>
    </w:lvl>
  </w:abstractNum>
  <w:abstractNum w:abstractNumId="1" w15:restartNumberingAfterBreak="0">
    <w:nsid w:val="8D61CF8B"/>
    <w:multiLevelType w:val="singleLevel"/>
    <w:tmpl w:val="8D61CF8B"/>
    <w:lvl w:ilvl="0">
      <w:start w:val="1"/>
      <w:numFmt w:val="decimal"/>
      <w:suff w:val="nothing"/>
      <w:lvlText w:val="%1．"/>
      <w:lvlJc w:val="left"/>
      <w:pPr>
        <w:ind w:left="0" w:firstLine="400"/>
      </w:pPr>
      <w:rPr>
        <w:rFonts w:hint="default"/>
        <w:b/>
        <w:bCs/>
      </w:rPr>
    </w:lvl>
  </w:abstractNum>
  <w:abstractNum w:abstractNumId="2" w15:restartNumberingAfterBreak="0">
    <w:nsid w:val="905453E5"/>
    <w:multiLevelType w:val="singleLevel"/>
    <w:tmpl w:val="905453E5"/>
    <w:lvl w:ilvl="0">
      <w:start w:val="1"/>
      <w:numFmt w:val="decimal"/>
      <w:suff w:val="nothing"/>
      <w:lvlText w:val="%1．"/>
      <w:lvlJc w:val="left"/>
      <w:pPr>
        <w:ind w:left="0" w:firstLine="400"/>
      </w:pPr>
      <w:rPr>
        <w:rFonts w:hint="default"/>
        <w:b/>
        <w:bCs/>
      </w:rPr>
    </w:lvl>
  </w:abstractNum>
  <w:abstractNum w:abstractNumId="3" w15:restartNumberingAfterBreak="0">
    <w:nsid w:val="99B3B08E"/>
    <w:multiLevelType w:val="singleLevel"/>
    <w:tmpl w:val="99B3B08E"/>
    <w:lvl w:ilvl="0">
      <w:start w:val="1"/>
      <w:numFmt w:val="decimal"/>
      <w:suff w:val="nothing"/>
      <w:lvlText w:val="%1．"/>
      <w:lvlJc w:val="left"/>
      <w:pPr>
        <w:ind w:left="0" w:firstLine="400"/>
      </w:pPr>
      <w:rPr>
        <w:rFonts w:hint="default"/>
        <w:b/>
        <w:bCs/>
      </w:rPr>
    </w:lvl>
  </w:abstractNum>
  <w:abstractNum w:abstractNumId="4" w15:restartNumberingAfterBreak="0">
    <w:nsid w:val="9B347C3A"/>
    <w:multiLevelType w:val="singleLevel"/>
    <w:tmpl w:val="9B347C3A"/>
    <w:lvl w:ilvl="0">
      <w:start w:val="1"/>
      <w:numFmt w:val="decimal"/>
      <w:suff w:val="nothing"/>
      <w:lvlText w:val="%1．"/>
      <w:lvlJc w:val="left"/>
      <w:pPr>
        <w:ind w:left="0" w:firstLine="400"/>
      </w:pPr>
      <w:rPr>
        <w:rFonts w:hint="default"/>
        <w:b/>
        <w:bCs/>
      </w:rPr>
    </w:lvl>
  </w:abstractNum>
  <w:abstractNum w:abstractNumId="5" w15:restartNumberingAfterBreak="0">
    <w:nsid w:val="9DA1A14D"/>
    <w:multiLevelType w:val="singleLevel"/>
    <w:tmpl w:val="9DA1A14D"/>
    <w:lvl w:ilvl="0">
      <w:start w:val="1"/>
      <w:numFmt w:val="decimal"/>
      <w:suff w:val="nothing"/>
      <w:lvlText w:val="%1．"/>
      <w:lvlJc w:val="left"/>
      <w:pPr>
        <w:ind w:left="0" w:firstLine="400"/>
      </w:pPr>
      <w:rPr>
        <w:rFonts w:hint="default"/>
      </w:rPr>
    </w:lvl>
  </w:abstractNum>
  <w:abstractNum w:abstractNumId="6" w15:restartNumberingAfterBreak="0">
    <w:nsid w:val="A226DAB2"/>
    <w:multiLevelType w:val="singleLevel"/>
    <w:tmpl w:val="A226DAB2"/>
    <w:lvl w:ilvl="0">
      <w:start w:val="1"/>
      <w:numFmt w:val="decimal"/>
      <w:suff w:val="nothing"/>
      <w:lvlText w:val="%1．"/>
      <w:lvlJc w:val="left"/>
      <w:pPr>
        <w:ind w:left="0" w:firstLine="400"/>
      </w:pPr>
      <w:rPr>
        <w:rFonts w:hint="default"/>
      </w:rPr>
    </w:lvl>
  </w:abstractNum>
  <w:abstractNum w:abstractNumId="7" w15:restartNumberingAfterBreak="0">
    <w:nsid w:val="BA76FEE6"/>
    <w:multiLevelType w:val="singleLevel"/>
    <w:tmpl w:val="BA76FEE6"/>
    <w:lvl w:ilvl="0">
      <w:start w:val="1"/>
      <w:numFmt w:val="decimal"/>
      <w:suff w:val="nothing"/>
      <w:lvlText w:val="%1．"/>
      <w:lvlJc w:val="left"/>
      <w:pPr>
        <w:ind w:left="0" w:firstLine="400"/>
      </w:pPr>
      <w:rPr>
        <w:rFonts w:hint="default"/>
        <w:b/>
        <w:bCs/>
      </w:rPr>
    </w:lvl>
  </w:abstractNum>
  <w:abstractNum w:abstractNumId="8" w15:restartNumberingAfterBreak="0">
    <w:nsid w:val="C0C8E673"/>
    <w:multiLevelType w:val="singleLevel"/>
    <w:tmpl w:val="C0C8E673"/>
    <w:lvl w:ilvl="0">
      <w:start w:val="1"/>
      <w:numFmt w:val="decimal"/>
      <w:suff w:val="nothing"/>
      <w:lvlText w:val="%1．"/>
      <w:lvlJc w:val="left"/>
      <w:pPr>
        <w:ind w:left="0" w:firstLine="400"/>
      </w:pPr>
      <w:rPr>
        <w:rFonts w:hint="default"/>
        <w:b/>
        <w:bCs/>
      </w:rPr>
    </w:lvl>
  </w:abstractNum>
  <w:abstractNum w:abstractNumId="9" w15:restartNumberingAfterBreak="0">
    <w:nsid w:val="D0C2EF79"/>
    <w:multiLevelType w:val="singleLevel"/>
    <w:tmpl w:val="D0C2EF79"/>
    <w:lvl w:ilvl="0">
      <w:start w:val="1"/>
      <w:numFmt w:val="decimal"/>
      <w:suff w:val="nothing"/>
      <w:lvlText w:val="%1．"/>
      <w:lvlJc w:val="left"/>
      <w:pPr>
        <w:ind w:left="0" w:firstLine="400"/>
      </w:pPr>
      <w:rPr>
        <w:rFonts w:hint="default"/>
        <w:b/>
        <w:bCs/>
      </w:rPr>
    </w:lvl>
  </w:abstractNum>
  <w:abstractNum w:abstractNumId="10" w15:restartNumberingAfterBreak="0">
    <w:nsid w:val="D72BC8E6"/>
    <w:multiLevelType w:val="singleLevel"/>
    <w:tmpl w:val="D72BC8E6"/>
    <w:lvl w:ilvl="0">
      <w:start w:val="1"/>
      <w:numFmt w:val="decimal"/>
      <w:suff w:val="nothing"/>
      <w:lvlText w:val="%1．"/>
      <w:lvlJc w:val="left"/>
      <w:pPr>
        <w:ind w:left="0" w:firstLine="400"/>
      </w:pPr>
      <w:rPr>
        <w:rFonts w:hint="default"/>
        <w:b/>
        <w:bCs/>
      </w:rPr>
    </w:lvl>
  </w:abstractNum>
  <w:abstractNum w:abstractNumId="11" w15:restartNumberingAfterBreak="0">
    <w:nsid w:val="DA4DEF15"/>
    <w:multiLevelType w:val="singleLevel"/>
    <w:tmpl w:val="DA4DEF15"/>
    <w:lvl w:ilvl="0">
      <w:start w:val="1"/>
      <w:numFmt w:val="decimal"/>
      <w:suff w:val="nothing"/>
      <w:lvlText w:val="%1．"/>
      <w:lvlJc w:val="left"/>
      <w:pPr>
        <w:ind w:left="0" w:firstLine="400"/>
      </w:pPr>
      <w:rPr>
        <w:rFonts w:hint="default"/>
      </w:rPr>
    </w:lvl>
  </w:abstractNum>
  <w:abstractNum w:abstractNumId="12" w15:restartNumberingAfterBreak="0">
    <w:nsid w:val="E5F15BF1"/>
    <w:multiLevelType w:val="singleLevel"/>
    <w:tmpl w:val="E5F15BF1"/>
    <w:lvl w:ilvl="0">
      <w:start w:val="1"/>
      <w:numFmt w:val="bullet"/>
      <w:lvlText w:val=""/>
      <w:lvlJc w:val="left"/>
      <w:pPr>
        <w:ind w:left="420" w:hanging="420"/>
      </w:pPr>
      <w:rPr>
        <w:rFonts w:ascii="Wingdings" w:hAnsi="Wingdings" w:hint="default"/>
      </w:rPr>
    </w:lvl>
  </w:abstractNum>
  <w:abstractNum w:abstractNumId="13" w15:restartNumberingAfterBreak="0">
    <w:nsid w:val="E6D1F083"/>
    <w:multiLevelType w:val="singleLevel"/>
    <w:tmpl w:val="E6D1F083"/>
    <w:lvl w:ilvl="0">
      <w:start w:val="1"/>
      <w:numFmt w:val="decimal"/>
      <w:suff w:val="nothing"/>
      <w:lvlText w:val="%1．"/>
      <w:lvlJc w:val="left"/>
      <w:pPr>
        <w:ind w:left="0" w:firstLine="400"/>
      </w:pPr>
      <w:rPr>
        <w:rFonts w:hint="default"/>
        <w:b/>
        <w:bCs/>
      </w:rPr>
    </w:lvl>
  </w:abstractNum>
  <w:abstractNum w:abstractNumId="14" w15:restartNumberingAfterBreak="0">
    <w:nsid w:val="F79B9B39"/>
    <w:multiLevelType w:val="singleLevel"/>
    <w:tmpl w:val="F79B9B39"/>
    <w:lvl w:ilvl="0">
      <w:start w:val="1"/>
      <w:numFmt w:val="decimal"/>
      <w:suff w:val="nothing"/>
      <w:lvlText w:val="%1．"/>
      <w:lvlJc w:val="left"/>
      <w:pPr>
        <w:ind w:left="0" w:firstLine="400"/>
      </w:pPr>
      <w:rPr>
        <w:rFonts w:hint="default"/>
        <w:b/>
        <w:bCs/>
      </w:rPr>
    </w:lvl>
  </w:abstractNum>
  <w:abstractNum w:abstractNumId="15" w15:restartNumberingAfterBreak="0">
    <w:nsid w:val="FB305A4E"/>
    <w:multiLevelType w:val="singleLevel"/>
    <w:tmpl w:val="FB305A4E"/>
    <w:lvl w:ilvl="0">
      <w:start w:val="1"/>
      <w:numFmt w:val="bullet"/>
      <w:lvlText w:val=""/>
      <w:lvlJc w:val="left"/>
      <w:pPr>
        <w:ind w:left="420" w:hanging="420"/>
      </w:pPr>
      <w:rPr>
        <w:rFonts w:ascii="Wingdings" w:hAnsi="Wingdings" w:hint="default"/>
      </w:rPr>
    </w:lvl>
  </w:abstractNum>
  <w:abstractNum w:abstractNumId="16" w15:restartNumberingAfterBreak="0">
    <w:nsid w:val="FFA04DCC"/>
    <w:multiLevelType w:val="singleLevel"/>
    <w:tmpl w:val="FFA04DCC"/>
    <w:lvl w:ilvl="0">
      <w:start w:val="1"/>
      <w:numFmt w:val="decimal"/>
      <w:suff w:val="nothing"/>
      <w:lvlText w:val="%1．"/>
      <w:lvlJc w:val="left"/>
      <w:pPr>
        <w:ind w:left="0" w:firstLine="400"/>
      </w:pPr>
      <w:rPr>
        <w:rFonts w:hint="default"/>
        <w:b/>
        <w:bCs/>
      </w:rPr>
    </w:lvl>
  </w:abstractNum>
  <w:abstractNum w:abstractNumId="17" w15:restartNumberingAfterBreak="0">
    <w:nsid w:val="02F36221"/>
    <w:multiLevelType w:val="singleLevel"/>
    <w:tmpl w:val="02F36221"/>
    <w:lvl w:ilvl="0">
      <w:start w:val="1"/>
      <w:numFmt w:val="decimal"/>
      <w:suff w:val="nothing"/>
      <w:lvlText w:val="%1．"/>
      <w:lvlJc w:val="left"/>
      <w:pPr>
        <w:ind w:left="0" w:firstLine="400"/>
      </w:pPr>
      <w:rPr>
        <w:rFonts w:hint="default"/>
      </w:rPr>
    </w:lvl>
  </w:abstractNum>
  <w:abstractNum w:abstractNumId="18" w15:restartNumberingAfterBreak="0">
    <w:nsid w:val="0F8DB149"/>
    <w:multiLevelType w:val="singleLevel"/>
    <w:tmpl w:val="0F8DB149"/>
    <w:lvl w:ilvl="0">
      <w:start w:val="1"/>
      <w:numFmt w:val="decimal"/>
      <w:suff w:val="nothing"/>
      <w:lvlText w:val="%1．"/>
      <w:lvlJc w:val="left"/>
      <w:pPr>
        <w:ind w:left="0" w:firstLine="400"/>
      </w:pPr>
      <w:rPr>
        <w:rFonts w:hint="default"/>
        <w:b/>
        <w:bCs/>
      </w:rPr>
    </w:lvl>
  </w:abstractNum>
  <w:abstractNum w:abstractNumId="19" w15:restartNumberingAfterBreak="0">
    <w:nsid w:val="0FAB3EBD"/>
    <w:multiLevelType w:val="singleLevel"/>
    <w:tmpl w:val="0FAB3EBD"/>
    <w:lvl w:ilvl="0">
      <w:start w:val="1"/>
      <w:numFmt w:val="decimal"/>
      <w:suff w:val="nothing"/>
      <w:lvlText w:val="%1．"/>
      <w:lvlJc w:val="left"/>
      <w:pPr>
        <w:ind w:left="0" w:firstLine="400"/>
      </w:pPr>
      <w:rPr>
        <w:rFonts w:hint="default"/>
      </w:rPr>
    </w:lvl>
  </w:abstractNum>
  <w:abstractNum w:abstractNumId="20"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21" w15:restartNumberingAfterBreak="0">
    <w:nsid w:val="21BDFC5E"/>
    <w:multiLevelType w:val="singleLevel"/>
    <w:tmpl w:val="21BDFC5E"/>
    <w:lvl w:ilvl="0">
      <w:start w:val="1"/>
      <w:numFmt w:val="chineseCounting"/>
      <w:suff w:val="nothing"/>
      <w:lvlText w:val="%1、"/>
      <w:lvlJc w:val="left"/>
      <w:pPr>
        <w:ind w:left="0" w:firstLine="420"/>
      </w:pPr>
      <w:rPr>
        <w:rFonts w:hint="eastAsia"/>
        <w:b/>
        <w:bCs/>
      </w:rPr>
    </w:lvl>
  </w:abstractNum>
  <w:abstractNum w:abstractNumId="22" w15:restartNumberingAfterBreak="0">
    <w:nsid w:val="28341EEE"/>
    <w:multiLevelType w:val="singleLevel"/>
    <w:tmpl w:val="28341EEE"/>
    <w:lvl w:ilvl="0">
      <w:start w:val="1"/>
      <w:numFmt w:val="chineseCounting"/>
      <w:suff w:val="nothing"/>
      <w:lvlText w:val="（%1）"/>
      <w:lvlJc w:val="left"/>
      <w:pPr>
        <w:ind w:left="0" w:firstLine="420"/>
      </w:pPr>
      <w:rPr>
        <w:rFonts w:hint="eastAsia"/>
      </w:rPr>
    </w:lvl>
  </w:abstractNum>
  <w:abstractNum w:abstractNumId="23" w15:restartNumberingAfterBreak="0">
    <w:nsid w:val="347E593D"/>
    <w:multiLevelType w:val="singleLevel"/>
    <w:tmpl w:val="347E593D"/>
    <w:lvl w:ilvl="0">
      <w:start w:val="1"/>
      <w:numFmt w:val="decimal"/>
      <w:suff w:val="nothing"/>
      <w:lvlText w:val="%1．"/>
      <w:lvlJc w:val="left"/>
      <w:pPr>
        <w:ind w:left="0" w:firstLine="400"/>
      </w:pPr>
      <w:rPr>
        <w:rFonts w:hint="default"/>
        <w:b/>
        <w:bCs/>
      </w:rPr>
    </w:lvl>
  </w:abstractNum>
  <w:abstractNum w:abstractNumId="24" w15:restartNumberingAfterBreak="0">
    <w:nsid w:val="34E1483E"/>
    <w:multiLevelType w:val="singleLevel"/>
    <w:tmpl w:val="34E1483E"/>
    <w:lvl w:ilvl="0">
      <w:start w:val="1"/>
      <w:numFmt w:val="decimal"/>
      <w:suff w:val="nothing"/>
      <w:lvlText w:val="%1．"/>
      <w:lvlJc w:val="left"/>
      <w:pPr>
        <w:ind w:left="0" w:firstLine="400"/>
      </w:pPr>
      <w:rPr>
        <w:rFonts w:hint="default"/>
      </w:rPr>
    </w:lvl>
  </w:abstractNum>
  <w:abstractNum w:abstractNumId="25" w15:restartNumberingAfterBreak="0">
    <w:nsid w:val="37703713"/>
    <w:multiLevelType w:val="singleLevel"/>
    <w:tmpl w:val="37703713"/>
    <w:lvl w:ilvl="0">
      <w:start w:val="1"/>
      <w:numFmt w:val="decimal"/>
      <w:suff w:val="nothing"/>
      <w:lvlText w:val="%1．"/>
      <w:lvlJc w:val="left"/>
      <w:pPr>
        <w:ind w:left="0" w:firstLine="400"/>
      </w:pPr>
      <w:rPr>
        <w:rFonts w:hint="default"/>
        <w:b/>
        <w:bCs/>
      </w:rPr>
    </w:lvl>
  </w:abstractNum>
  <w:abstractNum w:abstractNumId="26" w15:restartNumberingAfterBreak="0">
    <w:nsid w:val="481662ED"/>
    <w:multiLevelType w:val="singleLevel"/>
    <w:tmpl w:val="481662ED"/>
    <w:lvl w:ilvl="0">
      <w:start w:val="1"/>
      <w:numFmt w:val="decimal"/>
      <w:suff w:val="nothing"/>
      <w:lvlText w:val="%1．"/>
      <w:lvlJc w:val="left"/>
      <w:pPr>
        <w:ind w:left="0" w:firstLine="400"/>
      </w:pPr>
      <w:rPr>
        <w:rFonts w:hint="default"/>
        <w:b/>
        <w:bCs/>
      </w:rPr>
    </w:lvl>
  </w:abstractNum>
  <w:abstractNum w:abstractNumId="27" w15:restartNumberingAfterBreak="0">
    <w:nsid w:val="4BAB741F"/>
    <w:multiLevelType w:val="singleLevel"/>
    <w:tmpl w:val="4BAB741F"/>
    <w:lvl w:ilvl="0">
      <w:start w:val="1"/>
      <w:numFmt w:val="decimal"/>
      <w:suff w:val="nothing"/>
      <w:lvlText w:val="%1．"/>
      <w:lvlJc w:val="left"/>
      <w:pPr>
        <w:ind w:left="0" w:firstLine="400"/>
      </w:pPr>
      <w:rPr>
        <w:rFonts w:hint="default"/>
        <w:b/>
        <w:bCs/>
      </w:rPr>
    </w:lvl>
  </w:abstractNum>
  <w:abstractNum w:abstractNumId="28" w15:restartNumberingAfterBreak="0">
    <w:nsid w:val="4D81E443"/>
    <w:multiLevelType w:val="singleLevel"/>
    <w:tmpl w:val="4D81E443"/>
    <w:lvl w:ilvl="0">
      <w:start w:val="1"/>
      <w:numFmt w:val="decimal"/>
      <w:suff w:val="nothing"/>
      <w:lvlText w:val="%1．"/>
      <w:lvlJc w:val="left"/>
      <w:pPr>
        <w:ind w:left="0" w:firstLine="400"/>
      </w:pPr>
      <w:rPr>
        <w:rFonts w:hint="default"/>
        <w:b/>
        <w:bCs/>
      </w:rPr>
    </w:lvl>
  </w:abstractNum>
  <w:abstractNum w:abstractNumId="29" w15:restartNumberingAfterBreak="0">
    <w:nsid w:val="53CB2071"/>
    <w:multiLevelType w:val="singleLevel"/>
    <w:tmpl w:val="53CB2071"/>
    <w:lvl w:ilvl="0">
      <w:start w:val="1"/>
      <w:numFmt w:val="decimal"/>
      <w:suff w:val="nothing"/>
      <w:lvlText w:val="%1．"/>
      <w:lvlJc w:val="left"/>
      <w:pPr>
        <w:ind w:left="0" w:firstLine="400"/>
      </w:pPr>
      <w:rPr>
        <w:rFonts w:hint="default"/>
        <w:b/>
        <w:bCs/>
      </w:rPr>
    </w:lvl>
  </w:abstractNum>
  <w:abstractNum w:abstractNumId="30" w15:restartNumberingAfterBreak="0">
    <w:nsid w:val="54924367"/>
    <w:multiLevelType w:val="singleLevel"/>
    <w:tmpl w:val="54924367"/>
    <w:lvl w:ilvl="0">
      <w:start w:val="1"/>
      <w:numFmt w:val="decimalEnclosedCircleChinese"/>
      <w:suff w:val="nothing"/>
      <w:lvlText w:val="%1　"/>
      <w:lvlJc w:val="left"/>
      <w:pPr>
        <w:ind w:left="0" w:firstLine="400"/>
      </w:pPr>
      <w:rPr>
        <w:rFonts w:hint="eastAsia"/>
      </w:rPr>
    </w:lvl>
  </w:abstractNum>
  <w:abstractNum w:abstractNumId="31" w15:restartNumberingAfterBreak="0">
    <w:nsid w:val="5C556145"/>
    <w:multiLevelType w:val="singleLevel"/>
    <w:tmpl w:val="5C556145"/>
    <w:lvl w:ilvl="0">
      <w:start w:val="1"/>
      <w:numFmt w:val="decimal"/>
      <w:suff w:val="nothing"/>
      <w:lvlText w:val="%1．"/>
      <w:lvlJc w:val="left"/>
      <w:pPr>
        <w:ind w:left="0" w:firstLine="400"/>
      </w:pPr>
      <w:rPr>
        <w:rFonts w:hint="default"/>
        <w:b/>
        <w:bCs/>
      </w:rPr>
    </w:lvl>
  </w:abstractNum>
  <w:abstractNum w:abstractNumId="32" w15:restartNumberingAfterBreak="0">
    <w:nsid w:val="5ED133CE"/>
    <w:multiLevelType w:val="singleLevel"/>
    <w:tmpl w:val="5ED133CE"/>
    <w:lvl w:ilvl="0">
      <w:start w:val="1"/>
      <w:numFmt w:val="decimalEnclosedCircleChinese"/>
      <w:suff w:val="nothing"/>
      <w:lvlText w:val="%1　"/>
      <w:lvlJc w:val="left"/>
      <w:pPr>
        <w:ind w:left="0" w:firstLine="400"/>
      </w:pPr>
      <w:rPr>
        <w:rFonts w:hint="eastAsia"/>
      </w:rPr>
    </w:lvl>
  </w:abstractNum>
  <w:abstractNum w:abstractNumId="33" w15:restartNumberingAfterBreak="0">
    <w:nsid w:val="61C3BCF8"/>
    <w:multiLevelType w:val="singleLevel"/>
    <w:tmpl w:val="61C3BCF8"/>
    <w:lvl w:ilvl="0">
      <w:start w:val="1"/>
      <w:numFmt w:val="decimal"/>
      <w:suff w:val="nothing"/>
      <w:lvlText w:val="%1．"/>
      <w:lvlJc w:val="left"/>
      <w:pPr>
        <w:ind w:left="0" w:firstLine="400"/>
      </w:pPr>
      <w:rPr>
        <w:rFonts w:hint="default"/>
      </w:rPr>
    </w:lvl>
  </w:abstractNum>
  <w:abstractNum w:abstractNumId="34" w15:restartNumberingAfterBreak="0">
    <w:nsid w:val="64150C5F"/>
    <w:multiLevelType w:val="singleLevel"/>
    <w:tmpl w:val="64150C5F"/>
    <w:lvl w:ilvl="0">
      <w:start w:val="1"/>
      <w:numFmt w:val="decimal"/>
      <w:suff w:val="nothing"/>
      <w:lvlText w:val="%1．"/>
      <w:lvlJc w:val="left"/>
      <w:pPr>
        <w:ind w:left="0" w:firstLine="400"/>
      </w:pPr>
      <w:rPr>
        <w:rFonts w:hint="default"/>
      </w:rPr>
    </w:lvl>
  </w:abstractNum>
  <w:abstractNum w:abstractNumId="35" w15:restartNumberingAfterBreak="0">
    <w:nsid w:val="6C502F47"/>
    <w:multiLevelType w:val="singleLevel"/>
    <w:tmpl w:val="6C502F47"/>
    <w:lvl w:ilvl="0">
      <w:start w:val="1"/>
      <w:numFmt w:val="bullet"/>
      <w:lvlText w:val=""/>
      <w:lvlJc w:val="left"/>
      <w:pPr>
        <w:ind w:left="420" w:hanging="13"/>
      </w:pPr>
      <w:rPr>
        <w:rFonts w:ascii="Wingdings" w:hAnsi="Wingdings" w:hint="default"/>
      </w:rPr>
    </w:lvl>
  </w:abstractNum>
  <w:abstractNum w:abstractNumId="36" w15:restartNumberingAfterBreak="0">
    <w:nsid w:val="6F396C77"/>
    <w:multiLevelType w:val="singleLevel"/>
    <w:tmpl w:val="6F396C77"/>
    <w:lvl w:ilvl="0">
      <w:start w:val="1"/>
      <w:numFmt w:val="decimal"/>
      <w:suff w:val="nothing"/>
      <w:lvlText w:val="%1．"/>
      <w:lvlJc w:val="left"/>
      <w:pPr>
        <w:ind w:left="0" w:firstLine="400"/>
      </w:pPr>
      <w:rPr>
        <w:rFonts w:hint="default"/>
      </w:rPr>
    </w:lvl>
  </w:abstractNum>
  <w:abstractNum w:abstractNumId="37" w15:restartNumberingAfterBreak="0">
    <w:nsid w:val="71571FBA"/>
    <w:multiLevelType w:val="singleLevel"/>
    <w:tmpl w:val="71571FBA"/>
    <w:lvl w:ilvl="0">
      <w:start w:val="1"/>
      <w:numFmt w:val="decimal"/>
      <w:suff w:val="nothing"/>
      <w:lvlText w:val="%1．"/>
      <w:lvlJc w:val="left"/>
      <w:pPr>
        <w:ind w:left="0" w:firstLine="400"/>
      </w:pPr>
      <w:rPr>
        <w:rFonts w:hint="default"/>
        <w:b/>
        <w:bCs/>
      </w:rPr>
    </w:lvl>
  </w:abstractNum>
  <w:abstractNum w:abstractNumId="38" w15:restartNumberingAfterBreak="0">
    <w:nsid w:val="7ADDB96E"/>
    <w:multiLevelType w:val="singleLevel"/>
    <w:tmpl w:val="7ADDB96E"/>
    <w:lvl w:ilvl="0">
      <w:start w:val="1"/>
      <w:numFmt w:val="decimal"/>
      <w:suff w:val="nothing"/>
      <w:lvlText w:val="%1．"/>
      <w:lvlJc w:val="left"/>
      <w:pPr>
        <w:ind w:left="0" w:firstLine="400"/>
      </w:pPr>
      <w:rPr>
        <w:rFonts w:hint="default"/>
      </w:rPr>
    </w:lvl>
  </w:abstractNum>
  <w:abstractNum w:abstractNumId="39" w15:restartNumberingAfterBreak="0">
    <w:nsid w:val="7ED51B4D"/>
    <w:multiLevelType w:val="singleLevel"/>
    <w:tmpl w:val="7ED51B4D"/>
    <w:lvl w:ilvl="0">
      <w:start w:val="1"/>
      <w:numFmt w:val="decimal"/>
      <w:suff w:val="nothing"/>
      <w:lvlText w:val="%1．"/>
      <w:lvlJc w:val="left"/>
      <w:pPr>
        <w:ind w:left="0" w:firstLine="400"/>
      </w:pPr>
      <w:rPr>
        <w:rFonts w:hint="default"/>
        <w:b/>
        <w:bCs/>
      </w:rPr>
    </w:lvl>
  </w:abstractNum>
  <w:num w:numId="1" w16cid:durableId="1987708230">
    <w:abstractNumId w:val="20"/>
  </w:num>
  <w:num w:numId="2" w16cid:durableId="1262182151">
    <w:abstractNumId w:val="14"/>
  </w:num>
  <w:num w:numId="3" w16cid:durableId="621110830">
    <w:abstractNumId w:val="3"/>
  </w:num>
  <w:num w:numId="4" w16cid:durableId="1508474424">
    <w:abstractNumId w:val="27"/>
  </w:num>
  <w:num w:numId="5" w16cid:durableId="1744522993">
    <w:abstractNumId w:val="9"/>
  </w:num>
  <w:num w:numId="6" w16cid:durableId="1517887103">
    <w:abstractNumId w:val="39"/>
  </w:num>
  <w:num w:numId="7" w16cid:durableId="1490830326">
    <w:abstractNumId w:val="31"/>
  </w:num>
  <w:num w:numId="8" w16cid:durableId="734163969">
    <w:abstractNumId w:val="18"/>
  </w:num>
  <w:num w:numId="9" w16cid:durableId="1057898898">
    <w:abstractNumId w:val="38"/>
  </w:num>
  <w:num w:numId="10" w16cid:durableId="1945114373">
    <w:abstractNumId w:val="12"/>
  </w:num>
  <w:num w:numId="11" w16cid:durableId="1885410642">
    <w:abstractNumId w:val="24"/>
  </w:num>
  <w:num w:numId="12" w16cid:durableId="2079667935">
    <w:abstractNumId w:val="0"/>
  </w:num>
  <w:num w:numId="13" w16cid:durableId="1066298949">
    <w:abstractNumId w:val="35"/>
  </w:num>
  <w:num w:numId="14" w16cid:durableId="1851065629">
    <w:abstractNumId w:val="34"/>
  </w:num>
  <w:num w:numId="15" w16cid:durableId="609245975">
    <w:abstractNumId w:val="16"/>
  </w:num>
  <w:num w:numId="16" w16cid:durableId="43255706">
    <w:abstractNumId w:val="25"/>
  </w:num>
  <w:num w:numId="17" w16cid:durableId="120152495">
    <w:abstractNumId w:val="13"/>
  </w:num>
  <w:num w:numId="18" w16cid:durableId="1201939326">
    <w:abstractNumId w:val="19"/>
  </w:num>
  <w:num w:numId="19" w16cid:durableId="306446708">
    <w:abstractNumId w:val="2"/>
  </w:num>
  <w:num w:numId="20" w16cid:durableId="1968462776">
    <w:abstractNumId w:val="28"/>
  </w:num>
  <w:num w:numId="21" w16cid:durableId="1018851278">
    <w:abstractNumId w:val="21"/>
  </w:num>
  <w:num w:numId="22" w16cid:durableId="534731884">
    <w:abstractNumId w:val="37"/>
  </w:num>
  <w:num w:numId="23" w16cid:durableId="825171950">
    <w:abstractNumId w:val="8"/>
  </w:num>
  <w:num w:numId="24" w16cid:durableId="1347444451">
    <w:abstractNumId w:val="32"/>
  </w:num>
  <w:num w:numId="25" w16cid:durableId="1617100886">
    <w:abstractNumId w:val="30"/>
  </w:num>
  <w:num w:numId="26" w16cid:durableId="1733769527">
    <w:abstractNumId w:val="26"/>
  </w:num>
  <w:num w:numId="27" w16cid:durableId="923875860">
    <w:abstractNumId w:val="10"/>
  </w:num>
  <w:num w:numId="28" w16cid:durableId="1543712656">
    <w:abstractNumId w:val="23"/>
  </w:num>
  <w:num w:numId="29" w16cid:durableId="1423140579">
    <w:abstractNumId w:val="22"/>
  </w:num>
  <w:num w:numId="30" w16cid:durableId="1177767636">
    <w:abstractNumId w:val="36"/>
  </w:num>
  <w:num w:numId="31" w16cid:durableId="2054767301">
    <w:abstractNumId w:val="6"/>
  </w:num>
  <w:num w:numId="32" w16cid:durableId="580480330">
    <w:abstractNumId w:val="33"/>
  </w:num>
  <w:num w:numId="33" w16cid:durableId="1131748918">
    <w:abstractNumId w:val="11"/>
  </w:num>
  <w:num w:numId="34" w16cid:durableId="1982807656">
    <w:abstractNumId w:val="15"/>
  </w:num>
  <w:num w:numId="35" w16cid:durableId="2026976916">
    <w:abstractNumId w:val="17"/>
  </w:num>
  <w:num w:numId="36" w16cid:durableId="462038908">
    <w:abstractNumId w:val="5"/>
  </w:num>
  <w:num w:numId="37" w16cid:durableId="1052386320">
    <w:abstractNumId w:val="7"/>
  </w:num>
  <w:num w:numId="38" w16cid:durableId="844511835">
    <w:abstractNumId w:val="29"/>
  </w:num>
  <w:num w:numId="39" w16cid:durableId="1210805500">
    <w:abstractNumId w:val="4"/>
  </w:num>
  <w:num w:numId="40" w16cid:durableId="43209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liZTgxZWNiY2FiYTQ0ZWFjMGJlMWVhODIzYjg3MTMifQ=="/>
  </w:docVars>
  <w:rsids>
    <w:rsidRoot w:val="00865588"/>
    <w:rsid w:val="000065CB"/>
    <w:rsid w:val="00010D4B"/>
    <w:rsid w:val="00011DE8"/>
    <w:rsid w:val="00022BDA"/>
    <w:rsid w:val="000251C4"/>
    <w:rsid w:val="00045F68"/>
    <w:rsid w:val="00052A85"/>
    <w:rsid w:val="00060ADF"/>
    <w:rsid w:val="00075407"/>
    <w:rsid w:val="00082DA6"/>
    <w:rsid w:val="000B3080"/>
    <w:rsid w:val="000B56E3"/>
    <w:rsid w:val="000B6AE2"/>
    <w:rsid w:val="000C17B1"/>
    <w:rsid w:val="000C7A73"/>
    <w:rsid w:val="000D575D"/>
    <w:rsid w:val="000D70C7"/>
    <w:rsid w:val="000D7840"/>
    <w:rsid w:val="000E11FD"/>
    <w:rsid w:val="000E2E5F"/>
    <w:rsid w:val="000E4288"/>
    <w:rsid w:val="000E6FDE"/>
    <w:rsid w:val="000F2528"/>
    <w:rsid w:val="00101087"/>
    <w:rsid w:val="001057B5"/>
    <w:rsid w:val="001127E0"/>
    <w:rsid w:val="00114C31"/>
    <w:rsid w:val="00122B05"/>
    <w:rsid w:val="00133A38"/>
    <w:rsid w:val="00137D8F"/>
    <w:rsid w:val="001420CF"/>
    <w:rsid w:val="00153211"/>
    <w:rsid w:val="00164C2F"/>
    <w:rsid w:val="00167358"/>
    <w:rsid w:val="00167723"/>
    <w:rsid w:val="00177098"/>
    <w:rsid w:val="00181F9D"/>
    <w:rsid w:val="0018203C"/>
    <w:rsid w:val="00184039"/>
    <w:rsid w:val="001924C2"/>
    <w:rsid w:val="00192A19"/>
    <w:rsid w:val="001A10C4"/>
    <w:rsid w:val="001A1585"/>
    <w:rsid w:val="001A297C"/>
    <w:rsid w:val="001A29BF"/>
    <w:rsid w:val="001A68B5"/>
    <w:rsid w:val="001A6DF3"/>
    <w:rsid w:val="001B5644"/>
    <w:rsid w:val="001C042E"/>
    <w:rsid w:val="001C44F8"/>
    <w:rsid w:val="001C5B2B"/>
    <w:rsid w:val="001C5FED"/>
    <w:rsid w:val="001D62A9"/>
    <w:rsid w:val="001D735D"/>
    <w:rsid w:val="001E4999"/>
    <w:rsid w:val="001E74D3"/>
    <w:rsid w:val="00206D0B"/>
    <w:rsid w:val="00212C1A"/>
    <w:rsid w:val="002178FF"/>
    <w:rsid w:val="002255D6"/>
    <w:rsid w:val="00231A8B"/>
    <w:rsid w:val="00234AAD"/>
    <w:rsid w:val="0024077A"/>
    <w:rsid w:val="002408A1"/>
    <w:rsid w:val="0025631A"/>
    <w:rsid w:val="00256E84"/>
    <w:rsid w:val="00270888"/>
    <w:rsid w:val="00275EBD"/>
    <w:rsid w:val="00281566"/>
    <w:rsid w:val="00284B39"/>
    <w:rsid w:val="00285ABB"/>
    <w:rsid w:val="00287515"/>
    <w:rsid w:val="002913D0"/>
    <w:rsid w:val="0029372A"/>
    <w:rsid w:val="00295BF8"/>
    <w:rsid w:val="002B1E7D"/>
    <w:rsid w:val="002D00F4"/>
    <w:rsid w:val="002D3B9F"/>
    <w:rsid w:val="002E2FAC"/>
    <w:rsid w:val="002F2928"/>
    <w:rsid w:val="002F575C"/>
    <w:rsid w:val="003063A1"/>
    <w:rsid w:val="00310AAE"/>
    <w:rsid w:val="00321673"/>
    <w:rsid w:val="00322F5B"/>
    <w:rsid w:val="003269E8"/>
    <w:rsid w:val="00327631"/>
    <w:rsid w:val="0033305D"/>
    <w:rsid w:val="00335541"/>
    <w:rsid w:val="00337302"/>
    <w:rsid w:val="00344115"/>
    <w:rsid w:val="00357D19"/>
    <w:rsid w:val="003607A9"/>
    <w:rsid w:val="00364781"/>
    <w:rsid w:val="003660A0"/>
    <w:rsid w:val="0036773C"/>
    <w:rsid w:val="003712B4"/>
    <w:rsid w:val="00377CF8"/>
    <w:rsid w:val="0038732A"/>
    <w:rsid w:val="003A133C"/>
    <w:rsid w:val="003A1A32"/>
    <w:rsid w:val="003A5037"/>
    <w:rsid w:val="003B05D3"/>
    <w:rsid w:val="003B149B"/>
    <w:rsid w:val="003B6CE0"/>
    <w:rsid w:val="003C2D4E"/>
    <w:rsid w:val="003D3360"/>
    <w:rsid w:val="003E0ACE"/>
    <w:rsid w:val="003E239E"/>
    <w:rsid w:val="00400014"/>
    <w:rsid w:val="00400FDC"/>
    <w:rsid w:val="00420F7C"/>
    <w:rsid w:val="0043593A"/>
    <w:rsid w:val="00440D7C"/>
    <w:rsid w:val="004442E7"/>
    <w:rsid w:val="00451CE8"/>
    <w:rsid w:val="00456B82"/>
    <w:rsid w:val="004618E1"/>
    <w:rsid w:val="004754DF"/>
    <w:rsid w:val="00477900"/>
    <w:rsid w:val="00482289"/>
    <w:rsid w:val="00485D95"/>
    <w:rsid w:val="00496830"/>
    <w:rsid w:val="00496DCB"/>
    <w:rsid w:val="004A0ACF"/>
    <w:rsid w:val="004B1002"/>
    <w:rsid w:val="004B190E"/>
    <w:rsid w:val="004B7A13"/>
    <w:rsid w:val="004C3382"/>
    <w:rsid w:val="004C39F2"/>
    <w:rsid w:val="004D2CB4"/>
    <w:rsid w:val="004E1CA0"/>
    <w:rsid w:val="004E2A9A"/>
    <w:rsid w:val="004E4D02"/>
    <w:rsid w:val="004F40B3"/>
    <w:rsid w:val="004F6B99"/>
    <w:rsid w:val="004F6F31"/>
    <w:rsid w:val="00500DF0"/>
    <w:rsid w:val="0050393F"/>
    <w:rsid w:val="00527F01"/>
    <w:rsid w:val="0054528B"/>
    <w:rsid w:val="005455EA"/>
    <w:rsid w:val="005468F7"/>
    <w:rsid w:val="00551CF4"/>
    <w:rsid w:val="00557A05"/>
    <w:rsid w:val="00582708"/>
    <w:rsid w:val="00595DE3"/>
    <w:rsid w:val="00596D03"/>
    <w:rsid w:val="005B2300"/>
    <w:rsid w:val="005B5842"/>
    <w:rsid w:val="005C50BD"/>
    <w:rsid w:val="005C73AD"/>
    <w:rsid w:val="005D137E"/>
    <w:rsid w:val="005D4CD3"/>
    <w:rsid w:val="005D628B"/>
    <w:rsid w:val="005E00AB"/>
    <w:rsid w:val="005E6E92"/>
    <w:rsid w:val="00601395"/>
    <w:rsid w:val="0060564B"/>
    <w:rsid w:val="006110E6"/>
    <w:rsid w:val="00612C48"/>
    <w:rsid w:val="00615D49"/>
    <w:rsid w:val="006172B7"/>
    <w:rsid w:val="0062253C"/>
    <w:rsid w:val="006250BE"/>
    <w:rsid w:val="00633055"/>
    <w:rsid w:val="00634CFB"/>
    <w:rsid w:val="00636113"/>
    <w:rsid w:val="00640EAD"/>
    <w:rsid w:val="00644C25"/>
    <w:rsid w:val="00646090"/>
    <w:rsid w:val="006547BF"/>
    <w:rsid w:val="00664640"/>
    <w:rsid w:val="00667AA0"/>
    <w:rsid w:val="00672FCF"/>
    <w:rsid w:val="006763E5"/>
    <w:rsid w:val="00683478"/>
    <w:rsid w:val="00684E23"/>
    <w:rsid w:val="00686510"/>
    <w:rsid w:val="006920FD"/>
    <w:rsid w:val="00692118"/>
    <w:rsid w:val="006A4916"/>
    <w:rsid w:val="006B7F94"/>
    <w:rsid w:val="006C5886"/>
    <w:rsid w:val="006C696D"/>
    <w:rsid w:val="006D2654"/>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30C7"/>
    <w:rsid w:val="007659A1"/>
    <w:rsid w:val="0077224A"/>
    <w:rsid w:val="00773453"/>
    <w:rsid w:val="0078216B"/>
    <w:rsid w:val="00783BA5"/>
    <w:rsid w:val="007A53D1"/>
    <w:rsid w:val="007C363B"/>
    <w:rsid w:val="007C7D7E"/>
    <w:rsid w:val="007D080D"/>
    <w:rsid w:val="007E490F"/>
    <w:rsid w:val="007F47DE"/>
    <w:rsid w:val="00800827"/>
    <w:rsid w:val="0081101C"/>
    <w:rsid w:val="00815321"/>
    <w:rsid w:val="008259E1"/>
    <w:rsid w:val="00826637"/>
    <w:rsid w:val="00826B9A"/>
    <w:rsid w:val="00865588"/>
    <w:rsid w:val="00872563"/>
    <w:rsid w:val="008857BD"/>
    <w:rsid w:val="008904A5"/>
    <w:rsid w:val="00893CDF"/>
    <w:rsid w:val="008A229E"/>
    <w:rsid w:val="008A4B83"/>
    <w:rsid w:val="008B2093"/>
    <w:rsid w:val="008C0EBF"/>
    <w:rsid w:val="008C0FEE"/>
    <w:rsid w:val="008C6D11"/>
    <w:rsid w:val="008D2341"/>
    <w:rsid w:val="008D2A1A"/>
    <w:rsid w:val="008D7333"/>
    <w:rsid w:val="008D7F63"/>
    <w:rsid w:val="008E1AD2"/>
    <w:rsid w:val="008E6BA0"/>
    <w:rsid w:val="00911BA1"/>
    <w:rsid w:val="00912FB6"/>
    <w:rsid w:val="0092224D"/>
    <w:rsid w:val="00930DDF"/>
    <w:rsid w:val="009321FD"/>
    <w:rsid w:val="009366CA"/>
    <w:rsid w:val="00954A3D"/>
    <w:rsid w:val="00955E73"/>
    <w:rsid w:val="0096121E"/>
    <w:rsid w:val="00962A8F"/>
    <w:rsid w:val="00962F62"/>
    <w:rsid w:val="009716B6"/>
    <w:rsid w:val="00976FAE"/>
    <w:rsid w:val="00986EAC"/>
    <w:rsid w:val="009954DF"/>
    <w:rsid w:val="009B7826"/>
    <w:rsid w:val="009D40F5"/>
    <w:rsid w:val="009E311C"/>
    <w:rsid w:val="009E4632"/>
    <w:rsid w:val="009E4673"/>
    <w:rsid w:val="009E524F"/>
    <w:rsid w:val="009F3947"/>
    <w:rsid w:val="009F77C0"/>
    <w:rsid w:val="00A0675B"/>
    <w:rsid w:val="00A10DB2"/>
    <w:rsid w:val="00A14249"/>
    <w:rsid w:val="00A15E17"/>
    <w:rsid w:val="00A2458E"/>
    <w:rsid w:val="00A24CD0"/>
    <w:rsid w:val="00A328BA"/>
    <w:rsid w:val="00A3635B"/>
    <w:rsid w:val="00A367D1"/>
    <w:rsid w:val="00A40DA9"/>
    <w:rsid w:val="00A43107"/>
    <w:rsid w:val="00A43B04"/>
    <w:rsid w:val="00A45C6A"/>
    <w:rsid w:val="00A55634"/>
    <w:rsid w:val="00A55868"/>
    <w:rsid w:val="00A56731"/>
    <w:rsid w:val="00A6356E"/>
    <w:rsid w:val="00A81BF9"/>
    <w:rsid w:val="00A831FF"/>
    <w:rsid w:val="00A935B2"/>
    <w:rsid w:val="00A95FF8"/>
    <w:rsid w:val="00A97478"/>
    <w:rsid w:val="00AA7641"/>
    <w:rsid w:val="00AB5765"/>
    <w:rsid w:val="00AB5EB6"/>
    <w:rsid w:val="00AC4401"/>
    <w:rsid w:val="00AC63CE"/>
    <w:rsid w:val="00AD2E5E"/>
    <w:rsid w:val="00AE5CBD"/>
    <w:rsid w:val="00AF1B29"/>
    <w:rsid w:val="00AF1E85"/>
    <w:rsid w:val="00B014B0"/>
    <w:rsid w:val="00B04769"/>
    <w:rsid w:val="00B05A5D"/>
    <w:rsid w:val="00B077E7"/>
    <w:rsid w:val="00B10876"/>
    <w:rsid w:val="00B34B8C"/>
    <w:rsid w:val="00B40CAE"/>
    <w:rsid w:val="00B41F32"/>
    <w:rsid w:val="00B446F6"/>
    <w:rsid w:val="00B479FD"/>
    <w:rsid w:val="00B55125"/>
    <w:rsid w:val="00B55F10"/>
    <w:rsid w:val="00B56D27"/>
    <w:rsid w:val="00B82408"/>
    <w:rsid w:val="00B90A4F"/>
    <w:rsid w:val="00B92DC7"/>
    <w:rsid w:val="00BA5999"/>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62D94"/>
    <w:rsid w:val="00C72EB9"/>
    <w:rsid w:val="00C72F2E"/>
    <w:rsid w:val="00C7506A"/>
    <w:rsid w:val="00C7539D"/>
    <w:rsid w:val="00C77EA6"/>
    <w:rsid w:val="00C817EF"/>
    <w:rsid w:val="00C84511"/>
    <w:rsid w:val="00C94073"/>
    <w:rsid w:val="00CA3592"/>
    <w:rsid w:val="00CA45CC"/>
    <w:rsid w:val="00CA4721"/>
    <w:rsid w:val="00CB5B08"/>
    <w:rsid w:val="00CC2386"/>
    <w:rsid w:val="00CD1E42"/>
    <w:rsid w:val="00CD3AD2"/>
    <w:rsid w:val="00CD56C8"/>
    <w:rsid w:val="00CE27E7"/>
    <w:rsid w:val="00CE2F30"/>
    <w:rsid w:val="00CE489A"/>
    <w:rsid w:val="00CE518B"/>
    <w:rsid w:val="00CF43AD"/>
    <w:rsid w:val="00CF6EF8"/>
    <w:rsid w:val="00CF755D"/>
    <w:rsid w:val="00D042DF"/>
    <w:rsid w:val="00D06EE6"/>
    <w:rsid w:val="00D201FD"/>
    <w:rsid w:val="00D21E55"/>
    <w:rsid w:val="00D2569D"/>
    <w:rsid w:val="00D53A6B"/>
    <w:rsid w:val="00D6249D"/>
    <w:rsid w:val="00D6724F"/>
    <w:rsid w:val="00D67955"/>
    <w:rsid w:val="00D72A85"/>
    <w:rsid w:val="00D73A85"/>
    <w:rsid w:val="00D77143"/>
    <w:rsid w:val="00D8490A"/>
    <w:rsid w:val="00D86434"/>
    <w:rsid w:val="00D93777"/>
    <w:rsid w:val="00DA2AAD"/>
    <w:rsid w:val="00DA4D13"/>
    <w:rsid w:val="00DB2892"/>
    <w:rsid w:val="00DC170A"/>
    <w:rsid w:val="00DC5271"/>
    <w:rsid w:val="00DC5E2F"/>
    <w:rsid w:val="00DE53BB"/>
    <w:rsid w:val="00DF21D0"/>
    <w:rsid w:val="00E05A10"/>
    <w:rsid w:val="00E1059D"/>
    <w:rsid w:val="00E36FCE"/>
    <w:rsid w:val="00E41020"/>
    <w:rsid w:val="00E430DC"/>
    <w:rsid w:val="00E43FE7"/>
    <w:rsid w:val="00E51AFE"/>
    <w:rsid w:val="00E52A82"/>
    <w:rsid w:val="00E53CD0"/>
    <w:rsid w:val="00E63AC0"/>
    <w:rsid w:val="00E70889"/>
    <w:rsid w:val="00E764B9"/>
    <w:rsid w:val="00E77308"/>
    <w:rsid w:val="00E90B86"/>
    <w:rsid w:val="00E913B0"/>
    <w:rsid w:val="00EA215F"/>
    <w:rsid w:val="00EA5269"/>
    <w:rsid w:val="00EA74DA"/>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47FEC"/>
    <w:rsid w:val="00F5765F"/>
    <w:rsid w:val="00F6158D"/>
    <w:rsid w:val="00F6526C"/>
    <w:rsid w:val="00F659A0"/>
    <w:rsid w:val="00F768BA"/>
    <w:rsid w:val="00F82B76"/>
    <w:rsid w:val="00F93755"/>
    <w:rsid w:val="00F96902"/>
    <w:rsid w:val="00F96D76"/>
    <w:rsid w:val="00FA3ABA"/>
    <w:rsid w:val="00FC02B0"/>
    <w:rsid w:val="00FC02FB"/>
    <w:rsid w:val="00FC56B9"/>
    <w:rsid w:val="00FD18BE"/>
    <w:rsid w:val="00FD2A1B"/>
    <w:rsid w:val="00FD5862"/>
    <w:rsid w:val="00FD6290"/>
    <w:rsid w:val="00FE2522"/>
    <w:rsid w:val="00FF601A"/>
    <w:rsid w:val="00FF6C69"/>
    <w:rsid w:val="04B341D9"/>
    <w:rsid w:val="051D1277"/>
    <w:rsid w:val="05A03C26"/>
    <w:rsid w:val="06392380"/>
    <w:rsid w:val="07155C37"/>
    <w:rsid w:val="08DD511B"/>
    <w:rsid w:val="0A5E58A6"/>
    <w:rsid w:val="0E960C3E"/>
    <w:rsid w:val="0F9B5591"/>
    <w:rsid w:val="136208DB"/>
    <w:rsid w:val="13622006"/>
    <w:rsid w:val="174D66E4"/>
    <w:rsid w:val="19291E3F"/>
    <w:rsid w:val="1EF344A4"/>
    <w:rsid w:val="1F0C0B3A"/>
    <w:rsid w:val="1FF441DB"/>
    <w:rsid w:val="21567C62"/>
    <w:rsid w:val="28E30D2A"/>
    <w:rsid w:val="29ED2562"/>
    <w:rsid w:val="2A497822"/>
    <w:rsid w:val="2EAB2859"/>
    <w:rsid w:val="334B06CC"/>
    <w:rsid w:val="336C3C9D"/>
    <w:rsid w:val="35D967A1"/>
    <w:rsid w:val="372B2789"/>
    <w:rsid w:val="38BC05E9"/>
    <w:rsid w:val="39F241F2"/>
    <w:rsid w:val="3EF178C0"/>
    <w:rsid w:val="4004001B"/>
    <w:rsid w:val="406A0062"/>
    <w:rsid w:val="413424E4"/>
    <w:rsid w:val="467209DA"/>
    <w:rsid w:val="468D6EC7"/>
    <w:rsid w:val="48C511B2"/>
    <w:rsid w:val="4EB03118"/>
    <w:rsid w:val="4F4428FA"/>
    <w:rsid w:val="500B2D00"/>
    <w:rsid w:val="523B6139"/>
    <w:rsid w:val="57BD078B"/>
    <w:rsid w:val="610B74DA"/>
    <w:rsid w:val="62935F86"/>
    <w:rsid w:val="6590664D"/>
    <w:rsid w:val="67830F95"/>
    <w:rsid w:val="679D472E"/>
    <w:rsid w:val="69847953"/>
    <w:rsid w:val="6D560CEB"/>
    <w:rsid w:val="70380052"/>
    <w:rsid w:val="775B578C"/>
    <w:rsid w:val="788E28C5"/>
    <w:rsid w:val="79183C14"/>
    <w:rsid w:val="792577C8"/>
    <w:rsid w:val="79732842"/>
    <w:rsid w:val="7C41436C"/>
    <w:rsid w:val="7DDE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54AA"/>
  <w15:docId w15:val="{0A965D9A-C8AD-46CC-9537-09749663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pPr>
      <w:adjustRightInd w:val="0"/>
      <w:snapToGrid w:val="0"/>
      <w:spacing w:beforeLines="20" w:before="62" w:afterLines="20" w:after="62" w:line="336" w:lineRule="auto"/>
      <w:ind w:firstLineChars="200" w:firstLine="480"/>
    </w:pPr>
    <w:rPr>
      <w:rFonts w:ascii="Times New Roman" w:eastAsia="宋体" w:hAnsi="Times New Roman"/>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93" w:afterLines="30" w:after="93"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ab">
    <w:name w:val="Normal (Web)"/>
    <w:basedOn w:val="a"/>
    <w:autoRedefine/>
    <w:uiPriority w:val="99"/>
    <w:unhideWhenUsed/>
    <w:qFormat/>
    <w:pPr>
      <w:widowControl/>
      <w:spacing w:before="100" w:beforeAutospacing="1" w:after="100" w:afterAutospacing="1"/>
      <w:jc w:val="left"/>
    </w:pPr>
    <w:rPr>
      <w:rFonts w:ascii="宋体" w:eastAsia="宋体" w:hAnsi="宋体" w:cs="宋体"/>
      <w:kern w:val="0"/>
    </w:rPr>
  </w:style>
  <w:style w:type="table" w:styleId="ac">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autoRedefine/>
    <w:uiPriority w:val="22"/>
    <w:qFormat/>
    <w:rPr>
      <w:b/>
      <w:bCs/>
    </w:rPr>
  </w:style>
  <w:style w:type="character" w:styleId="ae">
    <w:name w:val="Hyperlink"/>
    <w:basedOn w:val="a1"/>
    <w:autoRedefine/>
    <w:uiPriority w:val="99"/>
    <w:unhideWhenUsed/>
    <w:qFormat/>
    <w:rPr>
      <w:color w:val="0000FF"/>
      <w:u w:val="single"/>
    </w:rPr>
  </w:style>
  <w:style w:type="paragraph" w:styleId="af">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0">
    <w:name w:val="说明"/>
    <w:basedOn w:val="a"/>
    <w:next w:val="a0"/>
    <w:autoRedefine/>
    <w:qFormat/>
    <w:pPr>
      <w:adjustRightInd w:val="0"/>
      <w:snapToGrid w:val="0"/>
      <w:spacing w:beforeLines="50" w:before="50" w:afterLines="100" w:after="100" w:line="288" w:lineRule="auto"/>
    </w:pPr>
    <w:rPr>
      <w:rFonts w:ascii="楷体" w:eastAsia="楷体" w:hAnsi="楷体"/>
    </w:rPr>
  </w:style>
  <w:style w:type="paragraph" w:customStyle="1" w:styleId="af1">
    <w:name w:val="图表段落"/>
    <w:basedOn w:val="a0"/>
    <w:autoRedefine/>
    <w:qFormat/>
    <w:pPr>
      <w:spacing w:beforeLines="30" w:before="30" w:afterLines="30" w:after="30" w:line="240" w:lineRule="auto"/>
      <w:ind w:firstLineChars="0" w:firstLine="0"/>
      <w:jc w:val="center"/>
    </w:pPr>
  </w:style>
  <w:style w:type="paragraph" w:customStyle="1" w:styleId="11">
    <w:name w:val="修订1"/>
    <w:hidden/>
    <w:uiPriority w:val="99"/>
    <w:unhideWhenUsed/>
    <w:rPr>
      <w:rFonts w:asciiTheme="minorHAnsi" w:eastAsiaTheme="minorEastAsia" w:hAnsiTheme="minorHAnsi" w:cstheme="minorBidi"/>
      <w:kern w:val="2"/>
      <w:sz w:val="21"/>
      <w:szCs w:val="22"/>
    </w:rPr>
  </w:style>
  <w:style w:type="character" w:styleId="af2">
    <w:name w:val="Unresolved Mention"/>
    <w:basedOn w:val="a1"/>
    <w:uiPriority w:val="99"/>
    <w:semiHidden/>
    <w:unhideWhenUsed/>
    <w:rsid w:val="00CD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NINEMINEsigma/lekit" TargetMode="External"/><Relationship Id="rId4" Type="http://schemas.openxmlformats.org/officeDocument/2006/relationships/styles" Target="styles.xml"/><Relationship Id="rId9" Type="http://schemas.openxmlformats.org/officeDocument/2006/relationships/hyperlink" Target="https://github.com/NINEMINEsigma/202412-LLM-.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15</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dengxifeng@pku.edu.cn</dc:creator>
  <cp:lastModifiedBy>1371605831@qq.com</cp:lastModifiedBy>
  <cp:revision>20</cp:revision>
  <cp:lastPrinted>2024-04-09T16:22:00Z</cp:lastPrinted>
  <dcterms:created xsi:type="dcterms:W3CDTF">2024-04-19T03:03:00Z</dcterms:created>
  <dcterms:modified xsi:type="dcterms:W3CDTF">2024-12-18T14:36:00Z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982EE7D3508044F9AF8B4990C11A0E21_12</vt:lpwstr>
  </property>
</Properties>
</file>