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1891"/>
        <w:tblW w:w="107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07"/>
        <w:tblGridChange w:id="0">
          <w:tblGrid>
            <w:gridCol w:w="10707"/>
          </w:tblGrid>
        </w:tblGridChange>
      </w:tblGrid>
      <w:tr>
        <w:trPr>
          <w:cantSplit w:val="0"/>
          <w:trHeight w:val="1024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FORMAÇÃO EM CONTEXTO DE TRABALHO - FCT</w:t>
            </w:r>
          </w:p>
          <w:p w:rsidR="00000000" w:rsidDel="00000000" w:rsidP="00000000" w:rsidRDefault="00000000" w:rsidRPr="00000000" w14:paraId="00000004">
            <w:pPr>
              <w:spacing w:after="60" w:line="240" w:lineRule="auto"/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 preencher pela entidade enquadradora)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Nome do aluno: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${candidateName}</w:t>
        <w:tab/>
        <w:tab/>
        <w:tab/>
        <w:tab/>
        <w:tab/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Escola: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${schoolName} </w:t>
        <w:tab/>
        <w:tab/>
        <w:tab/>
        <w:tab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Turma: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${companyName}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Função desempenhada: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${role}</w:t>
        <w:tab/>
        <w:tab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Área de Formação: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${formationArea}</w:t>
        <w:tab/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Período de Estágio: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${fctDate}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Monitor: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${monitorName}</w:t>
        <w:tab/>
        <w:tab/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0"/>
        <w:gridCol w:w="2667"/>
        <w:tblGridChange w:id="0">
          <w:tblGrid>
            <w:gridCol w:w="7090"/>
            <w:gridCol w:w="2667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 Avaliação Final da Formação em Contexto de Trabalho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shd w:fill="ffff99" w:val="clear"/>
            <w:vAlign w:val="center"/>
          </w:tcPr>
          <w:p w:rsidR="00000000" w:rsidDel="00000000" w:rsidP="00000000" w:rsidRDefault="00000000" w:rsidRPr="00000000" w14:paraId="00000021">
            <w:pPr>
              <w:spacing w:after="80" w:before="8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PARÂMETROS DE AVALIAÇÃO</w:t>
            </w:r>
          </w:p>
        </w:tc>
        <w:tc>
          <w:tcPr>
            <w:shd w:fill="ffff99" w:val="clear"/>
            <w:vAlign w:val="center"/>
          </w:tcPr>
          <w:p w:rsidR="00000000" w:rsidDel="00000000" w:rsidP="00000000" w:rsidRDefault="00000000" w:rsidRPr="00000000" w14:paraId="00000022">
            <w:pPr>
              <w:spacing w:after="80" w:before="8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CLASSIFICAÇÕES *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Qualidade e organização de Trabalho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${qualityAndOrganization}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Integração e Adaptação ao Contexto de Trabalho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${integrationAndAdaptation}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Empenho e interesse nas funções desempenhadas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${effortAndInterest}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Capacidade de Aprendizagem no trabalho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${learningCapacity}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Capacidade de Trabalhar em Equipa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${teamWorkCapacity}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Espírito de Iniciativa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${initiative}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Qualidade do Trabalho realizado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${workQuality}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Ritmo de Trabalho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${workRhythm}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Comunicação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${comunication}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Aplicações das normas de segurança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${securityNorms}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Assiduidade e pontualidade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${pontuality}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Apresentação pessoal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${personalPresentation}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Relacionamento interpessoal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${interpersonalRelationship}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Apropriação da cultura da empresa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${companyCulture}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Autonomia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${autonomy}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Relacionamento com a chefia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${relationshipWithManagement}</w:t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80" w:before="80" w:line="240" w:lineRule="auto"/>
              <w:rPr>
                <w:rFonts w:ascii="Trebuchet MS" w:cs="Trebuchet MS" w:eastAsia="Trebuchet MS" w:hAnsi="Trebuchet M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Classificação Final (Somatório das classificações / 16)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20"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${totalPontuation}</w:t>
            </w:r>
          </w:p>
        </w:tc>
      </w:tr>
    </w:tbl>
    <w:p w:rsidR="00000000" w:rsidDel="00000000" w:rsidP="00000000" w:rsidRDefault="00000000" w:rsidRPr="00000000" w14:paraId="00000045">
      <w:pPr>
        <w:spacing w:after="120"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9"/>
        <w:gridCol w:w="1669"/>
        <w:gridCol w:w="1627"/>
        <w:gridCol w:w="1440"/>
        <w:gridCol w:w="1440"/>
        <w:gridCol w:w="1701"/>
        <w:tblGridChange w:id="0">
          <w:tblGrid>
            <w:gridCol w:w="1859"/>
            <w:gridCol w:w="1669"/>
            <w:gridCol w:w="1627"/>
            <w:gridCol w:w="1440"/>
            <w:gridCol w:w="1440"/>
            <w:gridCol w:w="1701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 Escala de Avaliação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0-6 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Muito Insuficiente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7-9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 Insuficiente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10-13 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Suficiente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14-17 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Bom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18-20 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Muito Bom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1.0" w:type="dxa"/>
        <w:jc w:val="center"/>
        <w:tblLayout w:type="fixed"/>
        <w:tblLook w:val="0000"/>
      </w:tblPr>
      <w:tblGrid>
        <w:gridCol w:w="3658"/>
        <w:gridCol w:w="3712"/>
        <w:gridCol w:w="3401"/>
        <w:tblGridChange w:id="0">
          <w:tblGrid>
            <w:gridCol w:w="3658"/>
            <w:gridCol w:w="3712"/>
            <w:gridCol w:w="3401"/>
          </w:tblGrid>
        </w:tblGridChange>
      </w:tblGrid>
      <w:tr>
        <w:trPr>
          <w:cantSplit w:val="0"/>
          <w:trHeight w:val="3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aluno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Diretor de Curso / Orientador da FCT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 Empresa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_______________________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_________________________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ab/>
        <w:t xml:space="preserve">Em __/__/__                          Em __/__/__                              Em __/__/__</w:t>
      </w:r>
    </w:p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701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rebuchet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