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Priya Singh</w:t>
      </w:r>
    </w:p>
    <w:p>
      <w:pPr>
        <w:jc w:val="center"/>
      </w:pPr>
      <w:r>
        <w:rPr>
          <w:sz w:val="20"/>
        </w:rPr>
        <w:t>priya.singh@example.com | (293) 153-8782 | LinkedIn: priya-singh803</w:t>
      </w:r>
    </w:p>
    <w:p/>
    <w:p>
      <w:pPr>
        <w:pStyle w:val="Heading1"/>
      </w:pPr>
      <w:r>
        <w:t>Summary</w:t>
      </w:r>
    </w:p>
    <w:p>
      <w:pPr/>
      <w:r>
        <w:t>Machine Learning Engineer with 5 years of experience in designing and deploying scalable AI models. Proficient in Scikit-learn, Python, and Computer Vision.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Scikit-learn</w:t>
        <w:br/>
      </w:r>
      <w:r>
        <w:rPr>
          <w:sz w:val="20"/>
        </w:rPr>
        <w:t>• Python</w:t>
        <w:br/>
      </w:r>
      <w:r>
        <w:rPr>
          <w:sz w:val="20"/>
        </w:rPr>
        <w:t>• Computer Vision</w:t>
        <w:br/>
      </w:r>
      <w:r>
        <w:rPr>
          <w:sz w:val="20"/>
        </w:rPr>
        <w:t>• PyTorch</w:t>
        <w:br/>
      </w:r>
      <w:r>
        <w:rPr>
          <w:sz w:val="20"/>
        </w:rPr>
        <w:t>• AWS</w:t>
        <w:br/>
      </w:r>
    </w:p>
    <w:p>
      <w:pPr>
        <w:pStyle w:val="Heading1"/>
      </w:pPr>
      <w:r>
        <w:t>Experience</w:t>
      </w:r>
    </w:p>
    <w:p>
      <w:r>
        <w:rPr>
          <w:b/>
        </w:rPr>
        <w:t>IntelliTech, Machine Learning Engineer</w:t>
      </w:r>
      <w:r>
        <w:rPr>
          <w:i/>
        </w:rPr>
        <w:br/>
        <w:t>Jan 2019 - Dec 2023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2017 - Dec 2018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Stanford, M.S. in Computer Science</w:t>
      </w:r>
      <w:r>
        <w:rPr>
          <w:i/>
        </w:rPr>
        <w:br/>
        <w:t>2012 - 2018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