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543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Linux is one single directory tree rooted at /. There are no drive letters. Everything—disks, USBs, network shares—gets mounted somewhere under /. If you don’t understand this, you’ll break systems or misconfigure servers.</w:t>
      </w:r>
      <w:r/>
    </w:p>
    <w:p w14:paraId="27227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 (root)</w:t>
        <w:br/>
        <w:t xml:space="preserve"> Top of the tree. Only root user should write here. If / fills up, the system misbehaves or won’t boot. Seen this kill production boxes.</w:t>
      </w:r>
      <w:r/>
    </w:p>
    <w:p w14:paraId="5936B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/bin</w:t>
        <w:br/>
        <w:t xml:space="preserve"> Essential user binaries: ls, cp, mv, cat, bash. Needed for single-user mode. If /bin is missing or corrupted, recovery is painful.</w:t>
      </w:r>
      <w:r/>
    </w:p>
    <w:p w14:paraId="740EC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/sbin</w:t>
        <w:br/>
        <w:t xml:space="preserve"> System binaries for admins: ip, mount, fsck, iptables. Regular users shouldn’t need these. Attackers love misconfigured PATHs pointing here.</w:t>
      </w:r>
      <w:r/>
    </w:p>
    <w:p w14:paraId="2B193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/boot</w:t>
        <w:br/>
        <w:t xml:space="preserve"> Kernel (vmlinuz), initramfs, GRUB files. If this gets wiped, system won’t boot. Full /boot during kernel upgrades is a classic failure.</w:t>
      </w:r>
      <w:r/>
    </w:p>
    <w:p w14:paraId="09A5F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/etc</w:t>
        <w:br/>
        <w:t xml:space="preserve"> Configuration files. No binaries here.</w:t>
        <w:br/>
        <w:t xml:space="preserve"> Examples:</w:t>
      </w:r>
      <w:r/>
    </w:p>
    <w:p w14:paraId="6EFB27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/etc/passwd, /etc/shadow → auth data</w:t>
      </w:r>
      <w:r/>
    </w:p>
    <w:p w14:paraId="363774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/etc/ssh/sshd_config → SSH hardening</w:t>
        <w:br/>
        <w:t xml:space="preserve"> Misconfigured /etc is the #1 cause of self-inflicted outages.</w:t>
      </w:r>
      <w:r/>
    </w:p>
    <w:p w14:paraId="11EC7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/dev</w:t>
        <w:br/>
        <w:t xml:space="preserve"> Device files. Disks, terminals, USBs: /dev/sda, /dev/null. These aren’t real files; they’re kernel interfaces. Ransomware sometimes abuses writable devices.</w:t>
      </w:r>
      <w:r/>
    </w:p>
    <w:p w14:paraId="6FFFE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/proc</w:t>
        <w:br/>
        <w:t xml:space="preserve"> Virtual filesystem exposing kernel/process state.</w:t>
        <w:br/>
        <w:t xml:space="preserve"> Example: /proc/cpuinfo, /proc/1234/.</w:t>
        <w:br/>
        <w:t xml:space="preserve"> Attackers and defenders both read this for recon. Nothing persists after reboot.</w:t>
      </w:r>
      <w:r/>
    </w:p>
    <w:p w14:paraId="1FC03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/sys</w:t>
        <w:br/>
        <w:t xml:space="preserve"> Kernel + hardware info. Used by systemd, udev. Messing here can hard-lock hardware.</w:t>
      </w:r>
      <w:r/>
    </w:p>
    <w:p w14:paraId="62E71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/usr</w:t>
        <w:br/>
        <w:t xml:space="preserve"> Userland programs and libraries. Despite the name, it’s not user home.</w:t>
      </w:r>
      <w:r/>
    </w:p>
    <w:p w14:paraId="3F854E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/usr/bin → most commands</w:t>
      </w:r>
      <w:r/>
    </w:p>
    <w:p w14:paraId="777145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/usr/lib → libraries</w:t>
        <w:br/>
        <w:t xml:space="preserve"> On servers, /usr is often read-only to reduce attack surface.</w:t>
      </w:r>
      <w:r/>
    </w:p>
    <w:p w14:paraId="32D02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/lib, /lib64</w:t>
        <w:br/>
        <w:t xml:space="preserve"> Shared libraries needed to boot. If these break, nothing runs. Ever seen “No such file or directory” for an existing binary? This is why.</w:t>
      </w:r>
      <w:r/>
    </w:p>
    <w:p w14:paraId="552CB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/home</w:t>
        <w:br/>
        <w:t xml:space="preserve"> User home directories. Users have write access here. Malware persistence often hides in ~/.config, ~/.bashrc.</w:t>
      </w:r>
      <w:r/>
    </w:p>
    <w:p w14:paraId="1CD5B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/root</w:t>
        <w:br/>
        <w:t xml:space="preserve"> Home directory for root. Not /home/root. If attackers get root, this is where their tools land.</w:t>
      </w:r>
      <w:r/>
    </w:p>
    <w:p w14:paraId="1DB8F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/tmp</w:t>
        <w:br/>
        <w:t xml:space="preserve"> Temporary files. World-writable. Cleared on reboot (usually).</w:t>
        <w:br/>
        <w:t xml:space="preserve"> Common attack vector: symlink attacks, race conditions.</w:t>
      </w:r>
      <w:r/>
    </w:p>
    <w:p w14:paraId="7A306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/var</w:t>
        <w:br/>
        <w:t xml:space="preserve"> Variable data. Grows over time.</w:t>
      </w:r>
      <w:r/>
    </w:p>
    <w:p w14:paraId="3C6336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/var/log → logs (SOC gold)</w:t>
      </w:r>
      <w:r/>
    </w:p>
    <w:p w14:paraId="06A95B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/var/www → web roots</w:t>
      </w:r>
      <w:r/>
    </w:p>
    <w:p w14:paraId="1F3E31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/var/lib → app state (databases, docker)</w:t>
        <w:br/>
        <w:t xml:space="preserve"> Disk fills here cause silent failures. Monitor it.</w:t>
      </w:r>
      <w:r/>
    </w:p>
    <w:p w14:paraId="018C9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/mnt and /media</w:t>
        <w:br/>
        <w:t xml:space="preserve"> Mount points.</w:t>
      </w:r>
      <w:r/>
    </w:p>
    <w:p w14:paraId="63EA8BF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/media → auto-mounted USBs</w:t>
      </w:r>
      <w:r/>
    </w:p>
    <w:p w14:paraId="5084C7B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/mnt → manual mounts</w:t>
        <w:br/>
        <w:t xml:space="preserve"> Forensics often mounts evidence here read-only.</w:t>
      </w:r>
      <w:r/>
    </w:p>
    <w:p w14:paraId="3A6A79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/opt</w:t>
        <w:br/>
        <w:t xml:space="preserve"> Optional third-party software. Common for vendor junk and poorly maintained apps.</w:t>
      </w:r>
      <w:r/>
    </w:p>
    <w:p w14:paraId="70C91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/run</w:t>
        <w:br/>
        <w:t xml:space="preserve"> Runtime state (PIDs, sockets). Tmpfs. Reboot wipes it. systemd-heavy systems rely on this.</w:t>
      </w:r>
      <w:r/>
    </w:p>
    <w:p w14:paraId="307D9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What beginners get wrong:</w:t>
      </w:r>
      <w:r/>
    </w:p>
    <w:p w14:paraId="4FA1341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Thinking /usr = user data → wrong.</w:t>
      </w:r>
      <w:r/>
    </w:p>
    <w:p w14:paraId="1E42994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Deleting /var/log to “free space” → you just killed visibility.</w:t>
      </w:r>
      <w:r/>
    </w:p>
    <w:p w14:paraId="64AD3F1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Editing binaries instead of configs in /etc.</w:t>
      </w:r>
      <w:r/>
    </w:p>
    <w:p w14:paraId="68E4992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Running everything as root.</w:t>
      </w:r>
      <w:r/>
    </w:p>
    <w:p w14:paraId="545D1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Security perspective:</w:t>
      </w:r>
      <w:r/>
    </w:p>
    <w:p w14:paraId="1059B15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Persistence: /etc, /usr/lib, ~/.config</w:t>
      </w:r>
      <w:r/>
    </w:p>
    <w:p w14:paraId="4E14B50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Loot: /etc/shadow, /home/*</w:t>
      </w:r>
      <w:r/>
    </w:p>
    <w:p w14:paraId="4C5781B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Logs: /var/log</w:t>
      </w:r>
      <w:r/>
    </w:p>
    <w:p w14:paraId="7994F8F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Recon: /proc, /sys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8977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81E3A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6A27E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BE3D0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02A71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C8E12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2026-02-04T09:08:52Z</dcterms:modified>
</cp:coreProperties>
</file>