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4B5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DNS (Domain Name System)</w:t>
        <w:br/>
        <w:t xml:space="preserve"> DNS is name resolution, nothing more.</w:t>
      </w:r>
      <w:r/>
    </w:p>
    <w:p w14:paraId="0EC46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it does:</w:t>
        <w:br/>
        <w:t xml:space="preserve"> You type google.com → DNS translates it to an IP address like 142.250.190.14.</w:t>
      </w:r>
      <w:r/>
    </w:p>
    <w:p w14:paraId="3B08B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DNS does NOT do:</w:t>
      </w:r>
      <w:r/>
    </w:p>
    <w:p w14:paraId="4AF845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It does not transfer web pages</w:t>
      </w:r>
      <w:r/>
    </w:p>
    <w:p w14:paraId="1063D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It does not encrypt traffic</w:t>
      </w:r>
      <w:r/>
    </w:p>
    <w:p w14:paraId="677079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It does not authenticate servers (by default)</w:t>
      </w:r>
      <w:r/>
    </w:p>
    <w:p w14:paraId="71257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How it breaks in the real world:</w:t>
      </w:r>
      <w:r/>
    </w:p>
    <w:p w14:paraId="09E40E3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 spoofing / poisoning → attacker gives you a fake IP</w:t>
      </w:r>
      <w:r/>
    </w:p>
    <w:p w14:paraId="4D8002F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Rogue Wi-Fi + malicious DNS → redirects to phishing sites</w:t>
      </w:r>
      <w:r/>
    </w:p>
    <w:p w14:paraId="3B12FB9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Plain DNS is cleartext (UDP/53), easy to observe and manipulate</w:t>
      </w:r>
      <w:r/>
    </w:p>
    <w:p w14:paraId="47C2C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Mitigations:</w:t>
      </w:r>
      <w:r/>
    </w:p>
    <w:p w14:paraId="6C600B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DNSSEC (rarely enforced end-to-end)</w:t>
      </w:r>
      <w:r/>
    </w:p>
    <w:p w14:paraId="198C04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DoH / DoT (DNS over HTTPS/TLS)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0A5C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A2C7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AF573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2026-02-01T01:00:30Z</dcterms:modified>
</cp:coreProperties>
</file>