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Day 5</w:t>
      </w:r>
      <w:r/>
    </w:p>
    <w:p w14:paraId="534ECC63">
      <w:pPr>
        <w:pBdr/>
        <w:spacing/>
        <w:ind/>
        <w:rPr>
          <w:highlight w:val="none"/>
        </w:rPr>
      </w:pPr>
      <w:r>
        <w:rPr>
          <w:highlight w:val="none"/>
        </w:rPr>
        <w:t xml:space="preserve"> TCP (Transfer control protocol)</w:t>
      </w:r>
      <w:r/>
    </w:p>
    <w:p w14:paraId="2DA559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TCP (Transmission Control Protocol) is connection-oriented. A session is established with a three-way handshake (SYN, SYN-ACK, ACK). It guarantees delivery, order, and integrity. If packets drop, they’re retransmitted. If packets arrive out of order, they’</w:t>
      </w:r>
      <w:r>
        <w:t xml:space="preserve">re reordered. Flow control and congestion control are built in.</w:t>
      </w:r>
      <w:r>
        <w:rPr>
          <w:highlight w:val="none"/>
        </w:rPr>
      </w:r>
      <w:r/>
    </w:p>
    <w:p w14:paraId="2B08F8FB">
      <w:pPr>
        <w:pBdr/>
        <w:spacing/>
        <w:ind/>
        <w:rPr/>
      </w:pPr>
      <w:r/>
      <w:r/>
      <w:r/>
    </w:p>
    <w:p w14:paraId="73F3E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Common protocols (this is where students usually mess up):</w:t>
      </w:r>
      <w:r/>
    </w:p>
    <w:p w14:paraId="739A9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TCP:</w:t>
      </w:r>
      <w:r/>
    </w:p>
    <w:p w14:paraId="12E376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HTTP/HTTPS (80/443)</w:t>
      </w:r>
      <w:r/>
    </w:p>
    <w:p w14:paraId="29687F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SSH (22)</w:t>
      </w:r>
      <w:r/>
    </w:p>
    <w:p w14:paraId="0684F5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FTP, SMTP, IMAP</w:t>
        <w:br/>
        <w:t xml:space="preserve"> Reason: data integrity matters more than speed.</w:t>
      </w:r>
      <w:r/>
    </w:p>
    <w:p w14:paraId="622CE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Security reality (important):</w:t>
      </w:r>
      <w:r/>
    </w:p>
    <w:p w14:paraId="1907D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TCP is easier to monitor and control. Firewalls, IDS/IPS, and proxies love TCP. Session state is visible. That’s why enterprise security stacks default to TCP inspection.</w:t>
      </w:r>
      <w:r/>
    </w:p>
    <w:p w14:paraId="5E50C7F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2CA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2026-01-31T16:55:12Z</dcterms:modified>
</cp:coreProperties>
</file>