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E0845" w14:textId="77777777" w:rsidR="006725F4" w:rsidRDefault="006725F4" w:rsidP="006725F4">
      <w:pPr>
        <w:pStyle w:val="Title"/>
        <w:jc w:val="right"/>
      </w:pPr>
    </w:p>
    <w:p w14:paraId="1E800607" w14:textId="77777777" w:rsidR="006725F4" w:rsidRDefault="006725F4" w:rsidP="006725F4">
      <w:pPr>
        <w:pStyle w:val="Title"/>
        <w:jc w:val="right"/>
      </w:pPr>
    </w:p>
    <w:p w14:paraId="3073EE8B" w14:textId="77777777" w:rsidR="006725F4" w:rsidRDefault="006725F4" w:rsidP="006725F4">
      <w:pPr>
        <w:pStyle w:val="Title"/>
        <w:jc w:val="right"/>
      </w:pPr>
    </w:p>
    <w:p w14:paraId="6A932695" w14:textId="77777777" w:rsidR="006725F4" w:rsidRDefault="006725F4" w:rsidP="006725F4">
      <w:pPr>
        <w:pStyle w:val="Title"/>
        <w:jc w:val="right"/>
      </w:pPr>
    </w:p>
    <w:p w14:paraId="2A3C0509" w14:textId="77777777" w:rsidR="006725F4" w:rsidRDefault="006725F4" w:rsidP="006725F4">
      <w:pPr>
        <w:pStyle w:val="Title"/>
        <w:jc w:val="right"/>
      </w:pPr>
    </w:p>
    <w:p w14:paraId="5B99FB1E" w14:textId="77777777" w:rsidR="006725F4" w:rsidRDefault="006725F4" w:rsidP="006725F4">
      <w:pPr>
        <w:pStyle w:val="Title"/>
        <w:jc w:val="right"/>
      </w:pPr>
    </w:p>
    <w:p w14:paraId="3D43875D" w14:textId="77777777" w:rsidR="006725F4" w:rsidRDefault="006725F4" w:rsidP="006725F4">
      <w:pPr>
        <w:pStyle w:val="Title"/>
        <w:jc w:val="right"/>
      </w:pPr>
    </w:p>
    <w:p w14:paraId="62ACCFFA" w14:textId="77777777" w:rsidR="006725F4" w:rsidRDefault="006725F4" w:rsidP="006725F4">
      <w:pPr>
        <w:pStyle w:val="Title"/>
        <w:jc w:val="right"/>
      </w:pPr>
    </w:p>
    <w:p w14:paraId="1AB397D1" w14:textId="77777777" w:rsidR="006725F4" w:rsidRDefault="006725F4" w:rsidP="006725F4">
      <w:pPr>
        <w:pStyle w:val="Title"/>
        <w:jc w:val="right"/>
      </w:pPr>
    </w:p>
    <w:p w14:paraId="76D3F946" w14:textId="77777777" w:rsidR="006725F4" w:rsidRDefault="006725F4" w:rsidP="006725F4">
      <w:pPr>
        <w:pStyle w:val="Title"/>
        <w:jc w:val="right"/>
      </w:pPr>
    </w:p>
    <w:p w14:paraId="3D0EF627" w14:textId="77777777" w:rsidR="006725F4" w:rsidRPr="00BB2B4C" w:rsidRDefault="006725F4" w:rsidP="006725F4">
      <w:pPr>
        <w:pStyle w:val="Title"/>
        <w:jc w:val="right"/>
        <w:rPr>
          <w:b/>
        </w:rPr>
      </w:pPr>
      <w:r w:rsidRPr="00BB2B4C">
        <w:rPr>
          <w:b/>
          <w:color w:val="2E74B5" w:themeColor="accent1" w:themeShade="BF"/>
        </w:rPr>
        <w:t>Cloud Orchestration Automation Templates</w:t>
      </w:r>
    </w:p>
    <w:p w14:paraId="02061C99" w14:textId="77777777" w:rsidR="006725F4" w:rsidRDefault="006725F4" w:rsidP="006725F4">
      <w:pPr>
        <w:pStyle w:val="Title"/>
        <w:jc w:val="right"/>
        <w:rPr>
          <w:sz w:val="24"/>
          <w:szCs w:val="24"/>
        </w:rPr>
      </w:pPr>
      <w:r>
        <w:rPr>
          <w:sz w:val="24"/>
          <w:szCs w:val="24"/>
        </w:rPr>
        <w:t>A web services front end to Apache Velocity</w:t>
      </w:r>
    </w:p>
    <w:p w14:paraId="3F83D8AC" w14:textId="77777777" w:rsidR="006725F4" w:rsidRDefault="006725F4" w:rsidP="006725F4">
      <w:pPr>
        <w:pStyle w:val="Title"/>
        <w:jc w:val="right"/>
        <w:rPr>
          <w:sz w:val="24"/>
          <w:szCs w:val="24"/>
        </w:rPr>
      </w:pPr>
      <w:r>
        <w:rPr>
          <w:sz w:val="24"/>
          <w:szCs w:val="24"/>
        </w:rPr>
        <w:br/>
        <w:t>User Manual</w:t>
      </w:r>
    </w:p>
    <w:p w14:paraId="401C1614" w14:textId="77777777" w:rsidR="006725F4" w:rsidRDefault="006725F4" w:rsidP="006725F4">
      <w:pPr>
        <w:pStyle w:val="Title"/>
        <w:jc w:val="right"/>
        <w:rPr>
          <w:sz w:val="24"/>
          <w:szCs w:val="24"/>
        </w:rPr>
      </w:pPr>
    </w:p>
    <w:p w14:paraId="1087D4B6" w14:textId="77777777" w:rsidR="006725F4" w:rsidRDefault="006725F4" w:rsidP="006725F4">
      <w:pPr>
        <w:pStyle w:val="Title"/>
        <w:jc w:val="right"/>
        <w:rPr>
          <w:sz w:val="24"/>
          <w:szCs w:val="24"/>
        </w:rPr>
      </w:pPr>
      <w:r>
        <w:rPr>
          <w:sz w:val="24"/>
          <w:szCs w:val="24"/>
        </w:rPr>
        <w:t>Ross J. Micheals</w:t>
      </w:r>
    </w:p>
    <w:p w14:paraId="45F7FC9E" w14:textId="77777777" w:rsidR="006725F4" w:rsidRDefault="006725F4" w:rsidP="006725F4">
      <w:pPr>
        <w:pStyle w:val="Title"/>
        <w:jc w:val="right"/>
        <w:rPr>
          <w:color w:val="2E74B5" w:themeColor="accent1" w:themeShade="BF"/>
          <w:sz w:val="36"/>
          <w:szCs w:val="32"/>
        </w:rPr>
      </w:pPr>
      <w:r>
        <w:rPr>
          <w:sz w:val="24"/>
          <w:szCs w:val="24"/>
        </w:rPr>
        <w:t>Kevin Mangold</w:t>
      </w:r>
      <w:r>
        <w:br w:type="page"/>
      </w:r>
    </w:p>
    <w:p w14:paraId="55A32392" w14:textId="77777777" w:rsidR="00C15A84" w:rsidRDefault="00C15A84" w:rsidP="00C15A84">
      <w:pPr>
        <w:pStyle w:val="Heading1"/>
      </w:pPr>
      <w:r>
        <w:lastRenderedPageBreak/>
        <w:t>Introduction &amp; Overview</w:t>
      </w:r>
    </w:p>
    <w:p w14:paraId="6E9880A3" w14:textId="77777777" w:rsidR="003415F6" w:rsidRDefault="003415F6" w:rsidP="003415F6"/>
    <w:p w14:paraId="66B5B7A1" w14:textId="77777777" w:rsidR="009C7469" w:rsidRDefault="00D50D5A" w:rsidP="009C7469">
      <w:r w:rsidRPr="00D50D5A">
        <w:t xml:space="preserve">The Cloud Orchestration &amp; Automation Template (COAT) engine is a web services front end to the Apache Velocity </w:t>
      </w:r>
      <w:r w:rsidR="009C7469">
        <w:t>E</w:t>
      </w:r>
      <w:r w:rsidRPr="00D50D5A">
        <w:t>ngine.</w:t>
      </w:r>
      <w:r w:rsidR="009C7469">
        <w:t xml:space="preserve"> </w:t>
      </w:r>
    </w:p>
    <w:p w14:paraId="4C12762D" w14:textId="7B4C7DC0" w:rsidR="009C7469" w:rsidRDefault="009C7469" w:rsidP="009C7469">
      <w:r>
        <w:t xml:space="preserve">According to the Apache Velocity website, </w:t>
      </w:r>
    </w:p>
    <w:p w14:paraId="4DD24573" w14:textId="648F050F" w:rsidR="00D50D5A" w:rsidRDefault="009C7469" w:rsidP="009C7469">
      <w:pPr>
        <w:ind w:left="720"/>
      </w:pPr>
      <w:r>
        <w:t xml:space="preserve">The Apache Velocity Engine is a mature, free open-source templating engine. Velocity permits you to use a simple yet powerful template language to reference objects defined in Java code. It is written in 100% pure Java and can be easily embedded into your own applications. </w:t>
      </w:r>
    </w:p>
    <w:p w14:paraId="79523F84" w14:textId="0C1FA1B7" w:rsidR="00D50D5A" w:rsidRDefault="009C7469" w:rsidP="003415F6">
      <w:r>
        <w:t xml:space="preserve">COAT wraps that Apache Velocity engine in an XML-centric, web-services front-end. </w:t>
      </w:r>
      <w:r w:rsidR="00D50D5A">
        <w:t xml:space="preserve">A COAT </w:t>
      </w:r>
      <w:r w:rsidR="00D50D5A">
        <w:rPr>
          <w:i/>
        </w:rPr>
        <w:t xml:space="preserve">template service </w:t>
      </w:r>
      <w:r w:rsidR="00D50D5A">
        <w:t>takes as input</w:t>
      </w:r>
    </w:p>
    <w:p w14:paraId="4855CA4A" w14:textId="7D5DECDE" w:rsidR="00D50D5A" w:rsidRDefault="00D50D5A" w:rsidP="00D50D5A">
      <w:pPr>
        <w:pStyle w:val="ListParagraph"/>
        <w:numPr>
          <w:ilvl w:val="0"/>
          <w:numId w:val="4"/>
        </w:numPr>
      </w:pPr>
      <w:r w:rsidRPr="00D50D5A">
        <w:t>an Apache Velocity template</w:t>
      </w:r>
    </w:p>
    <w:p w14:paraId="6B5C513E" w14:textId="77777777" w:rsidR="00D50D5A" w:rsidRDefault="00D50D5A" w:rsidP="00D50D5A">
      <w:pPr>
        <w:pStyle w:val="ListParagraph"/>
        <w:numPr>
          <w:ilvl w:val="0"/>
          <w:numId w:val="4"/>
        </w:numPr>
      </w:pPr>
      <w:r>
        <w:t>an XML instance document containing configuration information</w:t>
      </w:r>
    </w:p>
    <w:p w14:paraId="0A4E6AA5" w14:textId="40D11694" w:rsidR="00D50D5A" w:rsidRDefault="00D50D5A" w:rsidP="00D50D5A">
      <w:pPr>
        <w:pStyle w:val="ListParagraph"/>
        <w:numPr>
          <w:ilvl w:val="0"/>
          <w:numId w:val="4"/>
        </w:numPr>
      </w:pPr>
      <w:r>
        <w:t>one or more XML schemas (XSD) that the XML configuration conforms to</w:t>
      </w:r>
    </w:p>
    <w:p w14:paraId="65252AC9" w14:textId="422B027B" w:rsidR="00854B94" w:rsidRDefault="00854B94" w:rsidP="00854B94">
      <w:r>
        <w:t xml:space="preserve">The cross-platform nature of Java allows COAT to run on a variety of computing platforms. In addition, the use of web services means that Apache Velocity services are now accessible from platforms in which Apache Velocity might not otherwise be deployable; for example due to technological or policy constraints. A central </w:t>
      </w:r>
      <w:r w:rsidR="005A1BA2">
        <w:t>repository</w:t>
      </w:r>
      <w:r>
        <w:t xml:space="preserve"> of template services also allow templates and configurations to more easily be shared and managed.</w:t>
      </w:r>
    </w:p>
    <w:p w14:paraId="361F636C" w14:textId="2BA637F0" w:rsidR="00432454" w:rsidRDefault="00432454" w:rsidP="00D50D5A">
      <w:pPr>
        <w:pStyle w:val="Heading2"/>
      </w:pPr>
      <w:r>
        <w:t>Audience</w:t>
      </w:r>
    </w:p>
    <w:p w14:paraId="4985C368" w14:textId="4BAE44AE" w:rsidR="00432454" w:rsidRPr="00432454" w:rsidRDefault="00432454" w:rsidP="00432454">
      <w:r>
        <w:t>This document is intended for software developers that are familiar consuming REST-based web services.</w:t>
      </w:r>
      <w:r w:rsidR="00761E62">
        <w:t xml:space="preserve"> </w:t>
      </w:r>
      <w:r w:rsidR="002111C1">
        <w:t>Readers are assumed to have familiarity with</w:t>
      </w:r>
      <w:r w:rsidR="00B554D6">
        <w:t xml:space="preserve"> XML, XML schema and </w:t>
      </w:r>
      <w:r w:rsidR="002111C1">
        <w:t xml:space="preserve">the concept of a template engine; specific knowledge about </w:t>
      </w:r>
      <w:r w:rsidR="00761E62">
        <w:t>Apache Velocity familiarity is helpful, but not required.</w:t>
      </w:r>
      <w:r w:rsidR="00B554D6">
        <w:t xml:space="preserve"> </w:t>
      </w:r>
    </w:p>
    <w:p w14:paraId="6B8BDCEE" w14:textId="6D35F1AF" w:rsidR="00C15A84" w:rsidRDefault="00432454" w:rsidP="00D50D5A">
      <w:pPr>
        <w:pStyle w:val="Heading2"/>
      </w:pPr>
      <w:r>
        <w:t>Request for Feedback</w:t>
      </w:r>
    </w:p>
    <w:p w14:paraId="72448BF3" w14:textId="778DB01C" w:rsidR="00432454" w:rsidRDefault="00432454" w:rsidP="00432454">
      <w:r>
        <w:t xml:space="preserve">In the spirit of continuous improvement, feedback on COAT is both welcomed and encouraged. NIST and the authors extend an open invitation to participate in the development of COAT by sending related comments to </w:t>
      </w:r>
      <w:hyperlink r:id="rId11" w:history="1">
        <w:r w:rsidRPr="003F2DFE">
          <w:rPr>
            <w:rStyle w:val="Hyperlink"/>
          </w:rPr>
          <w:t>xe-coat-comments@nist.gov</w:t>
        </w:r>
      </w:hyperlink>
      <w:r>
        <w:t xml:space="preserve">. </w:t>
      </w:r>
    </w:p>
    <w:p w14:paraId="3771A3D3" w14:textId="56E0141C" w:rsidR="00432454" w:rsidRDefault="00432454" w:rsidP="00432454">
      <w:pPr>
        <w:pStyle w:val="ListParagraph"/>
      </w:pPr>
    </w:p>
    <w:p w14:paraId="4EE17656" w14:textId="77ED0109" w:rsidR="0093317C" w:rsidRDefault="0093317C" w:rsidP="0093317C">
      <w:pPr>
        <w:pStyle w:val="Heading2"/>
      </w:pPr>
      <w:r>
        <w:t>Documentation Conventions</w:t>
      </w:r>
    </w:p>
    <w:p w14:paraId="62062059" w14:textId="33AEFD82" w:rsidR="0093317C" w:rsidRDefault="0093317C" w:rsidP="0093317C">
      <w:r>
        <w:t>This document uses the following conventions.</w:t>
      </w:r>
    </w:p>
    <w:p w14:paraId="0E7B8521" w14:textId="5B4038BF" w:rsidR="0093317C" w:rsidRDefault="0093317C" w:rsidP="0093317C">
      <w:pPr>
        <w:pStyle w:val="Heading3"/>
      </w:pPr>
      <w:r>
        <w:t>Quotations</w:t>
      </w:r>
    </w:p>
    <w:p w14:paraId="773F76FB" w14:textId="04C41675" w:rsidR="0093317C" w:rsidRDefault="0093317C" w:rsidP="0093317C">
      <w:pPr>
        <w:pStyle w:val="Heading3"/>
      </w:pPr>
      <w:r>
        <w:t>Machine-Readable Code</w:t>
      </w:r>
    </w:p>
    <w:p w14:paraId="58C47B89" w14:textId="5DE106D4" w:rsidR="0093317C" w:rsidRDefault="0093317C" w:rsidP="0093317C">
      <w:pPr>
        <w:pStyle w:val="Heading3"/>
      </w:pPr>
      <w:r>
        <w:t>Variables</w:t>
      </w:r>
    </w:p>
    <w:p w14:paraId="719E3841" w14:textId="1CCFDE8A" w:rsidR="0093317C" w:rsidRPr="0093317C" w:rsidRDefault="0093317C" w:rsidP="0093317C">
      <w:r>
        <w:t xml:space="preserve">Portions of this document use the </w:t>
      </w:r>
    </w:p>
    <w:p w14:paraId="49CDCD08" w14:textId="77777777" w:rsidR="0093317C" w:rsidRPr="0093317C" w:rsidRDefault="0093317C" w:rsidP="0093317C"/>
    <w:p w14:paraId="21FD6BE7" w14:textId="3A85A4E6" w:rsidR="0093317C" w:rsidRDefault="0093317C" w:rsidP="0093317C">
      <w:pPr>
        <w:pStyle w:val="Heading2"/>
      </w:pPr>
      <w:r>
        <w:lastRenderedPageBreak/>
        <w:t>References</w:t>
      </w:r>
    </w:p>
    <w:p w14:paraId="2D9DD59A" w14:textId="7044DB37" w:rsidR="0093317C" w:rsidRPr="0093317C" w:rsidRDefault="00E11160" w:rsidP="0093317C">
      <w:r>
        <w:t>This document uses the [bracket] shorthand to refer to external documents.</w:t>
      </w:r>
    </w:p>
    <w:tbl>
      <w:tblPr>
        <w:tblStyle w:val="GridTable2-Accent1"/>
        <w:tblW w:w="0" w:type="auto"/>
        <w:tblLook w:val="0400" w:firstRow="0" w:lastRow="0" w:firstColumn="0" w:lastColumn="0" w:noHBand="0" w:noVBand="1"/>
      </w:tblPr>
      <w:tblGrid>
        <w:gridCol w:w="1440"/>
        <w:gridCol w:w="8630"/>
      </w:tblGrid>
      <w:tr w:rsidR="0093317C" w14:paraId="7C59642F" w14:textId="77777777" w:rsidTr="00E11160">
        <w:trPr>
          <w:cnfStyle w:val="000000100000" w:firstRow="0" w:lastRow="0" w:firstColumn="0" w:lastColumn="0" w:oddVBand="0" w:evenVBand="0" w:oddHBand="1" w:evenHBand="0" w:firstRowFirstColumn="0" w:firstRowLastColumn="0" w:lastRowFirstColumn="0" w:lastRowLastColumn="0"/>
        </w:trPr>
        <w:tc>
          <w:tcPr>
            <w:tcW w:w="1440" w:type="dxa"/>
          </w:tcPr>
          <w:p w14:paraId="074B944D" w14:textId="179195E3" w:rsidR="0093317C" w:rsidRPr="00E11160" w:rsidRDefault="0093317C" w:rsidP="0093317C">
            <w:pPr>
              <w:rPr>
                <w:b/>
              </w:rPr>
            </w:pPr>
            <w:r w:rsidRPr="00E11160">
              <w:rPr>
                <w:b/>
              </w:rPr>
              <w:t>[XSDPart1]</w:t>
            </w:r>
          </w:p>
        </w:tc>
        <w:tc>
          <w:tcPr>
            <w:tcW w:w="8630" w:type="dxa"/>
          </w:tcPr>
          <w:p w14:paraId="7984F289" w14:textId="31F716B5" w:rsidR="0093317C" w:rsidRDefault="0093317C" w:rsidP="00F01D5C">
            <w:r>
              <w:t xml:space="preserve">Henry Thompson et al., </w:t>
            </w:r>
            <w:r w:rsidRPr="0093317C">
              <w:rPr>
                <w:i/>
              </w:rPr>
              <w:t>XML Schema Part 1: Structures Second Edition</w:t>
            </w:r>
            <w:r>
              <w:t xml:space="preserve">, </w:t>
            </w:r>
            <w:r w:rsidRPr="0093317C">
              <w:t>http://www.w3.org/TR/2004/REC-xmlschema-1-20041028/</w:t>
            </w:r>
            <w:r>
              <w:t>, W3C Recommendation 28 October 2004.</w:t>
            </w:r>
          </w:p>
        </w:tc>
      </w:tr>
      <w:tr w:rsidR="0093317C" w14:paraId="50A1A1EA" w14:textId="77777777" w:rsidTr="00E11160">
        <w:tc>
          <w:tcPr>
            <w:tcW w:w="1440" w:type="dxa"/>
          </w:tcPr>
          <w:p w14:paraId="0C654701" w14:textId="3D2EE47C" w:rsidR="0093317C" w:rsidRDefault="00F01D5C" w:rsidP="00F01D5C">
            <w:r w:rsidRPr="00E11160">
              <w:rPr>
                <w:b/>
              </w:rPr>
              <w:t>[XSDPart</w:t>
            </w:r>
            <w:r>
              <w:rPr>
                <w:b/>
              </w:rPr>
              <w:t>2</w:t>
            </w:r>
            <w:r w:rsidRPr="00E11160">
              <w:rPr>
                <w:b/>
              </w:rPr>
              <w:t>]</w:t>
            </w:r>
          </w:p>
        </w:tc>
        <w:tc>
          <w:tcPr>
            <w:tcW w:w="8630" w:type="dxa"/>
          </w:tcPr>
          <w:p w14:paraId="2461A271" w14:textId="04D51088" w:rsidR="0093317C" w:rsidRDefault="00F01D5C" w:rsidP="0093317C">
            <w:r>
              <w:t xml:space="preserve">P. Biron, A. Malhotra, </w:t>
            </w:r>
            <w:r>
              <w:rPr>
                <w:i/>
              </w:rPr>
              <w:t xml:space="preserve">XML Schema Part 2: Datatypes Second Edition, </w:t>
            </w:r>
            <w:r w:rsidRPr="00F01D5C">
              <w:t>http://www.w3.org/TR/2004/REC-xmlschema-2-20041028/</w:t>
            </w:r>
            <w:r>
              <w:t>, W3C Recommendation 28 October 2004.</w:t>
            </w:r>
          </w:p>
        </w:tc>
      </w:tr>
      <w:tr w:rsidR="0093317C" w14:paraId="77A3776A" w14:textId="77777777" w:rsidTr="00E11160">
        <w:trPr>
          <w:cnfStyle w:val="000000100000" w:firstRow="0" w:lastRow="0" w:firstColumn="0" w:lastColumn="0" w:oddVBand="0" w:evenVBand="0" w:oddHBand="1" w:evenHBand="0" w:firstRowFirstColumn="0" w:firstRowLastColumn="0" w:lastRowFirstColumn="0" w:lastRowLastColumn="0"/>
        </w:trPr>
        <w:tc>
          <w:tcPr>
            <w:tcW w:w="1440" w:type="dxa"/>
          </w:tcPr>
          <w:p w14:paraId="63CD782E" w14:textId="77777777" w:rsidR="0093317C" w:rsidRDefault="0093317C" w:rsidP="0093317C"/>
        </w:tc>
        <w:tc>
          <w:tcPr>
            <w:tcW w:w="8630" w:type="dxa"/>
          </w:tcPr>
          <w:p w14:paraId="5C88654F" w14:textId="77777777" w:rsidR="0093317C" w:rsidRDefault="0093317C" w:rsidP="0093317C"/>
        </w:tc>
      </w:tr>
    </w:tbl>
    <w:p w14:paraId="65F57310" w14:textId="77777777" w:rsidR="0093317C" w:rsidRPr="0093317C" w:rsidRDefault="0093317C" w:rsidP="0093317C"/>
    <w:p w14:paraId="4F35ACB1" w14:textId="77777777" w:rsidR="00D50D5A" w:rsidRDefault="00D50D5A" w:rsidP="003415F6"/>
    <w:p w14:paraId="5B1F3FBB" w14:textId="132250A5" w:rsidR="00432454" w:rsidRDefault="00432454" w:rsidP="00C15A84">
      <w:pPr>
        <w:pStyle w:val="Heading1"/>
      </w:pPr>
      <w:r>
        <w:lastRenderedPageBreak/>
        <w:t>Design Concepts and Architecture</w:t>
      </w:r>
    </w:p>
    <w:p w14:paraId="22A79C42" w14:textId="77777777" w:rsidR="00432454" w:rsidRDefault="00432454" w:rsidP="00432454"/>
    <w:p w14:paraId="45E6450E" w14:textId="581615BD" w:rsidR="00432454" w:rsidRDefault="00432454" w:rsidP="00432454">
      <w:pPr>
        <w:pStyle w:val="Heading2"/>
      </w:pPr>
      <w:r>
        <w:t>Service Overview</w:t>
      </w:r>
      <w:r w:rsidR="007057CB">
        <w:t xml:space="preserve"> </w:t>
      </w:r>
    </w:p>
    <w:p w14:paraId="7A81F9C1" w14:textId="77777777" w:rsidR="00432454" w:rsidRDefault="00432454" w:rsidP="00432454">
      <w:r w:rsidRPr="00D50D5A">
        <w:t xml:space="preserve">A COAT server comprises a collection of </w:t>
      </w:r>
      <w:r w:rsidRPr="00D50D5A">
        <w:rPr>
          <w:i/>
        </w:rPr>
        <w:t>template services</w:t>
      </w:r>
      <w:r w:rsidRPr="00D50D5A">
        <w:t xml:space="preserve">. Each </w:t>
      </w:r>
      <w:r>
        <w:t xml:space="preserve">template </w:t>
      </w:r>
      <w:r w:rsidRPr="00D50D5A">
        <w:t xml:space="preserve">service comprises document and functional resources. </w:t>
      </w:r>
    </w:p>
    <w:p w14:paraId="67576463" w14:textId="77777777" w:rsidR="00432454" w:rsidRDefault="00432454" w:rsidP="00432454">
      <w:r w:rsidRPr="00D50D5A">
        <w:rPr>
          <w:i/>
        </w:rPr>
        <w:t>Document</w:t>
      </w:r>
      <w:r w:rsidRPr="00D50D5A">
        <w:t xml:space="preserve"> resources are static records </w:t>
      </w:r>
      <w:r>
        <w:t xml:space="preserve">(documents) </w:t>
      </w:r>
      <w:r w:rsidRPr="00D50D5A">
        <w:t xml:space="preserve">that </w:t>
      </w:r>
      <w:r>
        <w:t xml:space="preserve">are managed through </w:t>
      </w:r>
      <w:r w:rsidRPr="00D50D5A">
        <w:t>the typical CRUD (create, read, update, delete) operations</w:t>
      </w:r>
      <w:r>
        <w:t xml:space="preserve">. </w:t>
      </w:r>
    </w:p>
    <w:p w14:paraId="1EB30CCC" w14:textId="77777777" w:rsidR="00432454" w:rsidRDefault="00432454" w:rsidP="00432454">
      <w:r>
        <w:t xml:space="preserve">A fully functioning template service comprises the following </w:t>
      </w:r>
      <w:r>
        <w:rPr>
          <w:i/>
        </w:rPr>
        <w:t xml:space="preserve">document </w:t>
      </w:r>
      <w:r>
        <w:t>resources</w:t>
      </w:r>
    </w:p>
    <w:p w14:paraId="55FEB7FD" w14:textId="77777777" w:rsidR="00432454" w:rsidRDefault="00432454" w:rsidP="00432454">
      <w:pPr>
        <w:pStyle w:val="ListParagraph"/>
        <w:numPr>
          <w:ilvl w:val="0"/>
          <w:numId w:val="3"/>
        </w:numPr>
      </w:pPr>
      <w:r>
        <w:t xml:space="preserve">one </w:t>
      </w:r>
      <w:r w:rsidRPr="00D50D5A">
        <w:rPr>
          <w:i/>
        </w:rPr>
        <w:t>template</w:t>
      </w:r>
      <w:r>
        <w:t xml:space="preserve"> resource — an Apache Velocity template</w:t>
      </w:r>
    </w:p>
    <w:p w14:paraId="27E5427F" w14:textId="77777777" w:rsidR="00432454" w:rsidRDefault="00432454" w:rsidP="00432454">
      <w:pPr>
        <w:pStyle w:val="ListParagraph"/>
        <w:numPr>
          <w:ilvl w:val="0"/>
          <w:numId w:val="3"/>
        </w:numPr>
      </w:pPr>
      <w:r>
        <w:t>one or more schema resources — XML schemas that describe an XML configuration</w:t>
      </w:r>
    </w:p>
    <w:p w14:paraId="2134D6F5" w14:textId="77777777" w:rsidR="00432454" w:rsidRDefault="00432454" w:rsidP="00432454">
      <w:pPr>
        <w:pStyle w:val="ListParagraph"/>
        <w:numPr>
          <w:ilvl w:val="0"/>
          <w:numId w:val="3"/>
        </w:numPr>
      </w:pPr>
      <w:r>
        <w:t>one or more</w:t>
      </w:r>
      <w:r w:rsidRPr="00293C65">
        <w:rPr>
          <w:i/>
        </w:rPr>
        <w:t xml:space="preserve"> confi</w:t>
      </w:r>
      <w:r w:rsidRPr="00D50D5A">
        <w:rPr>
          <w:i/>
        </w:rPr>
        <w:t>g</w:t>
      </w:r>
      <w:r>
        <w:t xml:space="preserve"> resources — XML files that contain configuration instances</w:t>
      </w:r>
    </w:p>
    <w:p w14:paraId="03274029" w14:textId="77777777" w:rsidR="00432454" w:rsidRDefault="00432454" w:rsidP="00432454">
      <w:r>
        <w:t>Users of the COAT can, through these CRUD operations, create, modify, use, and remove template services to suit their purpose.</w:t>
      </w:r>
    </w:p>
    <w:p w14:paraId="674B7D77" w14:textId="0AFDA0E9" w:rsidR="007057CB" w:rsidRPr="007057CB" w:rsidRDefault="007057CB" w:rsidP="007057CB">
      <w:r>
        <w:t xml:space="preserve">Services and document resources can be identified and referenced to by </w:t>
      </w:r>
      <w:r>
        <w:rPr>
          <w:i/>
        </w:rPr>
        <w:t>name</w:t>
      </w:r>
      <w:r>
        <w:t xml:space="preserve">. A </w:t>
      </w:r>
      <w:r w:rsidRPr="007057CB">
        <w:rPr>
          <w:i/>
        </w:rPr>
        <w:t>service name</w:t>
      </w:r>
      <w:r>
        <w:t xml:space="preserve"> uniquely identifies a service. A </w:t>
      </w:r>
      <w:r>
        <w:rPr>
          <w:i/>
        </w:rPr>
        <w:t xml:space="preserve">service name </w:t>
      </w:r>
      <w:r>
        <w:t xml:space="preserve">plus </w:t>
      </w:r>
      <w:r w:rsidRPr="007057CB">
        <w:rPr>
          <w:i/>
        </w:rPr>
        <w:t>resource name</w:t>
      </w:r>
      <w:r>
        <w:t xml:space="preserve"> uniquely identifies a particular resource. </w:t>
      </w:r>
    </w:p>
    <w:p w14:paraId="2E8A5189" w14:textId="4EAAF216" w:rsidR="00CD01BA" w:rsidRPr="00293C65" w:rsidRDefault="00432454" w:rsidP="00CD01BA">
      <w:r w:rsidRPr="00293C65">
        <w:rPr>
          <w:i/>
        </w:rPr>
        <w:t xml:space="preserve">Functional </w:t>
      </w:r>
      <w:r>
        <w:t>resources allow clients to perform a variety of non-CRUD operations.</w:t>
      </w:r>
      <w:r w:rsidR="00CD01BA">
        <w:t xml:space="preserve"> These functions are built-in to COAT and are not extensible at runtime.</w:t>
      </w:r>
    </w:p>
    <w:p w14:paraId="7225D9E6" w14:textId="77777777" w:rsidR="00432454" w:rsidRPr="00293C65" w:rsidRDefault="00432454" w:rsidP="00432454">
      <w:pPr>
        <w:pStyle w:val="ListParagraph"/>
        <w:numPr>
          <w:ilvl w:val="0"/>
          <w:numId w:val="3"/>
        </w:numPr>
        <w:rPr>
          <w:i/>
        </w:rPr>
      </w:pPr>
      <w:r>
        <w:rPr>
          <w:i/>
        </w:rPr>
        <w:t>p</w:t>
      </w:r>
      <w:r w:rsidRPr="00293C65">
        <w:rPr>
          <w:i/>
        </w:rPr>
        <w:t>rocess</w:t>
      </w:r>
      <w:r>
        <w:rPr>
          <w:i/>
        </w:rPr>
        <w:t xml:space="preserve"> </w:t>
      </w:r>
      <w:r>
        <w:t>resources run a template against a particular configuration</w:t>
      </w:r>
    </w:p>
    <w:p w14:paraId="31253515" w14:textId="77777777" w:rsidR="00432454" w:rsidRPr="00293C65" w:rsidRDefault="00432454" w:rsidP="00432454">
      <w:pPr>
        <w:pStyle w:val="ListParagraph"/>
        <w:numPr>
          <w:ilvl w:val="0"/>
          <w:numId w:val="3"/>
        </w:numPr>
        <w:rPr>
          <w:i/>
        </w:rPr>
      </w:pPr>
      <w:r w:rsidRPr="00293C65">
        <w:rPr>
          <w:i/>
        </w:rPr>
        <w:t>history</w:t>
      </w:r>
      <w:r>
        <w:rPr>
          <w:i/>
        </w:rPr>
        <w:t xml:space="preserve"> </w:t>
      </w:r>
      <w:r>
        <w:t>resources allows the retrieval of previous versions of the resource.</w:t>
      </w:r>
    </w:p>
    <w:p w14:paraId="40135FDA" w14:textId="6F6D9063" w:rsidR="001A4420" w:rsidRPr="001A4420" w:rsidRDefault="001A4420" w:rsidP="001A4420">
      <w:pPr>
        <w:pStyle w:val="ListParagraph"/>
        <w:numPr>
          <w:ilvl w:val="0"/>
          <w:numId w:val="3"/>
        </w:numPr>
        <w:rPr>
          <w:i/>
        </w:rPr>
      </w:pPr>
      <w:r w:rsidRPr="00293C65">
        <w:rPr>
          <w:i/>
        </w:rPr>
        <w:t>splitter</w:t>
      </w:r>
      <w:r>
        <w:rPr>
          <w:i/>
        </w:rPr>
        <w:t xml:space="preserve"> </w:t>
      </w:r>
      <w:r>
        <w:t>resources creates a template service, a configuration and a schema from an existing configuration file.</w:t>
      </w:r>
      <w:r>
        <w:rPr>
          <w:rStyle w:val="FootnoteReference"/>
        </w:rPr>
        <w:footnoteReference w:id="1"/>
      </w:r>
      <w:r>
        <w:t xml:space="preserve"> </w:t>
      </w:r>
    </w:p>
    <w:p w14:paraId="7B722916" w14:textId="77777777" w:rsidR="00432454" w:rsidRPr="00293C65" w:rsidRDefault="00432454" w:rsidP="00432454">
      <w:pPr>
        <w:pStyle w:val="ListParagraph"/>
        <w:numPr>
          <w:ilvl w:val="0"/>
          <w:numId w:val="3"/>
        </w:numPr>
        <w:rPr>
          <w:i/>
        </w:rPr>
      </w:pPr>
      <w:r w:rsidRPr="00293C65">
        <w:rPr>
          <w:i/>
        </w:rPr>
        <w:t>rename</w:t>
      </w:r>
      <w:r>
        <w:rPr>
          <w:i/>
        </w:rPr>
        <w:t xml:space="preserve"> </w:t>
      </w:r>
      <w:r>
        <w:t>resources allow document resources to be renamed.</w:t>
      </w:r>
    </w:p>
    <w:p w14:paraId="27D8B55B" w14:textId="0649DD46" w:rsidR="00432454" w:rsidRDefault="00432454" w:rsidP="00432454">
      <w:pPr>
        <w:pStyle w:val="ListParagraph"/>
        <w:numPr>
          <w:ilvl w:val="0"/>
          <w:numId w:val="3"/>
        </w:numPr>
      </w:pPr>
      <w:r w:rsidRPr="00293C65">
        <w:rPr>
          <w:i/>
        </w:rPr>
        <w:t>upload</w:t>
      </w:r>
      <w:r>
        <w:rPr>
          <w:i/>
        </w:rPr>
        <w:t xml:space="preserve"> </w:t>
      </w:r>
      <w:r>
        <w:t>resources create a template, configuration, or schema resource from posted content.</w:t>
      </w:r>
      <w:r w:rsidR="00FE3FF3">
        <w:t xml:space="preserve"> </w:t>
      </w:r>
    </w:p>
    <w:p w14:paraId="4404B1E6" w14:textId="053A5E40" w:rsidR="00FE3FF3" w:rsidRDefault="001A4420" w:rsidP="00432454">
      <w:r>
        <w:t xml:space="preserve">The </w:t>
      </w:r>
      <w:r>
        <w:rPr>
          <w:i/>
        </w:rPr>
        <w:t xml:space="preserve">rename </w:t>
      </w:r>
      <w:r>
        <w:t xml:space="preserve">and </w:t>
      </w:r>
      <w:r>
        <w:rPr>
          <w:i/>
        </w:rPr>
        <w:t>upload</w:t>
      </w:r>
      <w:r>
        <w:t xml:space="preserve"> functional resources are provided for convenience. T</w:t>
      </w:r>
      <w:r w:rsidR="00FE3FF3" w:rsidRPr="00FD72DF">
        <w:t xml:space="preserve">emplates, configurations, and schemas may also be uploaded to COAT through their respective resource endpoints (e.g., a template can be uploaded by posting to a template resource). The </w:t>
      </w:r>
      <w:r w:rsidR="00FE3FF3" w:rsidRPr="00FD72DF">
        <w:rPr>
          <w:i/>
        </w:rPr>
        <w:t>upload</w:t>
      </w:r>
      <w:r w:rsidR="00FE3FF3" w:rsidRPr="00FD72DF">
        <w:t xml:space="preserve"> resource is a convenience wrapper that provides a uniform endpoint and assigns posted content according to the designated filename.</w:t>
      </w:r>
      <w:r w:rsidR="00FE3FF3">
        <w:t xml:space="preserve"> Likewise, the </w:t>
      </w:r>
      <w:r w:rsidR="00FE3FF3">
        <w:rPr>
          <w:i/>
        </w:rPr>
        <w:t>rename</w:t>
      </w:r>
      <w:r w:rsidR="00FE3FF3">
        <w:t xml:space="preserve"> resource is </w:t>
      </w:r>
      <w:r w:rsidR="00931B77">
        <w:t>a shorthand for the creation of new resources and deletion of the old.</w:t>
      </w:r>
    </w:p>
    <w:p w14:paraId="65FB8214" w14:textId="58DD98F0" w:rsidR="00203C02" w:rsidRDefault="00BA2837" w:rsidP="00AC3783">
      <w:pPr>
        <w:pStyle w:val="Heading2"/>
      </w:pPr>
      <w:r>
        <w:t>Walkthrough</w:t>
      </w:r>
    </w:p>
    <w:p w14:paraId="1B8CD68A" w14:textId="11A17B49" w:rsidR="00B554D6" w:rsidRDefault="00810107" w:rsidP="00810107">
      <w:r>
        <w:t>The following is a walkthrough that is intended to give an overview of the COAT service.</w:t>
      </w:r>
      <w:r w:rsidR="00E61CA9">
        <w:rPr>
          <w:rStyle w:val="FootnoteReference"/>
        </w:rPr>
        <w:footnoteReference w:id="2"/>
      </w:r>
      <w:r>
        <w:t xml:space="preserve"> </w:t>
      </w:r>
      <w:r w:rsidR="00B554D6">
        <w:t xml:space="preserve"> </w:t>
      </w:r>
    </w:p>
    <w:p w14:paraId="0F573BA6" w14:textId="61D1E7CD" w:rsidR="00810107" w:rsidRDefault="00810107" w:rsidP="00810107">
      <w:r>
        <w:t>In 2007, Imran Ghory proposed the following litmus test to gauge the competency of a programmer:</w:t>
      </w:r>
    </w:p>
    <w:p w14:paraId="5762D0EB" w14:textId="2097FFF0" w:rsidR="00810107" w:rsidRDefault="00810107" w:rsidP="00810107">
      <w:pPr>
        <w:ind w:left="720"/>
      </w:pPr>
      <w:r w:rsidRPr="00810107">
        <w:t>Write a program that prints the numbers from 1 to 100. But for multiples of three print “Fizz” instead of the number and for the multiples of five print “Buzz”. For numbers which are multiples of both three and five print “FizzBuzz”.</w:t>
      </w:r>
    </w:p>
    <w:p w14:paraId="0A9836AE" w14:textId="683DD1B0" w:rsidR="00810107" w:rsidRPr="00810107" w:rsidRDefault="00810107" w:rsidP="00810107">
      <w:r>
        <w:lastRenderedPageBreak/>
        <w:t xml:space="preserve">For the sake of illustrating COAT, let’s use the more general requirement, making the number of lines, multiples, and what is printed configurable. Denoting variables like </w:t>
      </w:r>
      <w:r>
        <w:rPr>
          <w:b/>
          <w:i/>
        </w:rPr>
        <w:t>this</w:t>
      </w:r>
      <w:r>
        <w:rPr>
          <w:b/>
        </w:rPr>
        <w:t xml:space="preserve">, </w:t>
      </w:r>
      <w:r>
        <w:t>our requirement becomes.</w:t>
      </w:r>
    </w:p>
    <w:p w14:paraId="30F3D9A2" w14:textId="5757EF90" w:rsidR="00E61CA9" w:rsidRDefault="00810107" w:rsidP="00E61CA9">
      <w:pPr>
        <w:ind w:left="720"/>
        <w:rPr>
          <w:b/>
        </w:rPr>
      </w:pPr>
      <w:r>
        <w:t xml:space="preserve">Generate a text file </w:t>
      </w:r>
      <w:r w:rsidRPr="00810107">
        <w:t xml:space="preserve">that </w:t>
      </w:r>
      <w:r>
        <w:t xml:space="preserve">lists </w:t>
      </w:r>
      <w:r w:rsidRPr="00810107">
        <w:t xml:space="preserve">the numbers from 1 to </w:t>
      </w:r>
      <w:r w:rsidR="00E61CA9">
        <w:rPr>
          <w:b/>
          <w:i/>
        </w:rPr>
        <w:t>lines</w:t>
      </w:r>
      <w:r>
        <w:t>; b</w:t>
      </w:r>
      <w:r w:rsidRPr="00810107">
        <w:t xml:space="preserve">ut for multiples of </w:t>
      </w:r>
      <w:r w:rsidRPr="00E61CA9">
        <w:rPr>
          <w:b/>
          <w:i/>
        </w:rPr>
        <w:t>f</w:t>
      </w:r>
      <w:r w:rsidR="00E61CA9" w:rsidRPr="00E61CA9">
        <w:rPr>
          <w:b/>
          <w:i/>
        </w:rPr>
        <w:t>izzFrequency</w:t>
      </w:r>
      <w:r>
        <w:rPr>
          <w:i/>
        </w:rPr>
        <w:t xml:space="preserve"> </w:t>
      </w:r>
      <w:r w:rsidRPr="00810107">
        <w:t xml:space="preserve">print </w:t>
      </w:r>
      <w:r w:rsidRPr="00810107">
        <w:rPr>
          <w:b/>
          <w:i/>
        </w:rPr>
        <w:t>fizzText</w:t>
      </w:r>
      <w:r>
        <w:t xml:space="preserve"> </w:t>
      </w:r>
      <w:r w:rsidRPr="00810107">
        <w:t xml:space="preserve">instead of the number and for the multiples of </w:t>
      </w:r>
      <w:r w:rsidRPr="00810107">
        <w:rPr>
          <w:b/>
          <w:i/>
        </w:rPr>
        <w:t>b</w:t>
      </w:r>
      <w:r>
        <w:rPr>
          <w:b/>
          <w:i/>
        </w:rPr>
        <w:t xml:space="preserve"> </w:t>
      </w:r>
      <w:r>
        <w:t>print</w:t>
      </w:r>
      <w:r>
        <w:rPr>
          <w:b/>
          <w:i/>
        </w:rPr>
        <w:t xml:space="preserve"> </w:t>
      </w:r>
      <w:r w:rsidRPr="00810107">
        <w:rPr>
          <w:b/>
          <w:i/>
        </w:rPr>
        <w:t>buzzText</w:t>
      </w:r>
      <w:r w:rsidRPr="00810107">
        <w:t xml:space="preserve">. For numbers which are multiples of both three and five print </w:t>
      </w:r>
      <w:r w:rsidRPr="00810107">
        <w:rPr>
          <w:b/>
          <w:i/>
        </w:rPr>
        <w:t>fizzText</w:t>
      </w:r>
      <w:r>
        <w:rPr>
          <w:b/>
          <w:i/>
        </w:rPr>
        <w:t xml:space="preserve"> </w:t>
      </w:r>
      <w:r>
        <w:t xml:space="preserve">concatenated with </w:t>
      </w:r>
      <w:r>
        <w:rPr>
          <w:b/>
          <w:i/>
        </w:rPr>
        <w:t>buzzText</w:t>
      </w:r>
      <w:r>
        <w:rPr>
          <w:b/>
        </w:rPr>
        <w:t xml:space="preserve">. </w:t>
      </w:r>
    </w:p>
    <w:p w14:paraId="6506E062" w14:textId="1001AFF8" w:rsidR="00E61CA9" w:rsidRDefault="00E61CA9" w:rsidP="00E61CA9">
      <w:r>
        <w:t>If you were to use Apache Velocity alone to generate this file, it might look something like this</w:t>
      </w:r>
      <w:r>
        <w:rPr>
          <w:rStyle w:val="FootnoteReference"/>
        </w:rPr>
        <w:footnoteReference w:id="3"/>
      </w:r>
    </w:p>
    <w:p w14:paraId="30633FED" w14:textId="77777777" w:rsidR="00E61CA9" w:rsidRPr="00E61CA9"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472C4" w:themeColor="accent5"/>
          <w:sz w:val="19"/>
          <w:szCs w:val="19"/>
          <w:highlight w:val="white"/>
        </w:rPr>
      </w:pPr>
      <w:r w:rsidRPr="00E61CA9">
        <w:rPr>
          <w:rFonts w:ascii="Consolas" w:hAnsi="Consolas" w:cs="Consolas"/>
          <w:color w:val="4472C4" w:themeColor="accent5"/>
          <w:sz w:val="19"/>
          <w:szCs w:val="19"/>
          <w:highlight w:val="white"/>
        </w:rPr>
        <w:t>#foreach ($line in [1..${lines}])</w:t>
      </w:r>
    </w:p>
    <w:p w14:paraId="6A98225D" w14:textId="77777777" w:rsidR="00E61CA9" w:rsidRPr="00E61CA9"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472C4" w:themeColor="accent5"/>
          <w:sz w:val="19"/>
          <w:szCs w:val="19"/>
          <w:highlight w:val="white"/>
        </w:rPr>
      </w:pPr>
      <w:r w:rsidRPr="00E61CA9">
        <w:rPr>
          <w:rFonts w:ascii="Consolas" w:hAnsi="Consolas" w:cs="Consolas"/>
          <w:color w:val="4472C4" w:themeColor="accent5"/>
          <w:sz w:val="19"/>
          <w:szCs w:val="19"/>
          <w:highlight w:val="white"/>
        </w:rPr>
        <w:t xml:space="preserve">  #if ($line % ${fizzFrequency} == 0 &amp;&amp;</w:t>
      </w:r>
    </w:p>
    <w:p w14:paraId="696B3D9F" w14:textId="77777777" w:rsidR="00E61CA9" w:rsidRPr="00E61CA9"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472C4" w:themeColor="accent5"/>
          <w:sz w:val="19"/>
          <w:szCs w:val="19"/>
          <w:highlight w:val="white"/>
        </w:rPr>
      </w:pPr>
      <w:r w:rsidRPr="00E61CA9">
        <w:rPr>
          <w:rFonts w:ascii="Consolas" w:hAnsi="Consolas" w:cs="Consolas"/>
          <w:color w:val="4472C4" w:themeColor="accent5"/>
          <w:sz w:val="19"/>
          <w:szCs w:val="19"/>
          <w:highlight w:val="white"/>
        </w:rPr>
        <w:t xml:space="preserve">       $line % ${buzzFrequency} == 0)</w:t>
      </w:r>
    </w:p>
    <w:p w14:paraId="5227F5EC" w14:textId="77777777" w:rsidR="00E61CA9"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${fizzText}${buzzText}</w:t>
      </w:r>
    </w:p>
    <w:p w14:paraId="62122D8F" w14:textId="63CB468A" w:rsidR="00E61CA9" w:rsidRPr="00E61CA9"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472C4" w:themeColor="accent5"/>
          <w:sz w:val="19"/>
          <w:szCs w:val="19"/>
          <w:highlight w:val="white"/>
        </w:rPr>
      </w:pPr>
      <w:r w:rsidRPr="00E61CA9">
        <w:rPr>
          <w:rFonts w:ascii="Consolas" w:hAnsi="Consolas" w:cs="Consolas"/>
          <w:color w:val="4472C4" w:themeColor="accent5"/>
          <w:sz w:val="19"/>
          <w:szCs w:val="19"/>
          <w:highlight w:val="white"/>
        </w:rPr>
        <w:t xml:space="preserve">  </w:t>
      </w:r>
      <w:r>
        <w:rPr>
          <w:rFonts w:ascii="Consolas" w:hAnsi="Consolas" w:cs="Consolas"/>
          <w:color w:val="4472C4" w:themeColor="accent5"/>
          <w:sz w:val="19"/>
          <w:szCs w:val="19"/>
          <w:highlight w:val="white"/>
        </w:rPr>
        <w:t>#elseif ($line % ${</w:t>
      </w:r>
      <w:r w:rsidRPr="00E61CA9">
        <w:rPr>
          <w:rFonts w:ascii="Consolas" w:hAnsi="Consolas" w:cs="Consolas"/>
          <w:color w:val="4472C4" w:themeColor="accent5"/>
          <w:sz w:val="19"/>
          <w:szCs w:val="19"/>
          <w:highlight w:val="white"/>
        </w:rPr>
        <w:t>fizzFrequency} == 0)</w:t>
      </w:r>
    </w:p>
    <w:p w14:paraId="6E6AA415" w14:textId="77777777" w:rsidR="00E61CA9"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${ROOT.buzzText}</w:t>
      </w:r>
    </w:p>
    <w:p w14:paraId="0C25B15E" w14:textId="302EA3FA" w:rsidR="00E61CA9" w:rsidRPr="00E61CA9"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472C4" w:themeColor="accent5"/>
          <w:sz w:val="19"/>
          <w:szCs w:val="19"/>
          <w:highlight w:val="white"/>
        </w:rPr>
      </w:pPr>
      <w:r w:rsidRPr="00E61CA9">
        <w:rPr>
          <w:rFonts w:ascii="Consolas" w:hAnsi="Consolas" w:cs="Consolas"/>
          <w:color w:val="4472C4" w:themeColor="accent5"/>
          <w:sz w:val="19"/>
          <w:szCs w:val="19"/>
          <w:highlight w:val="white"/>
        </w:rPr>
        <w:t xml:space="preserve">  #elseif ($line % ${buzzFrequency} == 0)</w:t>
      </w:r>
    </w:p>
    <w:p w14:paraId="1D1220D1" w14:textId="77777777" w:rsidR="00E61CA9"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${ROOT.fizzText}</w:t>
      </w:r>
    </w:p>
    <w:p w14:paraId="5B81B835" w14:textId="77777777" w:rsidR="00E61CA9" w:rsidRPr="00E61CA9"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472C4" w:themeColor="accent5"/>
          <w:sz w:val="19"/>
          <w:szCs w:val="19"/>
          <w:highlight w:val="white"/>
        </w:rPr>
      </w:pPr>
      <w:r w:rsidRPr="00E61CA9">
        <w:rPr>
          <w:rFonts w:ascii="Consolas" w:hAnsi="Consolas" w:cs="Consolas"/>
          <w:color w:val="4472C4" w:themeColor="accent5"/>
          <w:sz w:val="19"/>
          <w:szCs w:val="19"/>
          <w:highlight w:val="white"/>
        </w:rPr>
        <w:t xml:space="preserve">  #else</w:t>
      </w:r>
    </w:p>
    <w:p w14:paraId="1A84B1A2" w14:textId="77777777" w:rsidR="00E61CA9"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$line</w:t>
      </w:r>
    </w:p>
    <w:p w14:paraId="6F9F484C" w14:textId="77777777" w:rsidR="00E61CA9" w:rsidRPr="00E61CA9"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472C4" w:themeColor="accent5"/>
          <w:sz w:val="19"/>
          <w:szCs w:val="19"/>
          <w:highlight w:val="white"/>
        </w:rPr>
      </w:pPr>
      <w:r w:rsidRPr="00E61CA9">
        <w:rPr>
          <w:rFonts w:ascii="Consolas" w:hAnsi="Consolas" w:cs="Consolas"/>
          <w:color w:val="4472C4" w:themeColor="accent5"/>
          <w:sz w:val="19"/>
          <w:szCs w:val="19"/>
          <w:highlight w:val="white"/>
        </w:rPr>
        <w:t xml:space="preserve">  #end</w:t>
      </w:r>
    </w:p>
    <w:p w14:paraId="4CA59181" w14:textId="77777777" w:rsidR="00E61CA9" w:rsidRPr="00E61CA9" w:rsidRDefault="00E61CA9" w:rsidP="00E61CA9">
      <w:pPr>
        <w:pBdr>
          <w:top w:val="single" w:sz="4" w:space="1" w:color="auto"/>
          <w:left w:val="single" w:sz="4" w:space="4" w:color="auto"/>
          <w:bottom w:val="single" w:sz="4" w:space="1" w:color="auto"/>
          <w:right w:val="single" w:sz="4" w:space="4" w:color="auto"/>
        </w:pBdr>
        <w:rPr>
          <w:color w:val="4472C4" w:themeColor="accent5"/>
        </w:rPr>
      </w:pPr>
      <w:r w:rsidRPr="00E61CA9">
        <w:rPr>
          <w:rFonts w:ascii="Consolas" w:hAnsi="Consolas" w:cs="Consolas"/>
          <w:color w:val="4472C4" w:themeColor="accent5"/>
          <w:sz w:val="19"/>
          <w:szCs w:val="19"/>
          <w:highlight w:val="white"/>
        </w:rPr>
        <w:t>#end</w:t>
      </w:r>
    </w:p>
    <w:p w14:paraId="47D820B8" w14:textId="77777777" w:rsidR="00E61CA9" w:rsidRDefault="00E61CA9" w:rsidP="00E61CA9">
      <w:r>
        <w:t xml:space="preserve">This template, however, is only part of a larger necessary solution. First, to execute this template, the Apache Velocity engine needs to be instantiated and made available to a client. Second, the variables </w:t>
      </w:r>
      <w:r w:rsidRPr="00E61CA9">
        <w:rPr>
          <w:b/>
          <w:i/>
        </w:rPr>
        <w:t>lines, fizzFrequency</w:t>
      </w:r>
      <w:r>
        <w:rPr>
          <w:i/>
        </w:rPr>
        <w:t xml:space="preserve">, </w:t>
      </w:r>
      <w:r>
        <w:rPr>
          <w:b/>
          <w:i/>
        </w:rPr>
        <w:t>fizzText, bu</w:t>
      </w:r>
      <w:r w:rsidRPr="00E61CA9">
        <w:rPr>
          <w:b/>
          <w:i/>
        </w:rPr>
        <w:t>zzFrequency</w:t>
      </w:r>
      <w:r>
        <w:rPr>
          <w:b/>
          <w:i/>
        </w:rPr>
        <w:t xml:space="preserve">, </w:t>
      </w:r>
      <w:r>
        <w:t xml:space="preserve">and </w:t>
      </w:r>
      <w:r w:rsidRPr="00E61CA9">
        <w:rPr>
          <w:b/>
          <w:i/>
        </w:rPr>
        <w:t>buzzText</w:t>
      </w:r>
      <w:r>
        <w:t xml:space="preserve"> need to be bound to specific values. </w:t>
      </w:r>
    </w:p>
    <w:p w14:paraId="0A71CF4C" w14:textId="168896F9" w:rsidR="00E61CA9" w:rsidRDefault="00E61CA9" w:rsidP="00E61CA9">
      <w:r>
        <w:t xml:space="preserve">The COAT front end provides this (and other) functionality to arbitrary clients through web services and an XML processing layer. Hosting Velocity and providing a web-service front end allows access from any client that can “speak” the web. The XML processing layer allows a clients to bind template variables to different sets of values (or </w:t>
      </w:r>
      <w:r>
        <w:rPr>
          <w:i/>
        </w:rPr>
        <w:t>configuration</w:t>
      </w:r>
      <w:r>
        <w:t>s). COAT can store different configurations on behalf of a client, or it can use a configuration provided by the client when the template is executed.</w:t>
      </w:r>
    </w:p>
    <w:p w14:paraId="654993E1" w14:textId="5BAB2A04" w:rsidR="00E61CA9" w:rsidRDefault="00E61CA9" w:rsidP="00E61CA9">
      <w:r>
        <w:t>Let’s walk through how this works in practice by writing a simple COAT template service. Let’s assume we have</w:t>
      </w:r>
    </w:p>
    <w:p w14:paraId="6474770C" w14:textId="294DFB4F" w:rsidR="00E61CA9" w:rsidRDefault="00E61CA9" w:rsidP="00E61CA9">
      <w:r>
        <w:t>(a) the XML schema for FizzBuzz configuration documents:</w:t>
      </w:r>
    </w:p>
    <w:p w14:paraId="27170A68" w14:textId="14787E79" w:rsidR="00B554D6" w:rsidRPr="00B554D6" w:rsidRDefault="00B554D6" w:rsidP="00B554D6">
      <w:pPr>
        <w:pBdr>
          <w:top w:val="single" w:sz="4" w:space="1" w:color="auto"/>
          <w:left w:val="single" w:sz="4" w:space="4" w:color="auto"/>
          <w:right w:val="single" w:sz="4" w:space="4" w:color="auto"/>
        </w:pBdr>
        <w:autoSpaceDE w:val="0"/>
        <w:autoSpaceDN w:val="0"/>
        <w:adjustRightInd w:val="0"/>
        <w:spacing w:after="0" w:line="240" w:lineRule="auto"/>
        <w:rPr>
          <w:b/>
          <w:highlight w:val="white"/>
        </w:rPr>
      </w:pPr>
      <w:r w:rsidRPr="00B554D6">
        <w:rPr>
          <w:b/>
          <w:highlight w:val="white"/>
        </w:rPr>
        <w:t>main.xsd</w:t>
      </w:r>
    </w:p>
    <w:p w14:paraId="32519731"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&lt;?</w:t>
      </w:r>
      <w:r w:rsidRPr="00B554D6">
        <w:rPr>
          <w:rFonts w:ascii="Source Code Pro" w:hAnsi="Source Code Pro" w:cs="Consolas"/>
          <w:color w:val="A31515"/>
          <w:sz w:val="16"/>
          <w:szCs w:val="16"/>
          <w:highlight w:val="white"/>
        </w:rPr>
        <w:t>xml</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version</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1.0</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encoding</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UTF-8</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standalone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yes</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7F220FE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&lt;</w:t>
      </w:r>
      <w:r w:rsidRPr="00B554D6">
        <w:rPr>
          <w:rFonts w:ascii="Source Code Pro" w:hAnsi="Source Code Pro" w:cs="Consolas"/>
          <w:color w:val="A31515"/>
          <w:sz w:val="16"/>
          <w:szCs w:val="16"/>
          <w:highlight w:val="white"/>
        </w:rPr>
        <w:t>xs:schema</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xmlns:xs</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http://www.w3.org/2001/XMLSchema</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58CA3B8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15BC0FA"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FizzBuzz</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FizzBuzzType</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18072378"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4E8749B"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xs:complexType</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FizzBuzzType</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44CE391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xs:sequence</w:t>
      </w:r>
      <w:r w:rsidRPr="00B554D6">
        <w:rPr>
          <w:rFonts w:ascii="Source Code Pro" w:hAnsi="Source Code Pro" w:cs="Consolas"/>
          <w:color w:val="0000FF"/>
          <w:sz w:val="16"/>
          <w:szCs w:val="16"/>
          <w:highlight w:val="white"/>
        </w:rPr>
        <w:t>&gt;</w:t>
      </w:r>
    </w:p>
    <w:p w14:paraId="367239CC"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lines</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xs:int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5720114A"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fizzText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xs:string</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044416FB"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buzzText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xs:string</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43325F85"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fizzFrequency</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xs:int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7E873DF7"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buzzFrequency</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xs:int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256125F7"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xs:sequence</w:t>
      </w:r>
      <w:r w:rsidRPr="00B554D6">
        <w:rPr>
          <w:rFonts w:ascii="Source Code Pro" w:hAnsi="Source Code Pro" w:cs="Consolas"/>
          <w:color w:val="0000FF"/>
          <w:sz w:val="16"/>
          <w:szCs w:val="16"/>
          <w:highlight w:val="white"/>
        </w:rPr>
        <w:t>&gt;</w:t>
      </w:r>
    </w:p>
    <w:p w14:paraId="1AFA4AAD"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xs:complexType</w:t>
      </w:r>
      <w:r w:rsidRPr="00B554D6">
        <w:rPr>
          <w:rFonts w:ascii="Source Code Pro" w:hAnsi="Source Code Pro" w:cs="Consolas"/>
          <w:color w:val="0000FF"/>
          <w:sz w:val="16"/>
          <w:szCs w:val="16"/>
          <w:highlight w:val="white"/>
        </w:rPr>
        <w:t>&gt;</w:t>
      </w:r>
    </w:p>
    <w:p w14:paraId="0F0F8F70"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BC29F74" w14:textId="62FE8531" w:rsidR="00B554D6" w:rsidRPr="00B554D6" w:rsidRDefault="00B554D6" w:rsidP="00B554D6">
      <w:pPr>
        <w:pBdr>
          <w:top w:val="single" w:sz="4" w:space="1" w:color="auto"/>
          <w:left w:val="single" w:sz="4" w:space="4" w:color="auto"/>
          <w:bottom w:val="single" w:sz="4" w:space="1" w:color="auto"/>
          <w:right w:val="single" w:sz="4" w:space="4" w:color="auto"/>
        </w:pBdr>
        <w:rPr>
          <w:rFonts w:ascii="Source Code Pro" w:hAnsi="Source Code Pro"/>
          <w:b/>
          <w:sz w:val="16"/>
          <w:szCs w:val="16"/>
        </w:rPr>
      </w:pPr>
      <w:r w:rsidRPr="00B554D6">
        <w:rPr>
          <w:rFonts w:ascii="Source Code Pro" w:hAnsi="Source Code Pro" w:cs="Consolas"/>
          <w:color w:val="0000FF"/>
          <w:sz w:val="16"/>
          <w:szCs w:val="16"/>
          <w:highlight w:val="white"/>
        </w:rPr>
        <w:t>&lt;/</w:t>
      </w:r>
      <w:r w:rsidRPr="00B554D6">
        <w:rPr>
          <w:rFonts w:ascii="Source Code Pro" w:hAnsi="Source Code Pro" w:cs="Consolas"/>
          <w:color w:val="A31515"/>
          <w:sz w:val="16"/>
          <w:szCs w:val="16"/>
          <w:highlight w:val="white"/>
        </w:rPr>
        <w:t>xs:schema</w:t>
      </w:r>
      <w:r w:rsidRPr="00B554D6">
        <w:rPr>
          <w:rFonts w:ascii="Source Code Pro" w:hAnsi="Source Code Pro" w:cs="Consolas"/>
          <w:color w:val="0000FF"/>
          <w:sz w:val="16"/>
          <w:szCs w:val="16"/>
          <w:highlight w:val="white"/>
        </w:rPr>
        <w:t>&gt;</w:t>
      </w:r>
    </w:p>
    <w:p w14:paraId="58B41F6F" w14:textId="7B61426E" w:rsidR="00B554D6" w:rsidRDefault="00E61CA9" w:rsidP="00B554D6">
      <w:r>
        <w:t xml:space="preserve">(b) an XML document (conformant to the above schema) that reflects Ghory’s original problem statement, </w:t>
      </w:r>
    </w:p>
    <w:p w14:paraId="357CFBC2" w14:textId="77777777" w:rsidR="00E61CA9" w:rsidRDefault="00E61CA9" w:rsidP="00B554D6"/>
    <w:p w14:paraId="5D3E63CE" w14:textId="067AA98A" w:rsidR="00E61CA9" w:rsidRDefault="00E61CA9" w:rsidP="00B554D6">
      <w:r>
        <w:lastRenderedPageBreak/>
        <w:t xml:space="preserve">and, (c) the Apache Velocity template that we will use to </w:t>
      </w:r>
    </w:p>
    <w:p w14:paraId="5FD6CCAD" w14:textId="685C902A" w:rsidR="00E61CA9" w:rsidRDefault="00E61CA9" w:rsidP="00B554D6">
      <w:r>
        <w:t xml:space="preserve">Contrast this with our previous template. Here, we’ve used ${ROOT.lines} instead of ${lines}. This is because the COAT XML processing layer will convert the XML configuration into a (Java) </w:t>
      </w:r>
      <w:r w:rsidRPr="00E61CA9">
        <w:rPr>
          <w:i/>
        </w:rPr>
        <w:t>object</w:t>
      </w:r>
      <w:r>
        <w:t>, where each XML element becomes a property (i.e., a pair of get() and set() method</w:t>
      </w:r>
    </w:p>
    <w:p w14:paraId="65C19380" w14:textId="36895F13" w:rsidR="00E61CA9" w:rsidRDefault="00E61CA9" w:rsidP="00E61CA9">
      <w:pPr>
        <w:pStyle w:val="Heading3"/>
      </w:pPr>
      <w:r>
        <w:t>Basic Template Lifecycle</w:t>
      </w:r>
    </w:p>
    <w:p w14:paraId="7D06E9AC" w14:textId="72F9762B" w:rsidR="00A17961" w:rsidRDefault="00A17961" w:rsidP="00A17961">
      <w:r>
        <w:t xml:space="preserve">A COAT server allows clients to create and consume individual template </w:t>
      </w:r>
      <w:r w:rsidRPr="00A17961">
        <w:t>services</w:t>
      </w:r>
      <w:r>
        <w:t xml:space="preserve">. </w:t>
      </w:r>
      <w:r w:rsidR="00B554D6" w:rsidRPr="00A17961">
        <w:t>Suppose</w:t>
      </w:r>
      <w:r w:rsidR="00B554D6">
        <w:t xml:space="preserve"> we have a new (i.e., empty) </w:t>
      </w:r>
      <w:r>
        <w:t xml:space="preserve">installation of COAT running at an endpoint, or </w:t>
      </w:r>
      <w:r w:rsidR="00B554D6">
        <w:rPr>
          <w:i/>
        </w:rPr>
        <w:t xml:space="preserve">base URL </w:t>
      </w:r>
      <w:hyperlink r:id="rId12" w:history="1">
        <w:r w:rsidR="00B554D6" w:rsidRPr="00477536">
          <w:rPr>
            <w:rStyle w:val="Hyperlink"/>
          </w:rPr>
          <w:t>http://coat/</w:t>
        </w:r>
      </w:hyperlink>
      <w:r w:rsidR="00B554D6">
        <w:t xml:space="preserve">. </w:t>
      </w:r>
      <w:r>
        <w:t xml:space="preserve">From start to finish, the complete template service lifecycle is (1) create a template service, (2) upload resources to that service and (3) request that COAT </w:t>
      </w:r>
      <w:r w:rsidR="000359C6">
        <w:t xml:space="preserve">run </w:t>
      </w:r>
      <w:r>
        <w:t>that service’s template.</w:t>
      </w:r>
    </w:p>
    <w:p w14:paraId="0077C8A2" w14:textId="1893E6B8" w:rsidR="00B554D6" w:rsidRPr="00A17961" w:rsidRDefault="00E61CA9" w:rsidP="00A17961">
      <w:pPr>
        <w:pStyle w:val="ListParagraph"/>
        <w:numPr>
          <w:ilvl w:val="0"/>
          <w:numId w:val="12"/>
        </w:numPr>
        <w:rPr>
          <w:rFonts w:ascii="Source Code Pro" w:hAnsi="Source Code Pro"/>
          <w:sz w:val="16"/>
        </w:rPr>
      </w:pPr>
      <w:r w:rsidRPr="00A17961">
        <w:rPr>
          <w:b/>
        </w:rPr>
        <w:t xml:space="preserve">Creating the Template. </w:t>
      </w:r>
      <w:r>
        <w:t xml:space="preserve">To create a template service, simply perform a POST on the URL </w:t>
      </w:r>
      <w:r w:rsidRPr="00A41BBC">
        <w:rPr>
          <w:i/>
        </w:rPr>
        <w:t>{baseUrl}/{serviceName}</w:t>
      </w:r>
      <w:r>
        <w:t>. In our case, we create the FizzBuzz template service with the command:</w:t>
      </w:r>
    </w:p>
    <w:p w14:paraId="6E65BAA4" w14:textId="75924DDE" w:rsidR="00B554D6" w:rsidRPr="00B554D6" w:rsidRDefault="00B554D6" w:rsidP="00F67E8B">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http://coat/FizzBuzz</w:t>
      </w:r>
    </w:p>
    <w:p w14:paraId="160D6C09" w14:textId="187BE654" w:rsidR="00B554D6" w:rsidRDefault="00E61CA9" w:rsidP="00A41BBC">
      <w:pPr>
        <w:pStyle w:val="ListParagraph"/>
        <w:numPr>
          <w:ilvl w:val="0"/>
          <w:numId w:val="12"/>
        </w:numPr>
      </w:pPr>
      <w:r w:rsidRPr="00A41BBC">
        <w:rPr>
          <w:b/>
        </w:rPr>
        <w:t>Upload Resources</w:t>
      </w:r>
      <w:r>
        <w:t xml:space="preserve">. </w:t>
      </w:r>
      <w:r w:rsidR="00B554D6">
        <w:t xml:space="preserve">Then, we upload our configuration file, </w:t>
      </w:r>
      <w:r w:rsidR="00B554D6" w:rsidRPr="00A41BBC">
        <w:rPr>
          <w:i/>
        </w:rPr>
        <w:t>default.xml</w:t>
      </w:r>
      <w:r w:rsidR="00B554D6">
        <w:t>, schema file (main.xsd) and template. (COAT does not require that resources are uploaded in any particular order).</w:t>
      </w:r>
    </w:p>
    <w:p w14:paraId="67095B56" w14:textId="55220F5E" w:rsid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Pr="00B554D6">
        <w:t>“</w:t>
      </w:r>
      <w:r>
        <w:rPr>
          <w:rFonts w:ascii="Source Code Pro" w:hAnsi="Source Code Pro"/>
          <w:sz w:val="16"/>
        </w:rPr>
        <w:t>Content-Type:text/xml</w:t>
      </w:r>
      <w:r w:rsidRPr="00B554D6">
        <w:t>”</w:t>
      </w:r>
      <w:r>
        <w:rPr>
          <w:rFonts w:ascii="Source Code Pro" w:hAnsi="Source Code Pro"/>
          <w:sz w:val="16"/>
        </w:rPr>
        <w:t xml:space="preserve"> –d @default.xml </w:t>
      </w:r>
      <w:hyperlink r:id="rId13" w:history="1">
        <w:r w:rsidR="00E61CA9" w:rsidRPr="00477536">
          <w:rPr>
            <w:rStyle w:val="Hyperlink"/>
            <w:rFonts w:ascii="Source Code Pro" w:hAnsi="Source Code Pro"/>
            <w:sz w:val="16"/>
          </w:rPr>
          <w:t>http://coat/FizzBuzz/config/default.xml</w:t>
        </w:r>
      </w:hyperlink>
      <w:r w:rsidR="00E61CA9">
        <w:rPr>
          <w:rFonts w:ascii="Source Code Pro" w:hAnsi="Source Code Pro"/>
          <w:sz w:val="16"/>
        </w:rPr>
        <w:t xml:space="preserve"> </w:t>
      </w:r>
      <w:r>
        <w:rPr>
          <w:rFonts w:ascii="Source Code Pro" w:hAnsi="Source Code Pro"/>
          <w:sz w:val="16"/>
        </w:rPr>
        <w:t xml:space="preserve"> </w:t>
      </w:r>
    </w:p>
    <w:p w14:paraId="7A4B8660" w14:textId="4443675F" w:rsid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Pr="00B554D6">
        <w:t>“</w:t>
      </w:r>
      <w:r>
        <w:rPr>
          <w:rFonts w:ascii="Source Code Pro" w:hAnsi="Source Code Pro"/>
          <w:sz w:val="16"/>
        </w:rPr>
        <w:t>Content-Type:text/xml</w:t>
      </w:r>
      <w:r w:rsidRPr="00B554D6">
        <w:t>”</w:t>
      </w:r>
      <w:r>
        <w:rPr>
          <w:rFonts w:ascii="Source Code Pro" w:hAnsi="Source Code Pro"/>
          <w:sz w:val="16"/>
        </w:rPr>
        <w:t xml:space="preserve"> –d @main.xsd </w:t>
      </w:r>
      <w:hyperlink r:id="rId14" w:history="1">
        <w:r w:rsidR="00E61CA9" w:rsidRPr="00477536">
          <w:rPr>
            <w:rStyle w:val="Hyperlink"/>
            <w:rFonts w:ascii="Source Code Pro" w:hAnsi="Source Code Pro"/>
            <w:sz w:val="16"/>
          </w:rPr>
          <w:t>http://coat/FizzBuzz/schema/main.xsd</w:t>
        </w:r>
      </w:hyperlink>
      <w:r w:rsidR="00E61CA9">
        <w:rPr>
          <w:rFonts w:ascii="Source Code Pro" w:hAnsi="Source Code Pro"/>
          <w:sz w:val="16"/>
        </w:rPr>
        <w:t xml:space="preserve"> </w:t>
      </w:r>
      <w:r>
        <w:rPr>
          <w:rFonts w:ascii="Source Code Pro" w:hAnsi="Source Code Pro"/>
          <w:sz w:val="16"/>
        </w:rPr>
        <w:t xml:space="preserve"> </w:t>
      </w:r>
    </w:p>
    <w:p w14:paraId="58971108" w14:textId="48058634" w:rsidR="00B554D6" w:rsidRP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Pr="00B554D6">
        <w:t>“</w:t>
      </w:r>
      <w:r>
        <w:rPr>
          <w:rFonts w:ascii="Source Code Pro" w:hAnsi="Source Code Pro"/>
          <w:sz w:val="16"/>
        </w:rPr>
        <w:t>Content-Type:text/plain</w:t>
      </w:r>
      <w:r w:rsidRPr="00B554D6">
        <w:t>”</w:t>
      </w:r>
      <w:r>
        <w:rPr>
          <w:rFonts w:ascii="Source Code Pro" w:hAnsi="Source Code Pro"/>
          <w:sz w:val="16"/>
        </w:rPr>
        <w:t xml:space="preserve"> –d @fizzbuzz.vm </w:t>
      </w:r>
      <w:hyperlink r:id="rId15" w:history="1">
        <w:r w:rsidRPr="00477536">
          <w:rPr>
            <w:rStyle w:val="Hyperlink"/>
            <w:rFonts w:ascii="Source Code Pro" w:hAnsi="Source Code Pro"/>
            <w:sz w:val="16"/>
          </w:rPr>
          <w:t>http://coat/FizzBuzz/template</w:t>
        </w:r>
      </w:hyperlink>
      <w:r>
        <w:rPr>
          <w:rFonts w:ascii="Source Code Pro" w:hAnsi="Source Code Pro"/>
          <w:sz w:val="16"/>
        </w:rPr>
        <w:t xml:space="preserve"> </w:t>
      </w:r>
    </w:p>
    <w:p w14:paraId="1E47A29F" w14:textId="77777777" w:rsidR="00E61CA9" w:rsidRDefault="00E61CA9" w:rsidP="00A41BBC">
      <w:pPr>
        <w:ind w:firstLine="360"/>
      </w:pPr>
      <w:r>
        <w:t>Notice that:</w:t>
      </w:r>
    </w:p>
    <w:p w14:paraId="51F893F7" w14:textId="77777777" w:rsidR="00A41BBC" w:rsidRDefault="00E61CA9" w:rsidP="00594DAB">
      <w:pPr>
        <w:pStyle w:val="ListParagraph"/>
        <w:numPr>
          <w:ilvl w:val="0"/>
          <w:numId w:val="10"/>
        </w:numPr>
      </w:pPr>
      <w:r>
        <w:t xml:space="preserve">The structure of the URL determines the name of the service to upload to (FizzBuzz), the type of resource uploaded (config, schema, or template) and a resource name (default.xml, main.xsd). </w:t>
      </w:r>
    </w:p>
    <w:p w14:paraId="689E13AB" w14:textId="48513AAE" w:rsidR="00B554D6" w:rsidRDefault="00E61CA9" w:rsidP="00594DAB">
      <w:pPr>
        <w:pStyle w:val="ListParagraph"/>
        <w:numPr>
          <w:ilvl w:val="0"/>
          <w:numId w:val="10"/>
        </w:numPr>
      </w:pPr>
      <w:r>
        <w:t xml:space="preserve">We specify a “Content-Type.” COAT requires ‘text/xml’ for XML files (schema and configuration XML) and “text/plain” for the Apache Velocity templates. </w:t>
      </w:r>
    </w:p>
    <w:p w14:paraId="52C97E5A" w14:textId="6ED39942" w:rsidR="00E61CA9" w:rsidRDefault="00E61CA9" w:rsidP="00E61CA9">
      <w:pPr>
        <w:pStyle w:val="ListParagraph"/>
        <w:numPr>
          <w:ilvl w:val="0"/>
          <w:numId w:val="10"/>
        </w:numPr>
      </w:pPr>
      <w:r>
        <w:t>Through a structured URL, we specify a name for the configuration (default.xml) and schema (main.xsd). (For convenience, we use the same names as we did for the files). Because there can only be one template for a template service, we do not need to specify a template name.</w:t>
      </w:r>
    </w:p>
    <w:p w14:paraId="6A855480" w14:textId="77777777" w:rsidR="00A41BBC" w:rsidRDefault="00A41BBC" w:rsidP="00A41BBC">
      <w:pPr>
        <w:pStyle w:val="ListParagraph"/>
        <w:ind w:left="1080"/>
      </w:pPr>
    </w:p>
    <w:p w14:paraId="5698D3FF" w14:textId="436E101C" w:rsidR="00B554D6" w:rsidRDefault="00E61CA9" w:rsidP="00A41BBC">
      <w:pPr>
        <w:pStyle w:val="ListParagraph"/>
        <w:numPr>
          <w:ilvl w:val="0"/>
          <w:numId w:val="12"/>
        </w:numPr>
      </w:pPr>
      <w:r w:rsidRPr="00A41BBC">
        <w:rPr>
          <w:b/>
        </w:rPr>
        <w:t>Running the Template</w:t>
      </w:r>
      <w:r>
        <w:t xml:space="preserve">. </w:t>
      </w:r>
      <w:r w:rsidR="00A41BBC">
        <w:t xml:space="preserve">Run </w:t>
      </w:r>
      <w:r>
        <w:t xml:space="preserve">the template by performing a GET on the </w:t>
      </w:r>
      <w:r w:rsidRPr="00A41BBC">
        <w:rPr>
          <w:i/>
        </w:rPr>
        <w:t>{FizzBuzz}/process/{configName}</w:t>
      </w:r>
      <w:r>
        <w:t xml:space="preserve"> URL</w:t>
      </w:r>
    </w:p>
    <w:p w14:paraId="166A86C9" w14:textId="2A1BD8BC" w:rsidR="00E61CA9" w:rsidRPr="00B554D6"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http://coat/FizzBuzz/process/default.xml</w:t>
      </w:r>
    </w:p>
    <w:p w14:paraId="4FBD91AB" w14:textId="7C5960F2" w:rsidR="00E61CA9" w:rsidRDefault="00A41BBC" w:rsidP="00A41BBC">
      <w:pPr>
        <w:ind w:firstLine="360"/>
      </w:pPr>
      <w:r>
        <w:t xml:space="preserve">This </w:t>
      </w:r>
      <w:r w:rsidR="00E61CA9">
        <w:t>yields</w:t>
      </w:r>
    </w:p>
    <w:p w14:paraId="54FF4BAD" w14:textId="2B02D009" w:rsidR="00E61CA9" w:rsidRPr="00E61CA9"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E61CA9">
        <w:rPr>
          <w:rFonts w:ascii="Source Code Pro" w:hAnsi="Source Code Pro"/>
          <w:sz w:val="16"/>
        </w:rPr>
        <w:t>1</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2</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4</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7</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8</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11</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13</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14</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FizzBuzz</w:t>
      </w:r>
      <w:r w:rsidRPr="00E61CA9">
        <w:rPr>
          <w:rFonts w:ascii="Source Code Pro" w:hAnsi="Source Code Pro"/>
          <w:color w:val="808080" w:themeColor="background1" w:themeShade="80"/>
          <w:sz w:val="16"/>
        </w:rPr>
        <w:sym w:font="Wingdings 3" w:char="F0C9"/>
      </w:r>
      <w:r>
        <w:rPr>
          <w:rFonts w:ascii="Source Code Pro" w:hAnsi="Source Code Pro"/>
          <w:sz w:val="16"/>
        </w:rPr>
        <w:t xml:space="preserve"> 16</w:t>
      </w:r>
      <w:r w:rsidRPr="00E61CA9">
        <w:rPr>
          <w:rFonts w:ascii="Source Code Pro" w:hAnsi="Source Code Pro"/>
          <w:color w:val="808080" w:themeColor="background1" w:themeShade="80"/>
          <w:sz w:val="16"/>
        </w:rPr>
        <w:sym w:font="Wingdings 3" w:char="F0C9"/>
      </w:r>
      <w:r>
        <w:rPr>
          <w:rFonts w:ascii="Source Code Pro" w:hAnsi="Source Code Pro"/>
          <w:color w:val="808080" w:themeColor="background1" w:themeShade="80"/>
          <w:sz w:val="16"/>
        </w:rPr>
        <w:t>…</w:t>
      </w:r>
    </w:p>
    <w:p w14:paraId="03803A26" w14:textId="27CB2F30" w:rsidR="00E61CA9" w:rsidRDefault="00E61CA9" w:rsidP="00A41BBC">
      <w:pPr>
        <w:ind w:left="360"/>
      </w:pPr>
      <w:r>
        <w:t>By convention, if a name is not specified to a template service’s process URL, then COAT automatically assumes that the desired configuration name is ‘default.xml’</w:t>
      </w:r>
    </w:p>
    <w:p w14:paraId="14F9E89F" w14:textId="525DCCC4" w:rsidR="00E61CA9" w:rsidRPr="00B554D6"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B554D6">
        <w:rPr>
          <w:rFonts w:ascii="Source Code Pro" w:hAnsi="Source Code Pro"/>
          <w:sz w:val="16"/>
        </w:rPr>
        <w:t xml:space="preserve">&gt; curl </w:t>
      </w:r>
      <w:r>
        <w:rPr>
          <w:rFonts w:ascii="Source Code Pro" w:hAnsi="Source Code Pro"/>
          <w:sz w:val="16"/>
        </w:rPr>
        <w:t>http://coat/FizzBuzz/process</w:t>
      </w:r>
    </w:p>
    <w:p w14:paraId="34E7ACF6" w14:textId="405F1206" w:rsidR="00E61CA9" w:rsidRDefault="00E61CA9" w:rsidP="00E61CA9">
      <w:pPr>
        <w:pStyle w:val="Heading3"/>
      </w:pPr>
      <w:r>
        <w:t>Additional Template Operations</w:t>
      </w:r>
    </w:p>
    <w:p w14:paraId="213AAB39" w14:textId="5D759489" w:rsidR="00A41BBC" w:rsidRPr="00A41BBC" w:rsidRDefault="00A41BBC" w:rsidP="00A41BBC">
      <w:r>
        <w:t>That’s all there is to the fundamentals to running a COAT service. The rest of the manual gives detailed information about each COAT resource and method, but here are a few common operations that are</w:t>
      </w:r>
    </w:p>
    <w:p w14:paraId="1F23ED9B" w14:textId="1C4A8583" w:rsidR="00E61CA9" w:rsidRPr="00A41BBC" w:rsidRDefault="00A41BBC" w:rsidP="00A41BBC">
      <w:pPr>
        <w:pStyle w:val="ListParagraph"/>
        <w:numPr>
          <w:ilvl w:val="0"/>
          <w:numId w:val="13"/>
        </w:numPr>
        <w:rPr>
          <w:b/>
        </w:rPr>
      </w:pPr>
      <w:r w:rsidRPr="00A41BBC">
        <w:rPr>
          <w:b/>
        </w:rPr>
        <w:t>Running a Different Configuration</w:t>
      </w:r>
      <w:r>
        <w:t xml:space="preserve">. </w:t>
      </w:r>
    </w:p>
    <w:p w14:paraId="1583F58F" w14:textId="4F413C06" w:rsidR="00A41BBC" w:rsidRPr="00A41BBC" w:rsidRDefault="00A41BBC" w:rsidP="00E61CA9">
      <w:pPr>
        <w:pStyle w:val="ListParagraph"/>
        <w:numPr>
          <w:ilvl w:val="0"/>
          <w:numId w:val="13"/>
        </w:numPr>
        <w:rPr>
          <w:b/>
        </w:rPr>
      </w:pPr>
      <w:r w:rsidRPr="00A41BBC">
        <w:rPr>
          <w:b/>
        </w:rPr>
        <w:t>Specify a Configuration at Template ‘Execution’ Time</w:t>
      </w:r>
      <w:r>
        <w:t>.</w:t>
      </w:r>
    </w:p>
    <w:p w14:paraId="30927E40" w14:textId="330A2DB9" w:rsidR="00E61CA9" w:rsidRPr="00A41BBC" w:rsidRDefault="00E61CA9" w:rsidP="00594DAB">
      <w:pPr>
        <w:pStyle w:val="ListParagraph"/>
        <w:numPr>
          <w:ilvl w:val="0"/>
          <w:numId w:val="13"/>
        </w:numPr>
        <w:rPr>
          <w:b/>
        </w:rPr>
      </w:pPr>
      <w:r w:rsidRPr="00A41BBC">
        <w:rPr>
          <w:b/>
        </w:rPr>
        <w:t>Delete</w:t>
      </w:r>
      <w:r w:rsidR="00A41BBC" w:rsidRPr="00A41BBC">
        <w:rPr>
          <w:b/>
        </w:rPr>
        <w:t xml:space="preserve"> a Resource</w:t>
      </w:r>
    </w:p>
    <w:p w14:paraId="757A79CF" w14:textId="22F637A2" w:rsidR="00A41BBC" w:rsidRDefault="00A41BBC" w:rsidP="00A41BBC">
      <w:pPr>
        <w:pStyle w:val="ListParagraph"/>
        <w:numPr>
          <w:ilvl w:val="0"/>
          <w:numId w:val="13"/>
        </w:numPr>
        <w:rPr>
          <w:b/>
        </w:rPr>
      </w:pPr>
      <w:r w:rsidRPr="00A41BBC">
        <w:rPr>
          <w:b/>
        </w:rPr>
        <w:lastRenderedPageBreak/>
        <w:t>Get a Previous Version of a Resource</w:t>
      </w:r>
      <w:r>
        <w:rPr>
          <w:b/>
        </w:rPr>
        <w:t>.</w:t>
      </w:r>
    </w:p>
    <w:p w14:paraId="14A898AF" w14:textId="2AC68EA2" w:rsidR="00A41BBC" w:rsidRPr="00A41BBC" w:rsidRDefault="00A41BBC" w:rsidP="00A41BBC">
      <w:pPr>
        <w:pStyle w:val="ListParagraph"/>
        <w:numPr>
          <w:ilvl w:val="0"/>
          <w:numId w:val="13"/>
        </w:numPr>
        <w:rPr>
          <w:b/>
        </w:rPr>
      </w:pPr>
      <w:r>
        <w:rPr>
          <w:b/>
        </w:rPr>
        <w:t>Rename a Service or Resource</w:t>
      </w:r>
      <w:r>
        <w:t>.</w:t>
      </w:r>
    </w:p>
    <w:p w14:paraId="003FCDCB" w14:textId="278FF8F6" w:rsidR="00A41BBC" w:rsidRPr="00A41BBC" w:rsidRDefault="00A41BBC" w:rsidP="00A41BBC">
      <w:pPr>
        <w:pStyle w:val="ListParagraph"/>
        <w:numPr>
          <w:ilvl w:val="0"/>
          <w:numId w:val="13"/>
        </w:numPr>
        <w:rPr>
          <w:b/>
        </w:rPr>
      </w:pPr>
      <w:r>
        <w:rPr>
          <w:b/>
        </w:rPr>
        <w:t>Split an INF/INI File</w:t>
      </w:r>
      <w:r>
        <w:t>.</w:t>
      </w:r>
    </w:p>
    <w:p w14:paraId="267C740E" w14:textId="05582391" w:rsidR="00432454" w:rsidRDefault="007E0789" w:rsidP="00AC3783">
      <w:pPr>
        <w:pStyle w:val="Heading2"/>
      </w:pPr>
      <w:r>
        <w:t>Expected Usage</w:t>
      </w:r>
    </w:p>
    <w:p w14:paraId="2159350A" w14:textId="2F635AED" w:rsidR="007E0789" w:rsidRPr="00A41BBC" w:rsidRDefault="00A41BBC" w:rsidP="00AC3783">
      <w:r w:rsidRPr="00A41BBC">
        <w:t>This se</w:t>
      </w:r>
      <w:r>
        <w:t xml:space="preserve">ction more formally describes the </w:t>
      </w:r>
      <w:r w:rsidR="0030019C">
        <w:t>expected usage of COAT template services.</w:t>
      </w:r>
    </w:p>
    <w:p w14:paraId="39148C08" w14:textId="76547F6B" w:rsidR="007E0789" w:rsidRPr="007E0789" w:rsidRDefault="007E0789" w:rsidP="007E0789">
      <w:pPr>
        <w:pStyle w:val="Heading3"/>
      </w:pPr>
      <w:r w:rsidRPr="007E0789">
        <w:t>Consumption Style</w:t>
      </w:r>
    </w:p>
    <w:p w14:paraId="17687296" w14:textId="1EFC3AFE" w:rsidR="00AC3783" w:rsidRDefault="00AC3783" w:rsidP="00AC3783">
      <w:r>
        <w:t xml:space="preserve">COAT services are accessible by both structured URLs as well has through the more RESTful </w:t>
      </w:r>
      <w:r>
        <w:rPr>
          <w:i/>
        </w:rPr>
        <w:t xml:space="preserve">hypertext as the engine of application state </w:t>
      </w:r>
      <w:r w:rsidRPr="00AC3783">
        <w:t>(</w:t>
      </w:r>
      <w:r>
        <w:t>HATEOS) mechanism. Consumers of COAT services are encouraged to rely primarily on the HATEOS, falling back to structured URLs if necessary. This decoupling of syntax and semantics allows for clients to better handle future versions or distributed variants of COAT. Regardless, both styles are supported in this initial version.</w:t>
      </w:r>
    </w:p>
    <w:p w14:paraId="6A3A2B2A" w14:textId="4EC03AFB" w:rsidR="007E0789" w:rsidRDefault="007E0789" w:rsidP="007E0789">
      <w:pPr>
        <w:pStyle w:val="Heading3"/>
      </w:pPr>
      <w:r>
        <w:t>Cardinality &amp; Expected Flow</w:t>
      </w:r>
    </w:p>
    <w:p w14:paraId="594B46B0" w14:textId="4C342436" w:rsidR="007E0789" w:rsidRDefault="007E0789" w:rsidP="007E0789">
      <w:r>
        <w:t>The following diagram simultaneously describes the cardinality of the relationships between the various COAT resources (how many of what kind of resource belongs to another), and the expected order with which clients will retrieve or activate the various resources.</w:t>
      </w:r>
    </w:p>
    <w:p w14:paraId="3D965B2A" w14:textId="42568BE2" w:rsidR="007E0789" w:rsidRDefault="007E0789" w:rsidP="009B152C">
      <w:pPr>
        <w:jc w:val="center"/>
      </w:pPr>
      <w:r>
        <w:rPr>
          <w:noProof/>
        </w:rPr>
        <w:drawing>
          <wp:inline distT="0" distB="0" distL="0" distR="0" wp14:anchorId="763A1241" wp14:editId="70C6EC78">
            <wp:extent cx="3838964" cy="23332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AT Process fl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8964" cy="2333249"/>
                    </a:xfrm>
                    <a:prstGeom prst="rect">
                      <a:avLst/>
                    </a:prstGeom>
                  </pic:spPr>
                </pic:pic>
              </a:graphicData>
            </a:graphic>
          </wp:inline>
        </w:drawing>
      </w:r>
    </w:p>
    <w:p w14:paraId="75F6286D" w14:textId="77777777" w:rsidR="007E0789" w:rsidRDefault="007E0789" w:rsidP="007E0789">
      <w:pPr>
        <w:pStyle w:val="Caption"/>
        <w:keepNext/>
      </w:pPr>
    </w:p>
    <w:p w14:paraId="20876E5D" w14:textId="446F6AF2" w:rsidR="00834BB5" w:rsidRDefault="00834BB5" w:rsidP="00AC3783">
      <w:r>
        <w:t>Describe the expected hateos pattern</w:t>
      </w:r>
      <w:r w:rsidR="009D079F">
        <w:t xml:space="preserve"> (service list to service to resources)</w:t>
      </w:r>
    </w:p>
    <w:p w14:paraId="72AEB252" w14:textId="2DB9009F" w:rsidR="00834BB5" w:rsidRDefault="00834BB5" w:rsidP="00AC3783">
      <w:r>
        <w:t xml:space="preserve">Describe that the service will only activate certain links once basic constraints are met; for example no default ‘process’ link without a schema, default config and template; </w:t>
      </w:r>
    </w:p>
    <w:p w14:paraId="3C3F3182" w14:textId="24EA12FD" w:rsidR="00DA3278" w:rsidRDefault="00DA3278" w:rsidP="00AC3783">
      <w:r>
        <w:t xml:space="preserve">Described that reousrces (shema/config/template) are scoped to a service; they are not shared between different services. That is config for one service is independent of their other; a configuration does not </w:t>
      </w:r>
    </w:p>
    <w:p w14:paraId="3A3DCFF2" w14:textId="14694769" w:rsidR="005E798F" w:rsidRDefault="005E798F" w:rsidP="005E798F">
      <w:pPr>
        <w:pStyle w:val="Heading2"/>
      </w:pPr>
      <w:r>
        <w:t>Template Processing Pipeline</w:t>
      </w:r>
    </w:p>
    <w:p w14:paraId="48F85B5D" w14:textId="77777777" w:rsidR="007057CB" w:rsidRDefault="00225773" w:rsidP="00432454">
      <w:r w:rsidRPr="00225773">
        <w:rPr>
          <w:i/>
        </w:rPr>
        <w:t>Template</w:t>
      </w:r>
      <w:r>
        <w:t xml:space="preserve"> </w:t>
      </w:r>
      <w:r w:rsidRPr="00225773">
        <w:rPr>
          <w:i/>
        </w:rPr>
        <w:t>processing</w:t>
      </w:r>
      <w:r>
        <w:t xml:space="preserve"> is the core function and purpose of COAT. Template processing may be initiated by a variety of mechanisms</w:t>
      </w:r>
      <w:r w:rsidR="007057CB">
        <w:t>:</w:t>
      </w:r>
    </w:p>
    <w:p w14:paraId="7BEC60E0" w14:textId="03892C23" w:rsidR="007057CB" w:rsidRPr="007057CB" w:rsidRDefault="007057CB" w:rsidP="007057CB">
      <w:pPr>
        <w:pStyle w:val="ListParagraph"/>
        <w:numPr>
          <w:ilvl w:val="0"/>
          <w:numId w:val="3"/>
        </w:numPr>
        <w:rPr>
          <w:b/>
        </w:rPr>
      </w:pPr>
      <w:r w:rsidRPr="007057CB">
        <w:rPr>
          <w:b/>
        </w:rPr>
        <w:t>Default</w:t>
      </w:r>
      <w:r>
        <w:rPr>
          <w:b/>
        </w:rPr>
        <w:t xml:space="preserve"> Processing</w:t>
      </w:r>
      <w:r w:rsidRPr="007057CB">
        <w:t>.</w:t>
      </w:r>
    </w:p>
    <w:p w14:paraId="54EE8351" w14:textId="5715CA00" w:rsidR="007057CB" w:rsidRPr="007057CB" w:rsidRDefault="007057CB" w:rsidP="007057CB">
      <w:pPr>
        <w:pStyle w:val="ListParagraph"/>
        <w:numPr>
          <w:ilvl w:val="0"/>
          <w:numId w:val="3"/>
        </w:numPr>
        <w:rPr>
          <w:b/>
        </w:rPr>
      </w:pPr>
      <w:r w:rsidRPr="007057CB">
        <w:rPr>
          <w:b/>
        </w:rPr>
        <w:t>Named</w:t>
      </w:r>
      <w:r>
        <w:rPr>
          <w:b/>
        </w:rPr>
        <w:t xml:space="preserve"> Processing</w:t>
      </w:r>
      <w:r w:rsidRPr="007057CB">
        <w:t>.</w:t>
      </w:r>
    </w:p>
    <w:p w14:paraId="0E048A82" w14:textId="00F8EEC5" w:rsidR="007057CB" w:rsidRPr="007057CB" w:rsidRDefault="00DA3278" w:rsidP="00594DAB">
      <w:pPr>
        <w:pStyle w:val="ListParagraph"/>
        <w:numPr>
          <w:ilvl w:val="0"/>
          <w:numId w:val="3"/>
        </w:numPr>
        <w:rPr>
          <w:b/>
        </w:rPr>
      </w:pPr>
      <w:r>
        <w:rPr>
          <w:b/>
        </w:rPr>
        <w:lastRenderedPageBreak/>
        <w:t>On Demand (Payload) Processing</w:t>
      </w:r>
      <w:r>
        <w:t>.</w:t>
      </w:r>
    </w:p>
    <w:p w14:paraId="201BE185" w14:textId="3AC2F77C" w:rsidR="00225773" w:rsidRDefault="007057CB" w:rsidP="007057CB">
      <w:r>
        <w:t>The effective difference among these methods are (1) the URLs (structured or HATEOS) that are used to trigger processing and (2) the parameters that are passed either explicitly or implicitly into the method.</w:t>
      </w:r>
    </w:p>
    <w:p w14:paraId="33FFC41B" w14:textId="79AD6251" w:rsidR="00AC3783" w:rsidRDefault="007F3452" w:rsidP="00432454">
      <w:r>
        <w:t xml:space="preserve">The following diagram depicts the flow of information into, within, and finally out of a COAT template service. </w:t>
      </w:r>
    </w:p>
    <w:p w14:paraId="058A7D34" w14:textId="77777777" w:rsidR="007057CB" w:rsidRDefault="007057CB" w:rsidP="007057CB">
      <w:pPr>
        <w:pStyle w:val="Caption"/>
        <w:jc w:val="center"/>
      </w:pPr>
    </w:p>
    <w:p w14:paraId="2D96F5FB" w14:textId="1A92BC6F" w:rsidR="007057CB" w:rsidRDefault="00FE3FF3" w:rsidP="007057CB">
      <w:pPr>
        <w:pStyle w:val="Caption"/>
        <w:keepNext/>
        <w:jc w:val="center"/>
      </w:pPr>
      <w:r>
        <w:object w:dxaOrig="5281" w:dyaOrig="4426" w14:anchorId="198EE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221.25pt" o:ole="">
            <v:imagedata r:id="rId17" o:title=""/>
          </v:shape>
          <o:OLEObject Type="Embed" ProgID="Visio.Drawing.15" ShapeID="_x0000_i1025" DrawAspect="Content" ObjectID="_1454763374" r:id="rId18"/>
        </w:object>
      </w:r>
    </w:p>
    <w:p w14:paraId="13DCCFD6" w14:textId="2B986D24" w:rsidR="007057CB" w:rsidRDefault="007057CB" w:rsidP="007057CB">
      <w:pPr>
        <w:pStyle w:val="Caption"/>
        <w:jc w:val="center"/>
      </w:pPr>
      <w:r>
        <w:t xml:space="preserve">Figure </w:t>
      </w:r>
      <w:fldSimple w:instr=" SEQ Figure \* ARABIC ">
        <w:r w:rsidR="007E0789">
          <w:rPr>
            <w:noProof/>
          </w:rPr>
          <w:t>2</w:t>
        </w:r>
      </w:fldSimple>
      <w:r w:rsidRPr="00FA6408">
        <w:t>. Visualization of the COAT processing pipeline</w:t>
      </w:r>
    </w:p>
    <w:p w14:paraId="5038CFB2" w14:textId="6E780202" w:rsidR="007F3452" w:rsidRDefault="00E065CB" w:rsidP="007057CB">
      <w:r>
        <w:t>A schema, configuration, and template serve as inputs and are shown in the diagram as solid, filled rectangles. The result of processing a template against the provided configuration, the service output, is depicted as the filled rectangle with rounded corners. Intermediate stages of processing are shown as unfilled rectangles. These stages are internal to the COAT service and are currently not exposed to service consumers.</w:t>
      </w:r>
      <w:r w:rsidR="0029508D">
        <w:t xml:space="preserve"> </w:t>
      </w:r>
    </w:p>
    <w:p w14:paraId="4E804F8C" w14:textId="09611543" w:rsidR="00E065CB" w:rsidRDefault="00E065CB" w:rsidP="00432454">
      <w:r>
        <w:t xml:space="preserve">Upon receiving a request to process a template, COAT generates Java source code from </w:t>
      </w:r>
      <w:r w:rsidR="00077246">
        <w:t xml:space="preserve">each available </w:t>
      </w:r>
      <w:r>
        <w:t xml:space="preserve">schema </w:t>
      </w:r>
      <w:r w:rsidR="00077246" w:rsidRPr="00077246">
        <w:rPr>
          <w:color w:val="ED7D31" w:themeColor="accent2"/>
        </w:rPr>
        <w:sym w:font="Wingdings" w:char="F08C"/>
      </w:r>
      <w:r w:rsidR="00077246">
        <w:t xml:space="preserve"> </w:t>
      </w:r>
      <w:r w:rsidR="00225773">
        <w:t xml:space="preserve">and compiles it into Java byte code </w:t>
      </w:r>
      <w:r w:rsidR="00077246" w:rsidRPr="00077246">
        <w:rPr>
          <w:color w:val="ED7D31" w:themeColor="accent2"/>
        </w:rPr>
        <w:sym w:font="Wingdings" w:char="F08D"/>
      </w:r>
      <w:r w:rsidR="00225773">
        <w:t xml:space="preserve">. If that succeeds, COAT then validates the configuration XML </w:t>
      </w:r>
      <w:r w:rsidR="00077246">
        <w:t xml:space="preserve">against the service’s schema(s) </w:t>
      </w:r>
      <w:r w:rsidR="00077246" w:rsidRPr="00077246">
        <w:rPr>
          <w:color w:val="ED7D31" w:themeColor="accent2"/>
        </w:rPr>
        <w:sym w:font="Wingdings" w:char="F08E"/>
      </w:r>
      <w:r w:rsidR="00077246" w:rsidRPr="00077246">
        <w:t xml:space="preserve">. </w:t>
      </w:r>
      <w:r w:rsidR="00077246">
        <w:t xml:space="preserve">After validation, the service converts the XML into java objects through </w:t>
      </w:r>
      <w:r w:rsidR="00077246" w:rsidRPr="00077246">
        <w:rPr>
          <w:i/>
        </w:rPr>
        <w:t>deserialization</w:t>
      </w:r>
      <w:r w:rsidR="00077246">
        <w:t xml:space="preserve"> </w:t>
      </w:r>
      <w:r w:rsidR="00077246" w:rsidRPr="00077246">
        <w:rPr>
          <w:color w:val="ED7D31" w:themeColor="accent2"/>
        </w:rPr>
        <w:sym w:font="Wingdings" w:char="F08F"/>
      </w:r>
      <w:r w:rsidR="00077246" w:rsidRPr="00077246">
        <w:t>.</w:t>
      </w:r>
      <w:r w:rsidR="00FE3FF3">
        <w:t xml:space="preserve"> Next, COAT examines the main schema and looks for a single, unique root element </w:t>
      </w:r>
      <w:r w:rsidR="00FE3FF3" w:rsidRPr="00077246">
        <w:rPr>
          <w:color w:val="ED7D31" w:themeColor="accent2"/>
        </w:rPr>
        <w:sym w:font="Wingdings" w:char="F090"/>
      </w:r>
      <w:r w:rsidR="00FE3FF3">
        <w:t xml:space="preserve">. </w:t>
      </w:r>
      <w:r w:rsidR="00077246">
        <w:t xml:space="preserve">Finally, the Apache Velocity template is processed against the configuration object </w:t>
      </w:r>
      <w:r w:rsidR="00FE3FF3">
        <w:rPr>
          <w:color w:val="ED7D31" w:themeColor="accent2"/>
        </w:rPr>
        <w:sym w:font="Wingdings" w:char="F091"/>
      </w:r>
      <w:r w:rsidR="00077246" w:rsidRPr="00077246">
        <w:t>.</w:t>
      </w:r>
    </w:p>
    <w:p w14:paraId="0CF1FF24" w14:textId="7D7C37C1" w:rsidR="0029508D" w:rsidRPr="00432454" w:rsidRDefault="0029508D" w:rsidP="00432454">
      <w:r>
        <w:t>Understanding the flow of the processing step is useful when troubleshooting errors, since the nature of errors returned will can give deeper insight into which stages are failing. For example, if XML validation is fails, this implies that code generation and compilation are not.</w:t>
      </w:r>
      <w:r w:rsidR="00AD3862">
        <w:t xml:space="preserve"> Likewise, errors in template processing are not directly attributable to XML validation.</w:t>
      </w:r>
      <w:r w:rsidR="0047668C">
        <w:t xml:space="preserve"> (Naturally, this is not a guarantee that previous stages are defect free, only an indicator).</w:t>
      </w:r>
    </w:p>
    <w:p w14:paraId="0A4ED4E4" w14:textId="77777777" w:rsidR="00C15A84" w:rsidRDefault="00C15A84" w:rsidP="00C15A84">
      <w:pPr>
        <w:pStyle w:val="Heading1"/>
      </w:pPr>
      <w:r>
        <w:lastRenderedPageBreak/>
        <w:t>Data Dictionary</w:t>
      </w:r>
    </w:p>
    <w:p w14:paraId="460EA923" w14:textId="77777777" w:rsidR="000C738F" w:rsidRDefault="000C738F" w:rsidP="003415F6">
      <w:r>
        <w:t xml:space="preserve">This section contains descriptions of the data elements that comprise the COAT data model. Each data type is described via an accompanying XML Schema type definition. </w:t>
      </w:r>
    </w:p>
    <w:p w14:paraId="080F8556" w14:textId="64FE7D2E" w:rsidR="000C738F" w:rsidRDefault="000C738F" w:rsidP="003415F6">
      <w:r>
        <w:t>If the instance of a data type is returned by a resource, then that resource will return an XML document that confirms to the accompanying document schema. Consequently, all documents that consist of a single instance of a single type will all share the same root element name.</w:t>
      </w:r>
    </w:p>
    <w:p w14:paraId="43C4885E" w14:textId="1E317A21" w:rsidR="00A45938" w:rsidRDefault="00A45938" w:rsidP="001417D9">
      <w:pPr>
        <w:pStyle w:val="Heading2"/>
      </w:pPr>
      <w:r>
        <w:t>HTTP Headers</w:t>
      </w:r>
    </w:p>
    <w:p w14:paraId="28B0B58C" w14:textId="6B26F54A" w:rsidR="00A45938" w:rsidRPr="00A45938" w:rsidRDefault="00A45938" w:rsidP="00A45938">
      <w:r>
        <w:t>CORS headers?</w:t>
      </w:r>
    </w:p>
    <w:p w14:paraId="135A13B8" w14:textId="4B4BBCBC" w:rsidR="001417D9" w:rsidRDefault="001417D9" w:rsidP="001417D9">
      <w:pPr>
        <w:pStyle w:val="Heading2"/>
      </w:pPr>
      <w:r>
        <w:t>Namespaces</w:t>
      </w:r>
    </w:p>
    <w:p w14:paraId="7D128A2C" w14:textId="3FD98EA9" w:rsidR="001417D9" w:rsidRDefault="001417D9" w:rsidP="001417D9">
      <w:r>
        <w:t>The following namespaces and corresponding namespace prefixes are used throughout this document.</w:t>
      </w:r>
    </w:p>
    <w:tbl>
      <w:tblPr>
        <w:tblStyle w:val="ListTable1Light-Accent1"/>
        <w:tblW w:w="0" w:type="auto"/>
        <w:tblLook w:val="04A0" w:firstRow="1" w:lastRow="0" w:firstColumn="1" w:lastColumn="0" w:noHBand="0" w:noVBand="1"/>
      </w:tblPr>
      <w:tblGrid>
        <w:gridCol w:w="1080"/>
        <w:gridCol w:w="4950"/>
        <w:gridCol w:w="4040"/>
      </w:tblGrid>
      <w:tr w:rsidR="00432454" w14:paraId="215B4DE7" w14:textId="77777777" w:rsidTr="00934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F6E554F" w14:textId="7222F105" w:rsidR="00432454" w:rsidRPr="00957E79" w:rsidRDefault="00957E79" w:rsidP="001417D9">
            <w:r w:rsidRPr="00957E79">
              <w:t>Prefix</w:t>
            </w:r>
          </w:p>
        </w:tc>
        <w:tc>
          <w:tcPr>
            <w:tcW w:w="4950" w:type="dxa"/>
          </w:tcPr>
          <w:p w14:paraId="16CB7A77" w14:textId="4185345E" w:rsidR="00432454" w:rsidRDefault="00957E79" w:rsidP="001417D9">
            <w:pPr>
              <w:cnfStyle w:val="100000000000" w:firstRow="1" w:lastRow="0" w:firstColumn="0" w:lastColumn="0" w:oddVBand="0" w:evenVBand="0" w:oddHBand="0" w:evenHBand="0" w:firstRowFirstColumn="0" w:firstRowLastColumn="0" w:lastRowFirstColumn="0" w:lastRowLastColumn="0"/>
            </w:pPr>
            <w:r>
              <w:t>Namespace</w:t>
            </w:r>
          </w:p>
        </w:tc>
        <w:tc>
          <w:tcPr>
            <w:tcW w:w="4040" w:type="dxa"/>
          </w:tcPr>
          <w:p w14:paraId="1725D4A4" w14:textId="2E36D530" w:rsidR="00432454" w:rsidRDefault="00957E79" w:rsidP="001417D9">
            <w:pPr>
              <w:cnfStyle w:val="100000000000" w:firstRow="1" w:lastRow="0" w:firstColumn="0" w:lastColumn="0" w:oddVBand="0" w:evenVBand="0" w:oddHBand="0" w:evenHBand="0" w:firstRowFirstColumn="0" w:firstRowLastColumn="0" w:lastRowFirstColumn="0" w:lastRowLastColumn="0"/>
            </w:pPr>
            <w:r>
              <w:t>Remarks</w:t>
            </w:r>
          </w:p>
        </w:tc>
      </w:tr>
      <w:tr w:rsidR="00432454" w14:paraId="4BAF2F26" w14:textId="77777777" w:rsidTr="009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6C864D8" w14:textId="0A8FA128" w:rsidR="00432454" w:rsidRPr="00934740" w:rsidRDefault="00957E79" w:rsidP="00934740">
            <w:pPr>
              <w:pStyle w:val="Machinereadble"/>
              <w:rPr>
                <w:rStyle w:val="URLTemplate"/>
                <w:b w:val="0"/>
                <w:sz w:val="16"/>
              </w:rPr>
            </w:pPr>
            <w:r w:rsidRPr="00934740">
              <w:rPr>
                <w:rStyle w:val="URLTemplate"/>
                <w:b w:val="0"/>
                <w:sz w:val="16"/>
              </w:rPr>
              <w:t>xs</w:t>
            </w:r>
          </w:p>
        </w:tc>
        <w:tc>
          <w:tcPr>
            <w:tcW w:w="4950" w:type="dxa"/>
          </w:tcPr>
          <w:p w14:paraId="10D188B7" w14:textId="0D099311" w:rsidR="00432454" w:rsidRPr="00934740" w:rsidRDefault="00934740" w:rsidP="00934740">
            <w:pPr>
              <w:pStyle w:val="Machinereadble"/>
              <w:cnfStyle w:val="000000100000" w:firstRow="0" w:lastRow="0" w:firstColumn="0" w:lastColumn="0" w:oddVBand="0" w:evenVBand="0" w:oddHBand="1" w:evenHBand="0" w:firstRowFirstColumn="0" w:firstRowLastColumn="0" w:lastRowFirstColumn="0" w:lastRowLastColumn="0"/>
            </w:pPr>
            <w:r w:rsidRPr="00934740">
              <w:rPr>
                <w:rStyle w:val="HTMLCode"/>
                <w:rFonts w:ascii="Source Code Pro" w:eastAsiaTheme="minorHAnsi" w:hAnsi="Source Code Pro" w:cstheme="minorBidi"/>
                <w:sz w:val="16"/>
                <w:szCs w:val="22"/>
              </w:rPr>
              <w:t>http://www.w3.org/2001/XMLSchema</w:t>
            </w:r>
          </w:p>
        </w:tc>
        <w:tc>
          <w:tcPr>
            <w:tcW w:w="4040" w:type="dxa"/>
          </w:tcPr>
          <w:p w14:paraId="51768A94" w14:textId="77777777" w:rsidR="00432454" w:rsidRDefault="00432454" w:rsidP="001417D9">
            <w:pPr>
              <w:cnfStyle w:val="000000100000" w:firstRow="0" w:lastRow="0" w:firstColumn="0" w:lastColumn="0" w:oddVBand="0" w:evenVBand="0" w:oddHBand="1" w:evenHBand="0" w:firstRowFirstColumn="0" w:firstRowLastColumn="0" w:lastRowFirstColumn="0" w:lastRowLastColumn="0"/>
            </w:pPr>
          </w:p>
        </w:tc>
      </w:tr>
      <w:tr w:rsidR="00432454" w14:paraId="5770E48C" w14:textId="77777777" w:rsidTr="00934740">
        <w:tc>
          <w:tcPr>
            <w:cnfStyle w:val="001000000000" w:firstRow="0" w:lastRow="0" w:firstColumn="1" w:lastColumn="0" w:oddVBand="0" w:evenVBand="0" w:oddHBand="0" w:evenHBand="0" w:firstRowFirstColumn="0" w:firstRowLastColumn="0" w:lastRowFirstColumn="0" w:lastRowLastColumn="0"/>
            <w:tcW w:w="1080" w:type="dxa"/>
          </w:tcPr>
          <w:p w14:paraId="1AB0A76A" w14:textId="1D26EB4E" w:rsidR="00432454" w:rsidRPr="00934740" w:rsidRDefault="00957E79" w:rsidP="00934740">
            <w:pPr>
              <w:pStyle w:val="Machinereadble"/>
              <w:rPr>
                <w:rStyle w:val="URLTemplate"/>
                <w:b w:val="0"/>
                <w:sz w:val="16"/>
              </w:rPr>
            </w:pPr>
            <w:r w:rsidRPr="00934740">
              <w:rPr>
                <w:rStyle w:val="URLTemplate"/>
                <w:b w:val="0"/>
                <w:sz w:val="16"/>
              </w:rPr>
              <w:t>xsi</w:t>
            </w:r>
          </w:p>
        </w:tc>
        <w:tc>
          <w:tcPr>
            <w:tcW w:w="4950" w:type="dxa"/>
          </w:tcPr>
          <w:p w14:paraId="0613427C" w14:textId="12F10B1C" w:rsidR="00432454" w:rsidRDefault="00934740" w:rsidP="00934740">
            <w:pPr>
              <w:pStyle w:val="Machinereadble"/>
              <w:cnfStyle w:val="000000000000" w:firstRow="0" w:lastRow="0" w:firstColumn="0" w:lastColumn="0" w:oddVBand="0" w:evenVBand="0" w:oddHBand="0" w:evenHBand="0" w:firstRowFirstColumn="0" w:firstRowLastColumn="0" w:lastRowFirstColumn="0" w:lastRowLastColumn="0"/>
            </w:pPr>
            <w:r w:rsidRPr="00934740">
              <w:rPr>
                <w:rStyle w:val="HTMLCode"/>
                <w:rFonts w:ascii="Source Code Pro" w:eastAsiaTheme="minorHAnsi" w:hAnsi="Source Code Pro" w:cstheme="minorBidi"/>
                <w:sz w:val="16"/>
                <w:szCs w:val="22"/>
              </w:rPr>
              <w:t>http://www.w3.org/2001/XMLSchema</w:t>
            </w:r>
            <w:r>
              <w:rPr>
                <w:rStyle w:val="HTMLCode"/>
                <w:rFonts w:ascii="Source Code Pro" w:eastAsiaTheme="minorHAnsi" w:hAnsi="Source Code Pro" w:cstheme="minorBidi"/>
                <w:sz w:val="16"/>
                <w:szCs w:val="22"/>
              </w:rPr>
              <w:t>-instance</w:t>
            </w:r>
          </w:p>
        </w:tc>
        <w:tc>
          <w:tcPr>
            <w:tcW w:w="4040" w:type="dxa"/>
          </w:tcPr>
          <w:p w14:paraId="2BEA52A2" w14:textId="77777777" w:rsidR="00432454" w:rsidRDefault="00432454" w:rsidP="001417D9">
            <w:pPr>
              <w:cnfStyle w:val="000000000000" w:firstRow="0" w:lastRow="0" w:firstColumn="0" w:lastColumn="0" w:oddVBand="0" w:evenVBand="0" w:oddHBand="0" w:evenHBand="0" w:firstRowFirstColumn="0" w:firstRowLastColumn="0" w:lastRowFirstColumn="0" w:lastRowLastColumn="0"/>
            </w:pPr>
          </w:p>
        </w:tc>
      </w:tr>
      <w:tr w:rsidR="00432454" w14:paraId="190C23F2" w14:textId="77777777" w:rsidTr="009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0FCA494" w14:textId="150913ED" w:rsidR="00432454" w:rsidRPr="00934740" w:rsidRDefault="00957E79" w:rsidP="00934740">
            <w:pPr>
              <w:pStyle w:val="Machinereadble"/>
              <w:rPr>
                <w:rStyle w:val="URLTemplate"/>
                <w:b w:val="0"/>
                <w:sz w:val="16"/>
              </w:rPr>
            </w:pPr>
            <w:r w:rsidRPr="00934740">
              <w:rPr>
                <w:rStyle w:val="URLTemplate"/>
                <w:b w:val="0"/>
                <w:sz w:val="16"/>
              </w:rPr>
              <w:t>coat</w:t>
            </w:r>
          </w:p>
        </w:tc>
        <w:tc>
          <w:tcPr>
            <w:tcW w:w="4950" w:type="dxa"/>
          </w:tcPr>
          <w:p w14:paraId="174293D1" w14:textId="5F1414AF" w:rsidR="00432454" w:rsidRDefault="00957E79" w:rsidP="00957E79">
            <w:pPr>
              <w:pStyle w:val="Machinereadble"/>
              <w:cnfStyle w:val="000000100000" w:firstRow="0" w:lastRow="0" w:firstColumn="0" w:lastColumn="0" w:oddVBand="0" w:evenVBand="0" w:oddHBand="1" w:evenHBand="0" w:firstRowFirstColumn="0" w:firstRowLastColumn="0" w:lastRowFirstColumn="0" w:lastRowLastColumn="0"/>
            </w:pPr>
            <w:r>
              <w:t>http://coat.xe.nist.gov</w:t>
            </w:r>
          </w:p>
        </w:tc>
        <w:tc>
          <w:tcPr>
            <w:tcW w:w="4040" w:type="dxa"/>
          </w:tcPr>
          <w:p w14:paraId="702D686D" w14:textId="77777777" w:rsidR="00432454" w:rsidRDefault="00432454" w:rsidP="001417D9">
            <w:pPr>
              <w:cnfStyle w:val="000000100000" w:firstRow="0" w:lastRow="0" w:firstColumn="0" w:lastColumn="0" w:oddVBand="0" w:evenVBand="0" w:oddHBand="1" w:evenHBand="0" w:firstRowFirstColumn="0" w:firstRowLastColumn="0" w:lastRowFirstColumn="0" w:lastRowLastColumn="0"/>
            </w:pPr>
          </w:p>
        </w:tc>
      </w:tr>
    </w:tbl>
    <w:p w14:paraId="7F4849BF" w14:textId="46FC0E8A" w:rsidR="00695128" w:rsidRDefault="00695128" w:rsidP="00695128">
      <w:pPr>
        <w:pStyle w:val="Heading2"/>
      </w:pPr>
      <w:r>
        <w:t>Data Types</w:t>
      </w:r>
    </w:p>
    <w:p w14:paraId="46CE3A0E" w14:textId="4675C7B3" w:rsidR="00695128" w:rsidRDefault="00695128" w:rsidP="00695128">
      <w:pPr>
        <w:pStyle w:val="Heading3"/>
      </w:pPr>
      <w:r>
        <w:t>Exception Result</w:t>
      </w:r>
    </w:p>
    <w:p w14:paraId="0031D857" w14:textId="7096061F" w:rsidR="003A5725" w:rsidRDefault="003A5725" w:rsidP="00695128">
      <w:pPr>
        <w:pStyle w:val="Heading3"/>
      </w:pPr>
      <w:r>
        <w:t>Link</w:t>
      </w:r>
    </w:p>
    <w:p w14:paraId="3ADE8C7D" w14:textId="1651816E" w:rsidR="00131A57" w:rsidRPr="00131A57" w:rsidRDefault="00BA5EED" w:rsidP="00131A57">
      <w:r>
        <w:t xml:space="preserve">A </w:t>
      </w:r>
      <w:r w:rsidRPr="00BA5EED">
        <w:rPr>
          <w:i/>
        </w:rPr>
        <w:t>link</w:t>
      </w:r>
      <w:r>
        <w:rPr>
          <w:i/>
        </w:rPr>
        <w:t xml:space="preserve"> </w:t>
      </w:r>
      <w:r w:rsidR="00131A57">
        <w:t>provides a hypermedia pointer to another resource</w:t>
      </w:r>
      <w:r w:rsidR="003C3B44">
        <w:t>.</w:t>
      </w:r>
      <w:r w:rsidR="000C738F">
        <w:t xml:space="preserve"> </w:t>
      </w:r>
      <w:r w:rsidR="005B05F9">
        <w:t xml:space="preserve"> </w:t>
      </w:r>
      <w:r>
        <w:t>Link i</w:t>
      </w:r>
      <w:r w:rsidR="00695128">
        <w:t>nstances conform to the XML Schema</w:t>
      </w:r>
      <w:r w:rsidR="005B05F9">
        <w:t>:</w:t>
      </w:r>
    </w:p>
    <w:p w14:paraId="78E9EF42" w14:textId="3A530841" w:rsidR="005B05F9" w:rsidRPr="005B05F9" w:rsidRDefault="005B05F9" w:rsidP="005B05F9">
      <w:pPr>
        <w:pBdr>
          <w:top w:val="single" w:sz="4" w:space="1" w:color="auto"/>
        </w:pBd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xs:complexType</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LinkType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18CBA8D" w14:textId="750CE425"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p>
    <w:p w14:paraId="4EDD8B90" w14:textId="10DA37CF"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serviceName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243FF313" w14:textId="37F0C4C8"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rel</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45CD8A0" w14:textId="5C209CFB"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name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38EF38DC" w14:textId="19DB92B8"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C651561" w14:textId="11840F87"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historyUri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5CF212B0" w14:textId="201450EA"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renameUri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DC3CBB8" w14:textId="1D0EEA72"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uploadUri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6B6B2D41" w14:textId="1E46D495"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isDeletable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xs:boolean</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A874C39" w14:textId="461D19D0" w:rsidR="005B05F9" w:rsidRPr="005B05F9" w:rsidRDefault="005B05F9" w:rsidP="005B05F9">
      <w:pPr>
        <w:pBdr>
          <w:bottom w:val="single" w:sz="4" w:space="1" w:color="auto"/>
        </w:pBdr>
        <w:rPr>
          <w:b/>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p>
    <w:tbl>
      <w:tblPr>
        <w:tblStyle w:val="ListTable1Light-Accent1"/>
        <w:tblW w:w="0" w:type="auto"/>
        <w:tblLook w:val="04A0" w:firstRow="1" w:lastRow="0" w:firstColumn="1" w:lastColumn="0" w:noHBand="0" w:noVBand="1"/>
      </w:tblPr>
      <w:tblGrid>
        <w:gridCol w:w="1368"/>
        <w:gridCol w:w="1771"/>
        <w:gridCol w:w="6941"/>
      </w:tblGrid>
      <w:tr w:rsidR="000A037B" w14:paraId="35BFF918" w14:textId="77777777" w:rsidTr="00695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3804C1B" w14:textId="3BF1E5D4" w:rsidR="001A6606" w:rsidRPr="00957E79" w:rsidRDefault="001A6606" w:rsidP="001A6606">
            <w:r>
              <w:t>Element</w:t>
            </w:r>
          </w:p>
        </w:tc>
        <w:tc>
          <w:tcPr>
            <w:tcW w:w="1771" w:type="dxa"/>
          </w:tcPr>
          <w:p w14:paraId="6BF45EE1" w14:textId="3D339E80" w:rsidR="001A6606" w:rsidRDefault="001A6606" w:rsidP="00594DAB">
            <w:pPr>
              <w:cnfStyle w:val="100000000000" w:firstRow="1" w:lastRow="0" w:firstColumn="0" w:lastColumn="0" w:oddVBand="0" w:evenVBand="0" w:oddHBand="0" w:evenHBand="0" w:firstRowFirstColumn="0" w:firstRowLastColumn="0" w:lastRowFirstColumn="0" w:lastRowLastColumn="0"/>
            </w:pPr>
            <w:r>
              <w:t>Type</w:t>
            </w:r>
          </w:p>
        </w:tc>
        <w:tc>
          <w:tcPr>
            <w:tcW w:w="6941" w:type="dxa"/>
          </w:tcPr>
          <w:p w14:paraId="18E8CAFD" w14:textId="77777777" w:rsidR="001A6606" w:rsidRDefault="001A6606" w:rsidP="00594DAB">
            <w:pPr>
              <w:cnfStyle w:val="100000000000" w:firstRow="1" w:lastRow="0" w:firstColumn="0" w:lastColumn="0" w:oddVBand="0" w:evenVBand="0" w:oddHBand="0" w:evenHBand="0" w:firstRowFirstColumn="0" w:firstRowLastColumn="0" w:lastRowFirstColumn="0" w:lastRowLastColumn="0"/>
            </w:pPr>
            <w:r>
              <w:t>Remarks</w:t>
            </w:r>
          </w:p>
        </w:tc>
      </w:tr>
      <w:tr w:rsidR="000A037B" w14:paraId="0EE18E44"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2DD35F7" w14:textId="25C61464" w:rsidR="000A037B" w:rsidRDefault="000A037B" w:rsidP="000A037B">
            <w:pPr>
              <w:pStyle w:val="Machinereadble"/>
              <w:rPr>
                <w:rStyle w:val="URLTemplate"/>
                <w:b w:val="0"/>
                <w:sz w:val="16"/>
              </w:rPr>
            </w:pPr>
            <w:r>
              <w:rPr>
                <w:rStyle w:val="URLTemplate"/>
                <w:b w:val="0"/>
                <w:sz w:val="16"/>
              </w:rPr>
              <w:t>serviceName</w:t>
            </w:r>
          </w:p>
        </w:tc>
        <w:tc>
          <w:tcPr>
            <w:tcW w:w="1771" w:type="dxa"/>
          </w:tcPr>
          <w:p w14:paraId="1B6C0ADE" w14:textId="42163C8C" w:rsidR="000A037B" w:rsidRPr="00934740" w:rsidRDefault="000A037B" w:rsidP="000A037B">
            <w:pPr>
              <w:pStyle w:val="Machinereadble"/>
              <w:cnfStyle w:val="000000100000" w:firstRow="0" w:lastRow="0" w:firstColumn="0" w:lastColumn="0" w:oddVBand="0" w:evenVBand="0" w:oddHBand="1"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1AE99ABA" w14:textId="229769E4" w:rsidR="000A037B" w:rsidRDefault="000A037B" w:rsidP="000A037B">
            <w:pPr>
              <w:cnfStyle w:val="000000100000" w:firstRow="0" w:lastRow="0" w:firstColumn="0" w:lastColumn="0" w:oddVBand="0" w:evenVBand="0" w:oddHBand="1" w:evenHBand="0" w:firstRowFirstColumn="0" w:firstRowLastColumn="0" w:lastRowFirstColumn="0" w:lastRowLastColumn="0"/>
            </w:pPr>
            <w:r>
              <w:t>The name of the service to which the resource belongs [See note 1]</w:t>
            </w:r>
          </w:p>
        </w:tc>
      </w:tr>
      <w:tr w:rsidR="000A037B" w14:paraId="7AEDF886"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20C3D581" w14:textId="1EB86214" w:rsidR="000A037B" w:rsidRPr="00934740" w:rsidRDefault="000A037B" w:rsidP="000A037B">
            <w:pPr>
              <w:pStyle w:val="Machinereadble"/>
              <w:rPr>
                <w:rStyle w:val="URLTemplate"/>
                <w:b w:val="0"/>
                <w:sz w:val="16"/>
              </w:rPr>
            </w:pPr>
            <w:r>
              <w:rPr>
                <w:rStyle w:val="URLTemplate"/>
                <w:b w:val="0"/>
                <w:sz w:val="16"/>
              </w:rPr>
              <w:t>rel</w:t>
            </w:r>
          </w:p>
        </w:tc>
        <w:tc>
          <w:tcPr>
            <w:tcW w:w="1771" w:type="dxa"/>
          </w:tcPr>
          <w:p w14:paraId="13E269CB" w14:textId="54F7A580" w:rsidR="000A037B" w:rsidRPr="00934740" w:rsidRDefault="000A037B" w:rsidP="000A037B">
            <w:pPr>
              <w:pStyle w:val="Machinereadble"/>
              <w:cnfStyle w:val="000000000000" w:firstRow="0" w:lastRow="0" w:firstColumn="0" w:lastColumn="0" w:oddVBand="0" w:evenVBand="0" w:oddHBand="0"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70013F80" w14:textId="71F635EF" w:rsidR="000A037B" w:rsidRDefault="000A037B" w:rsidP="000A037B">
            <w:pPr>
              <w:cnfStyle w:val="000000000000" w:firstRow="0" w:lastRow="0" w:firstColumn="0" w:lastColumn="0" w:oddVBand="0" w:evenVBand="0" w:oddHBand="0" w:evenHBand="0" w:firstRowFirstColumn="0" w:firstRowLastColumn="0" w:lastRowFirstColumn="0" w:lastRowLastColumn="0"/>
            </w:pPr>
            <w:r>
              <w:t xml:space="preserve">The type (i.e., </w:t>
            </w:r>
            <w:r w:rsidRPr="001A6606">
              <w:rPr>
                <w:i/>
              </w:rPr>
              <w:t>rel</w:t>
            </w:r>
            <w:r>
              <w:t xml:space="preserve">ationship type) </w:t>
            </w:r>
            <w:r w:rsidRPr="001A6606">
              <w:t>of</w:t>
            </w:r>
            <w:r>
              <w:t xml:space="preserve"> resource the link points to </w:t>
            </w:r>
            <w:r w:rsidR="00695128">
              <w:t>(see §</w:t>
            </w:r>
            <w:r w:rsidR="00695128">
              <w:fldChar w:fldCharType="begin"/>
            </w:r>
            <w:r w:rsidR="00695128">
              <w:instrText xml:space="preserve"> REF _Ref372281836 \r \h </w:instrText>
            </w:r>
            <w:r w:rsidR="00695128">
              <w:fldChar w:fldCharType="separate"/>
            </w:r>
            <w:r w:rsidR="00695128">
              <w:t>3.3</w:t>
            </w:r>
            <w:r w:rsidR="00695128">
              <w:fldChar w:fldCharType="end"/>
            </w:r>
            <w:r w:rsidR="00695128">
              <w:t>)</w:t>
            </w:r>
          </w:p>
        </w:tc>
      </w:tr>
      <w:tr w:rsidR="000A037B" w14:paraId="5C7E97A3"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0CFDFA7" w14:textId="4180F79D" w:rsidR="000A037B" w:rsidRPr="00934740" w:rsidRDefault="000A037B" w:rsidP="000A037B">
            <w:pPr>
              <w:pStyle w:val="Machinereadble"/>
              <w:rPr>
                <w:rStyle w:val="URLTemplate"/>
                <w:b w:val="0"/>
                <w:sz w:val="16"/>
              </w:rPr>
            </w:pPr>
            <w:r>
              <w:rPr>
                <w:rStyle w:val="URLTemplate"/>
                <w:b w:val="0"/>
                <w:sz w:val="16"/>
              </w:rPr>
              <w:t>name</w:t>
            </w:r>
          </w:p>
        </w:tc>
        <w:tc>
          <w:tcPr>
            <w:tcW w:w="1771" w:type="dxa"/>
          </w:tcPr>
          <w:p w14:paraId="01C3E935" w14:textId="06B58962"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53D63A12" w14:textId="52D03344" w:rsidR="000A037B" w:rsidRDefault="000A037B" w:rsidP="000A037B">
            <w:pPr>
              <w:cnfStyle w:val="000000100000" w:firstRow="0" w:lastRow="0" w:firstColumn="0" w:lastColumn="0" w:oddVBand="0" w:evenVBand="0" w:oddHBand="1" w:evenHBand="0" w:firstRowFirstColumn="0" w:firstRowLastColumn="0" w:lastRowFirstColumn="0" w:lastRowLastColumn="0"/>
            </w:pPr>
            <w:r>
              <w:t>A label that describes or otherwise names the resource</w:t>
            </w:r>
          </w:p>
        </w:tc>
      </w:tr>
      <w:tr w:rsidR="000A037B" w14:paraId="657FFEA8"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1BB49E69" w14:textId="107473D2" w:rsidR="000A037B" w:rsidRDefault="000A037B" w:rsidP="000A037B">
            <w:pPr>
              <w:pStyle w:val="Machinereadble"/>
              <w:rPr>
                <w:rStyle w:val="URLTemplate"/>
                <w:b w:val="0"/>
                <w:sz w:val="16"/>
              </w:rPr>
            </w:pPr>
            <w:r>
              <w:rPr>
                <w:rStyle w:val="URLTemplate"/>
                <w:b w:val="0"/>
                <w:sz w:val="16"/>
              </w:rPr>
              <w:t>uri</w:t>
            </w:r>
          </w:p>
        </w:tc>
        <w:tc>
          <w:tcPr>
            <w:tcW w:w="1771" w:type="dxa"/>
          </w:tcPr>
          <w:p w14:paraId="7B2DEC52" w14:textId="3B704E61"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2BCFFF40" w14:textId="66D83BA1" w:rsidR="000A037B" w:rsidRDefault="000A037B" w:rsidP="000A037B">
            <w:pPr>
              <w:cnfStyle w:val="000000000000" w:firstRow="0" w:lastRow="0" w:firstColumn="0" w:lastColumn="0" w:oddVBand="0" w:evenVBand="0" w:oddHBand="0" w:evenHBand="0" w:firstRowFirstColumn="0" w:firstRowLastColumn="0" w:lastRowFirstColumn="0" w:lastRowLastColumn="0"/>
            </w:pPr>
            <w:r>
              <w:t>Location/URI of the resource</w:t>
            </w:r>
          </w:p>
        </w:tc>
      </w:tr>
      <w:tr w:rsidR="000A037B" w14:paraId="194293A8"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4AC3AD0" w14:textId="69578FB2" w:rsidR="000A037B" w:rsidRDefault="000A037B" w:rsidP="000A037B">
            <w:pPr>
              <w:pStyle w:val="Machinereadble"/>
              <w:rPr>
                <w:rStyle w:val="URLTemplate"/>
                <w:b w:val="0"/>
                <w:sz w:val="16"/>
              </w:rPr>
            </w:pPr>
            <w:r>
              <w:rPr>
                <w:rStyle w:val="URLTemplate"/>
                <w:b w:val="0"/>
                <w:sz w:val="16"/>
              </w:rPr>
              <w:t>historyUri</w:t>
            </w:r>
          </w:p>
        </w:tc>
        <w:tc>
          <w:tcPr>
            <w:tcW w:w="1771" w:type="dxa"/>
          </w:tcPr>
          <w:p w14:paraId="6E591CF2" w14:textId="7415690A"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6BB85284" w14:textId="5F74F55A" w:rsidR="000A037B" w:rsidRDefault="00FE3FF3" w:rsidP="00FE3FF3">
            <w:pPr>
              <w:cnfStyle w:val="000000100000" w:firstRow="0" w:lastRow="0" w:firstColumn="0" w:lastColumn="0" w:oddVBand="0" w:evenVBand="0" w:oddHBand="1" w:evenHBand="0" w:firstRowFirstColumn="0" w:firstRowLastColumn="0" w:lastRowFirstColumn="0" w:lastRowLastColumn="0"/>
            </w:pPr>
            <w:r>
              <w:t>Location/URI of a resource that can be used to retrieve previous versions of the template service’s document resources</w:t>
            </w:r>
          </w:p>
        </w:tc>
      </w:tr>
      <w:tr w:rsidR="000A037B" w14:paraId="4BCEC54E"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2958DCF0" w14:textId="1C3D7FEB" w:rsidR="000A037B" w:rsidRDefault="000A037B" w:rsidP="000A037B">
            <w:pPr>
              <w:pStyle w:val="Machinereadble"/>
              <w:rPr>
                <w:rStyle w:val="URLTemplate"/>
                <w:b w:val="0"/>
                <w:sz w:val="16"/>
              </w:rPr>
            </w:pPr>
            <w:r>
              <w:rPr>
                <w:rStyle w:val="URLTemplate"/>
                <w:b w:val="0"/>
                <w:sz w:val="16"/>
              </w:rPr>
              <w:t>renameUri</w:t>
            </w:r>
          </w:p>
        </w:tc>
        <w:tc>
          <w:tcPr>
            <w:tcW w:w="1771" w:type="dxa"/>
          </w:tcPr>
          <w:p w14:paraId="5120B588" w14:textId="746B9DA4"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6EE11425" w14:textId="223E7D48" w:rsidR="000A037B" w:rsidRDefault="00FE3FF3" w:rsidP="000A037B">
            <w:pPr>
              <w:cnfStyle w:val="000000000000" w:firstRow="0" w:lastRow="0" w:firstColumn="0" w:lastColumn="0" w:oddVBand="0" w:evenVBand="0" w:oddHBand="0" w:evenHBand="0" w:firstRowFirstColumn="0" w:firstRowLastColumn="0" w:lastRowFirstColumn="0" w:lastRowLastColumn="0"/>
            </w:pPr>
            <w:r>
              <w:t>Location/URI of a resource that can be used to change the name of the template service’s document resources</w:t>
            </w:r>
          </w:p>
        </w:tc>
      </w:tr>
      <w:tr w:rsidR="000A037B" w14:paraId="6AB5546A"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F9CD03B" w14:textId="7E611FEE" w:rsidR="000A037B" w:rsidRDefault="000A037B" w:rsidP="000A037B">
            <w:pPr>
              <w:pStyle w:val="Machinereadble"/>
              <w:rPr>
                <w:rStyle w:val="URLTemplate"/>
                <w:b w:val="0"/>
                <w:sz w:val="16"/>
              </w:rPr>
            </w:pPr>
            <w:r>
              <w:rPr>
                <w:rStyle w:val="URLTemplate"/>
                <w:b w:val="0"/>
                <w:sz w:val="16"/>
              </w:rPr>
              <w:t>uploadUri</w:t>
            </w:r>
          </w:p>
        </w:tc>
        <w:tc>
          <w:tcPr>
            <w:tcW w:w="1771" w:type="dxa"/>
          </w:tcPr>
          <w:p w14:paraId="4DED470B" w14:textId="5F8B83E7"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22CB4225" w14:textId="6322AAF0" w:rsidR="000A037B" w:rsidRDefault="00FE3FF3" w:rsidP="00FE3FF3">
            <w:pPr>
              <w:cnfStyle w:val="000000100000" w:firstRow="0" w:lastRow="0" w:firstColumn="0" w:lastColumn="0" w:oddVBand="0" w:evenVBand="0" w:oddHBand="1" w:evenHBand="0" w:firstRowFirstColumn="0" w:firstRowLastColumn="0" w:lastRowFirstColumn="0" w:lastRowLastColumn="0"/>
            </w:pPr>
            <w:r>
              <w:t>Location/URI of a generic endpoint that can be used to upload document resources</w:t>
            </w:r>
          </w:p>
        </w:tc>
      </w:tr>
      <w:tr w:rsidR="000A037B" w14:paraId="3F3D32A2"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5B70852F" w14:textId="6BBB7F4E" w:rsidR="000A037B" w:rsidRPr="00934740" w:rsidRDefault="000A037B" w:rsidP="000A037B">
            <w:pPr>
              <w:pStyle w:val="Machinereadble"/>
              <w:rPr>
                <w:rStyle w:val="URLTemplate"/>
                <w:b w:val="0"/>
                <w:sz w:val="16"/>
              </w:rPr>
            </w:pPr>
            <w:r>
              <w:rPr>
                <w:rStyle w:val="URLTemplate"/>
                <w:b w:val="0"/>
                <w:sz w:val="16"/>
              </w:rPr>
              <w:t>isDeleteable</w:t>
            </w:r>
          </w:p>
        </w:tc>
        <w:tc>
          <w:tcPr>
            <w:tcW w:w="1771" w:type="dxa"/>
          </w:tcPr>
          <w:p w14:paraId="06B2535D" w14:textId="69FE9BAA"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pPr>
            <w:r>
              <w:t>xs:boolean</w:t>
            </w:r>
          </w:p>
        </w:tc>
        <w:tc>
          <w:tcPr>
            <w:tcW w:w="6941" w:type="dxa"/>
          </w:tcPr>
          <w:p w14:paraId="0234D0DC" w14:textId="4839BE3B" w:rsidR="000A037B" w:rsidRPr="00B8009C" w:rsidRDefault="00B8009C" w:rsidP="00B8009C">
            <w:pPr>
              <w:cnfStyle w:val="000000000000" w:firstRow="0" w:lastRow="0" w:firstColumn="0" w:lastColumn="0" w:oddVBand="0" w:evenVBand="0" w:oddHBand="0" w:evenHBand="0" w:firstRowFirstColumn="0" w:firstRowLastColumn="0" w:lastRowFirstColumn="0" w:lastRowLastColumn="0"/>
              <w:rPr>
                <w:i/>
              </w:rPr>
            </w:pPr>
            <w:r>
              <w:t xml:space="preserve">Indicates if the resource pointed to by the link can be deleted. </w:t>
            </w:r>
          </w:p>
        </w:tc>
      </w:tr>
    </w:tbl>
    <w:p w14:paraId="3B10F5E8" w14:textId="657EAAF9" w:rsidR="001A6606" w:rsidRDefault="001A6606" w:rsidP="00A87465">
      <w:pPr>
        <w:spacing w:before="240"/>
        <w:rPr>
          <w:b/>
        </w:rPr>
      </w:pPr>
      <w:r>
        <w:rPr>
          <w:b/>
        </w:rPr>
        <w:lastRenderedPageBreak/>
        <w:t>Notes</w:t>
      </w:r>
    </w:p>
    <w:p w14:paraId="7BDCB7C9" w14:textId="404E38AF" w:rsidR="001A6606" w:rsidRPr="00B8009C" w:rsidRDefault="001A6606" w:rsidP="00594DAB">
      <w:pPr>
        <w:pStyle w:val="ListParagraph"/>
        <w:numPr>
          <w:ilvl w:val="0"/>
          <w:numId w:val="9"/>
        </w:numPr>
        <w:rPr>
          <w:b/>
        </w:rPr>
      </w:pPr>
      <w:r>
        <w:t>If the link is to a service, then the values for ‘name’ and ‘serviceName’ are identical.</w:t>
      </w:r>
    </w:p>
    <w:p w14:paraId="175A6ACF" w14:textId="4B71BAF8" w:rsidR="001A6606" w:rsidRDefault="00B8009C" w:rsidP="00962A47">
      <w:pPr>
        <w:pStyle w:val="ListParagraph"/>
        <w:numPr>
          <w:ilvl w:val="0"/>
          <w:numId w:val="9"/>
        </w:numPr>
        <w:rPr>
          <w:b/>
        </w:rPr>
      </w:pPr>
      <w:r w:rsidRPr="00B8009C">
        <w:t xml:space="preserve">Services </w:t>
      </w:r>
      <w:r>
        <w:t xml:space="preserve">that contain resources </w:t>
      </w:r>
      <w:r w:rsidR="00962A47">
        <w:t>cannot be deleted</w:t>
      </w:r>
    </w:p>
    <w:p w14:paraId="2F7B025C" w14:textId="7983F8DE" w:rsidR="00695128" w:rsidRDefault="00695128" w:rsidP="00695128">
      <w:pPr>
        <w:pStyle w:val="Heading3"/>
      </w:pPr>
      <w:bookmarkStart w:id="0" w:name="_Ref372281836"/>
      <w:r>
        <w:t>Parse Error</w:t>
      </w:r>
    </w:p>
    <w:p w14:paraId="7792FEA1" w14:textId="77777777" w:rsidR="00695128" w:rsidRDefault="00695128" w:rsidP="00695128">
      <w:pPr>
        <w:pStyle w:val="Heading3"/>
      </w:pPr>
      <w:r>
        <w:t>Rename Result</w:t>
      </w:r>
    </w:p>
    <w:p w14:paraId="2763A63D" w14:textId="77777777" w:rsidR="00695128" w:rsidRDefault="00695128" w:rsidP="00695128">
      <w:pPr>
        <w:pStyle w:val="Heading3"/>
      </w:pPr>
      <w:r>
        <w:t>Relationship (Rel)</w:t>
      </w:r>
    </w:p>
    <w:p w14:paraId="52DB8745" w14:textId="77777777" w:rsidR="00695128" w:rsidRDefault="00695128" w:rsidP="00695128">
      <w:pPr>
        <w:pStyle w:val="Heading3"/>
      </w:pPr>
      <w:r>
        <w:t>Resource History</w:t>
      </w:r>
    </w:p>
    <w:p w14:paraId="24B7C443" w14:textId="77777777" w:rsidR="00695128" w:rsidRDefault="00695128" w:rsidP="00695128">
      <w:pPr>
        <w:pStyle w:val="Heading3"/>
      </w:pPr>
      <w:r>
        <w:t>Resource List</w:t>
      </w:r>
    </w:p>
    <w:bookmarkEnd w:id="0"/>
    <w:p w14:paraId="4372343D" w14:textId="16541B70" w:rsidR="00EB431D" w:rsidRDefault="001A6606" w:rsidP="00EB431D">
      <w:r>
        <w:t xml:space="preserve">The relationship, or </w:t>
      </w:r>
      <w:r>
        <w:rPr>
          <w:i/>
        </w:rPr>
        <w:t>rel</w:t>
      </w:r>
      <w:r>
        <w:t xml:space="preserve"> describes the type of resources. </w:t>
      </w:r>
    </w:p>
    <w:p w14:paraId="0003CF47" w14:textId="0F7C5941" w:rsidR="00695128" w:rsidRDefault="00695128" w:rsidP="00695128">
      <w:pPr>
        <w:pStyle w:val="Heading3"/>
      </w:pPr>
      <w:bookmarkStart w:id="1" w:name="_Ref381015432"/>
      <w:r>
        <w:t>Service List</w:t>
      </w:r>
      <w:bookmarkEnd w:id="1"/>
    </w:p>
    <w:p w14:paraId="5DAEEDCC" w14:textId="18DEDB6E" w:rsidR="00695128" w:rsidRDefault="00695128" w:rsidP="00695128">
      <w:pPr>
        <w:pStyle w:val="Heading3"/>
      </w:pPr>
      <w:bookmarkStart w:id="2" w:name="_Ref373935802"/>
      <w:r>
        <w:t>Service Resources</w:t>
      </w:r>
      <w:bookmarkEnd w:id="2"/>
    </w:p>
    <w:p w14:paraId="15CD4F9D" w14:textId="776F62A9" w:rsidR="00695128" w:rsidRDefault="00695128" w:rsidP="00695128">
      <w:pPr>
        <w:pStyle w:val="Heading3"/>
      </w:pPr>
      <w:r>
        <w:t>Template Generate Error</w:t>
      </w:r>
    </w:p>
    <w:p w14:paraId="2F261E47" w14:textId="2AFF0553" w:rsidR="00BA5EED" w:rsidRPr="00A76AC5" w:rsidRDefault="00BA5EED" w:rsidP="00BA5EED">
      <w:pPr>
        <w:rPr>
          <w:i/>
        </w:rPr>
      </w:pPr>
      <w:r>
        <w:t xml:space="preserve">A </w:t>
      </w:r>
      <w:r w:rsidR="00A76AC5">
        <w:rPr>
          <w:i/>
        </w:rPr>
        <w:t>template generate error</w:t>
      </w:r>
      <w:r w:rsidR="00A76AC5">
        <w:t xml:space="preserve"> provides information that describes errors generated during the </w:t>
      </w:r>
    </w:p>
    <w:p w14:paraId="3D7A3EF0" w14:textId="77777777" w:rsidR="00695128" w:rsidRPr="00695128" w:rsidRDefault="00695128" w:rsidP="00695128"/>
    <w:p w14:paraId="1AE58A7F" w14:textId="77777777" w:rsidR="00695128" w:rsidRDefault="00695128" w:rsidP="00695128"/>
    <w:p w14:paraId="3A54DC6B" w14:textId="77777777" w:rsidR="00695128" w:rsidRPr="00695128" w:rsidRDefault="00695128" w:rsidP="00695128"/>
    <w:p w14:paraId="172F1E7D" w14:textId="77777777" w:rsidR="00695128" w:rsidRPr="00695128" w:rsidRDefault="00695128" w:rsidP="00695128"/>
    <w:p w14:paraId="13C9D3D1" w14:textId="77777777" w:rsidR="003A5725" w:rsidRPr="003A5725" w:rsidRDefault="003A5725" w:rsidP="003A5725"/>
    <w:p w14:paraId="39AF9078" w14:textId="77777777" w:rsidR="003A5725" w:rsidRPr="003A5725" w:rsidRDefault="003A5725" w:rsidP="003A5725"/>
    <w:p w14:paraId="6453B4D6" w14:textId="77777777" w:rsidR="00C15A84" w:rsidRDefault="00C15A84" w:rsidP="00C15A84">
      <w:pPr>
        <w:pStyle w:val="Heading1"/>
      </w:pPr>
      <w:r>
        <w:lastRenderedPageBreak/>
        <w:t>Resource</w:t>
      </w:r>
      <w:r w:rsidR="003415F6">
        <w:t>s</w:t>
      </w:r>
    </w:p>
    <w:p w14:paraId="06797032" w14:textId="77777777" w:rsidR="003415F6" w:rsidRDefault="00C15A84" w:rsidP="00594DAB">
      <w:pPr>
        <w:pStyle w:val="Heading2"/>
      </w:pPr>
      <w:r>
        <w:t>Documentation Convention</w:t>
      </w:r>
      <w:r w:rsidR="003415F6">
        <w:t>s</w:t>
      </w:r>
    </w:p>
    <w:p w14:paraId="5CB6F542" w14:textId="77777777" w:rsidR="00913B41" w:rsidRDefault="00913B41" w:rsidP="00913B41">
      <w:r>
        <w:t>Language shorthand (“rename” vs “renamer”)</w:t>
      </w:r>
    </w:p>
    <w:p w14:paraId="5FD7FEEF" w14:textId="77777777" w:rsidR="00913B41" w:rsidRPr="00913B41" w:rsidRDefault="00913B41" w:rsidP="00913B41"/>
    <w:p w14:paraId="4FB1F3CD" w14:textId="60D2738B" w:rsidR="00913B41" w:rsidRDefault="00913B41" w:rsidP="00913B41">
      <w:pPr>
        <w:pStyle w:val="Heading2"/>
      </w:pPr>
      <w:r>
        <w:t>Shared Functionality</w:t>
      </w:r>
    </w:p>
    <w:p w14:paraId="5B4AD4CC" w14:textId="013E9D27" w:rsidR="00913B41" w:rsidRPr="00913B41" w:rsidRDefault="00913B41" w:rsidP="00913B41">
      <w:pPr>
        <w:pStyle w:val="ListParagraph"/>
        <w:numPr>
          <w:ilvl w:val="0"/>
          <w:numId w:val="16"/>
        </w:numPr>
      </w:pPr>
      <w:r>
        <w:t>encoding</w:t>
      </w:r>
    </w:p>
    <w:p w14:paraId="0949A8DC" w14:textId="2060A951" w:rsidR="00942AE3" w:rsidRDefault="00CE6F04" w:rsidP="00913B41">
      <w:pPr>
        <w:pStyle w:val="ListParagraph"/>
        <w:numPr>
          <w:ilvl w:val="0"/>
          <w:numId w:val="16"/>
        </w:numPr>
      </w:pPr>
      <w:r>
        <w:t>Output headers</w:t>
      </w:r>
    </w:p>
    <w:p w14:paraId="5397E7E4" w14:textId="7CA45653" w:rsidR="00942AE3" w:rsidRDefault="00942AE3" w:rsidP="00913B41">
      <w:pPr>
        <w:pStyle w:val="ListParagraph"/>
        <w:numPr>
          <w:ilvl w:val="0"/>
          <w:numId w:val="16"/>
        </w:numPr>
      </w:pPr>
      <w:r>
        <w:t>Output paylod</w:t>
      </w:r>
    </w:p>
    <w:p w14:paraId="0F697BEE" w14:textId="4809C7D7" w:rsidR="00942AE3" w:rsidRDefault="00942AE3" w:rsidP="003415F6">
      <w:r>
        <w:tab/>
        <w:t>200 ok</w:t>
      </w:r>
    </w:p>
    <w:p w14:paraId="4DD6E486" w14:textId="269D22DC" w:rsidR="00942AE3" w:rsidRDefault="00942AE3" w:rsidP="003415F6">
      <w:r>
        <w:tab/>
        <w:t>404 not found</w:t>
      </w:r>
    </w:p>
    <w:p w14:paraId="50AD6233" w14:textId="49233C0A" w:rsidR="00942AE3" w:rsidRDefault="00942AE3" w:rsidP="003415F6">
      <w:r>
        <w:tab/>
        <w:t>500 other error with details in the headers</w:t>
      </w:r>
      <w:r w:rsidR="00A45938">
        <w:t xml:space="preserve"> &amp; body</w:t>
      </w:r>
    </w:p>
    <w:p w14:paraId="0F5F4666" w14:textId="0A37FFAA" w:rsidR="00263C40" w:rsidRDefault="00913B41" w:rsidP="00913B41">
      <w:pPr>
        <w:pStyle w:val="ListParagraph"/>
        <w:numPr>
          <w:ilvl w:val="0"/>
          <w:numId w:val="16"/>
        </w:numPr>
      </w:pPr>
      <w:r>
        <w:t>Exceptions?</w:t>
      </w:r>
    </w:p>
    <w:p w14:paraId="15F4D4C4" w14:textId="32567769" w:rsidR="00263C40" w:rsidRDefault="00263C40" w:rsidP="00263C40">
      <w:pPr>
        <w:pStyle w:val="Heading2"/>
      </w:pPr>
      <w:r>
        <w:t>Service &amp; Resource Names</w:t>
      </w:r>
    </w:p>
    <w:p w14:paraId="68053306" w14:textId="5016A6FF" w:rsidR="00EF123F" w:rsidRDefault="00263C40" w:rsidP="00EF123F">
      <w:r>
        <w:t xml:space="preserve">Service and resource names must start </w:t>
      </w:r>
      <w:r w:rsidR="00EF123F">
        <w:t xml:space="preserve">with a letter, a digit, an underscore, a period, a left parenthesis or a right parenthesis. Each subsequent character must be </w:t>
      </w:r>
      <w:r w:rsidR="00EF123F">
        <w:t>a letter</w:t>
      </w:r>
      <w:r w:rsidR="00EF123F">
        <w:t xml:space="preserve"> (“a-z”, “A-Z”)</w:t>
      </w:r>
      <w:r w:rsidR="00EF123F">
        <w:t>, a digit</w:t>
      </w:r>
      <w:r w:rsidR="00EF123F">
        <w:t xml:space="preserve"> (“0-9”)</w:t>
      </w:r>
      <w:r w:rsidR="00EF123F">
        <w:t>, an underscore</w:t>
      </w:r>
      <w:r w:rsidR="00EF123F">
        <w:t xml:space="preserve"> (“_”)</w:t>
      </w:r>
      <w:r w:rsidR="00EF123F">
        <w:t>, a period</w:t>
      </w:r>
      <w:r w:rsidR="00EF123F">
        <w:t xml:space="preserve"> </w:t>
      </w:r>
      <w:r w:rsidR="00EF123F">
        <w:t>(“</w:t>
      </w:r>
      <w:r w:rsidR="00EF123F">
        <w:t>.</w:t>
      </w:r>
      <w:r w:rsidR="00EF123F">
        <w:t>”), a left parenthesis</w:t>
      </w:r>
      <w:r w:rsidR="00EF123F">
        <w:t xml:space="preserve"> </w:t>
      </w:r>
      <w:r w:rsidR="00EF123F">
        <w:t>(“</w:t>
      </w:r>
      <w:r w:rsidR="00EF123F">
        <w:t>(</w:t>
      </w:r>
      <w:r w:rsidR="00EF123F">
        <w:t>”)</w:t>
      </w:r>
      <w:r w:rsidR="00EF123F">
        <w:t xml:space="preserve">, a right parenthesis </w:t>
      </w:r>
      <w:r w:rsidR="00EF123F">
        <w:t>(“</w:t>
      </w:r>
      <w:r w:rsidR="00EF123F">
        <w:t>)</w:t>
      </w:r>
      <w:r w:rsidR="00EF123F">
        <w:t>”)</w:t>
      </w:r>
      <w:r w:rsidR="00EF123F">
        <w:t>, a hyphen (“-“), or a backslash (“\”).</w:t>
      </w:r>
    </w:p>
    <w:p w14:paraId="4DF1E590" w14:textId="19E24A97" w:rsidR="00263C40" w:rsidRPr="00263C40" w:rsidRDefault="005B15A1" w:rsidP="00263C40">
      <w:r>
        <w:t xml:space="preserve">The following are neither valid service names nor valid resource names: </w:t>
      </w:r>
      <w:r w:rsidR="004C34E6">
        <w:rPr>
          <w:i/>
        </w:rPr>
        <w:t>config, process, null, schema, test-connection, template, undefined, upload, version.</w:t>
      </w:r>
    </w:p>
    <w:p w14:paraId="6ADF645B" w14:textId="77777777" w:rsidR="003415F6" w:rsidRDefault="003415F6" w:rsidP="00594DAB">
      <w:pPr>
        <w:pStyle w:val="Heading2"/>
      </w:pPr>
      <w:r>
        <w:t>Services</w:t>
      </w:r>
    </w:p>
    <w:p w14:paraId="1FD8E14F" w14:textId="233D7F72" w:rsidR="00FE3FF3" w:rsidRDefault="00FE3FF3" w:rsidP="00FE3FF3">
      <w:pPr>
        <w:pStyle w:val="Heading3"/>
      </w:pPr>
      <w:r>
        <w:t>General</w:t>
      </w:r>
    </w:p>
    <w:p w14:paraId="111FAAEC" w14:textId="78FF5B0F" w:rsidR="00FE3FF3" w:rsidRDefault="00FE3FF3" w:rsidP="00FE3FF3">
      <w:pPr>
        <w:pStyle w:val="Heading4"/>
      </w:pPr>
      <w:r>
        <w:t>Version</w:t>
      </w:r>
    </w:p>
    <w:tbl>
      <w:tblPr>
        <w:tblStyle w:val="GridTable2-Accent1"/>
        <w:tblW w:w="0" w:type="auto"/>
        <w:tblLook w:val="0480" w:firstRow="0" w:lastRow="0" w:firstColumn="1" w:lastColumn="0" w:noHBand="0" w:noVBand="1"/>
      </w:tblPr>
      <w:tblGrid>
        <w:gridCol w:w="2160"/>
        <w:gridCol w:w="7190"/>
      </w:tblGrid>
      <w:tr w:rsidR="00FE3FF3" w14:paraId="2159DC2F"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CD8C2" w14:textId="77777777" w:rsidR="00FE3FF3" w:rsidRDefault="00FE3FF3" w:rsidP="00594DAB">
            <w:pPr>
              <w:jc w:val="right"/>
            </w:pPr>
            <w:r>
              <w:t>Description</w:t>
            </w:r>
          </w:p>
        </w:tc>
        <w:tc>
          <w:tcPr>
            <w:tcW w:w="7190" w:type="dxa"/>
          </w:tcPr>
          <w:p w14:paraId="474446B8" w14:textId="33199D6D" w:rsidR="00FE3FF3" w:rsidRDefault="00FE3FF3" w:rsidP="006C3701">
            <w:pPr>
              <w:cnfStyle w:val="000000100000" w:firstRow="0" w:lastRow="0" w:firstColumn="0" w:lastColumn="0" w:oddVBand="0" w:evenVBand="0" w:oddHBand="1" w:evenHBand="0" w:firstRowFirstColumn="0" w:firstRowLastColumn="0" w:lastRowFirstColumn="0" w:lastRowLastColumn="0"/>
            </w:pPr>
            <w:r>
              <w:t xml:space="preserve">Get </w:t>
            </w:r>
            <w:r w:rsidR="006C3701">
              <w:t>the version COAT server</w:t>
            </w:r>
          </w:p>
        </w:tc>
      </w:tr>
      <w:tr w:rsidR="00FE3FF3" w14:paraId="63FA7D12"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0F60BAAA" w14:textId="77777777" w:rsidR="00FE3FF3" w:rsidRDefault="00FE3FF3" w:rsidP="00594DAB">
            <w:pPr>
              <w:jc w:val="right"/>
            </w:pPr>
            <w:r>
              <w:t>URL Template</w:t>
            </w:r>
          </w:p>
        </w:tc>
        <w:tc>
          <w:tcPr>
            <w:tcW w:w="7190" w:type="dxa"/>
          </w:tcPr>
          <w:p w14:paraId="0CE5B918" w14:textId="77553C97" w:rsidR="00FE3FF3" w:rsidRDefault="00FE3FF3" w:rsidP="00594DAB">
            <w:pPr>
              <w:cnfStyle w:val="000000000000" w:firstRow="0" w:lastRow="0" w:firstColumn="0" w:lastColumn="0" w:oddVBand="0" w:evenVBand="0" w:oddHBand="0" w:evenHBand="0" w:firstRowFirstColumn="0" w:firstRowLastColumn="0" w:lastRowFirstColumn="0" w:lastRowLastColumn="0"/>
            </w:pPr>
            <w:r>
              <w:t>/version</w:t>
            </w:r>
          </w:p>
        </w:tc>
      </w:tr>
      <w:tr w:rsidR="00FE3FF3" w14:paraId="1DD1966D"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9D13F4" w14:textId="77777777" w:rsidR="00FE3FF3" w:rsidRDefault="00FE3FF3" w:rsidP="00594DAB">
            <w:pPr>
              <w:jc w:val="right"/>
            </w:pPr>
            <w:r>
              <w:t>Verb</w:t>
            </w:r>
          </w:p>
        </w:tc>
        <w:tc>
          <w:tcPr>
            <w:tcW w:w="7190" w:type="dxa"/>
          </w:tcPr>
          <w:p w14:paraId="74132724" w14:textId="77777777" w:rsidR="00FE3FF3" w:rsidRDefault="00FE3FF3" w:rsidP="00594DAB">
            <w:pPr>
              <w:cnfStyle w:val="000000100000" w:firstRow="0" w:lastRow="0" w:firstColumn="0" w:lastColumn="0" w:oddVBand="0" w:evenVBand="0" w:oddHBand="1" w:evenHBand="0" w:firstRowFirstColumn="0" w:firstRowLastColumn="0" w:lastRowFirstColumn="0" w:lastRowLastColumn="0"/>
            </w:pPr>
            <w:r>
              <w:t>GET</w:t>
            </w:r>
          </w:p>
        </w:tc>
      </w:tr>
      <w:tr w:rsidR="00FE3FF3" w14:paraId="6C0D6786"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0C84A14D" w14:textId="571A7EDD" w:rsidR="00FE3FF3" w:rsidRDefault="009D079F" w:rsidP="00594DAB">
            <w:pPr>
              <w:jc w:val="right"/>
            </w:pPr>
            <w:r>
              <w:t xml:space="preserve">Input </w:t>
            </w:r>
            <w:r w:rsidR="00FE3FF3">
              <w:t>Parameters</w:t>
            </w:r>
          </w:p>
        </w:tc>
        <w:tc>
          <w:tcPr>
            <w:tcW w:w="7190" w:type="dxa"/>
          </w:tcPr>
          <w:p w14:paraId="572CC84F" w14:textId="77777777" w:rsidR="00FE3FF3" w:rsidRDefault="00FE3FF3" w:rsidP="00594DAB">
            <w:pPr>
              <w:cnfStyle w:val="000000000000" w:firstRow="0" w:lastRow="0" w:firstColumn="0" w:lastColumn="0" w:oddVBand="0" w:evenVBand="0" w:oddHBand="0" w:evenHBand="0" w:firstRowFirstColumn="0" w:firstRowLastColumn="0" w:lastRowFirstColumn="0" w:lastRowLastColumn="0"/>
            </w:pPr>
            <w:r>
              <w:t>None</w:t>
            </w:r>
          </w:p>
        </w:tc>
      </w:tr>
      <w:tr w:rsidR="00FE3FF3" w14:paraId="64FE2E97"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9495DF0" w14:textId="77777777" w:rsidR="00FE3FF3" w:rsidRDefault="00FE3FF3" w:rsidP="00594DAB">
            <w:pPr>
              <w:jc w:val="right"/>
            </w:pPr>
            <w:r>
              <w:t>Input Payload</w:t>
            </w:r>
          </w:p>
        </w:tc>
        <w:tc>
          <w:tcPr>
            <w:tcW w:w="7190" w:type="dxa"/>
          </w:tcPr>
          <w:p w14:paraId="6EA5AD81" w14:textId="77777777" w:rsidR="00FE3FF3" w:rsidRDefault="00FE3FF3" w:rsidP="00594DAB">
            <w:pPr>
              <w:cnfStyle w:val="000000100000" w:firstRow="0" w:lastRow="0" w:firstColumn="0" w:lastColumn="0" w:oddVBand="0" w:evenVBand="0" w:oddHBand="1" w:evenHBand="0" w:firstRowFirstColumn="0" w:firstRowLastColumn="0" w:lastRowFirstColumn="0" w:lastRowLastColumn="0"/>
            </w:pPr>
            <w:r>
              <w:t>None</w:t>
            </w:r>
          </w:p>
        </w:tc>
      </w:tr>
      <w:tr w:rsidR="009D079F" w14:paraId="13127882"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57556E17" w14:textId="699A32F6" w:rsidR="009D079F" w:rsidRDefault="009D079F" w:rsidP="00594DAB">
            <w:pPr>
              <w:jc w:val="right"/>
            </w:pPr>
            <w:r>
              <w:t>Output Parameters</w:t>
            </w:r>
          </w:p>
        </w:tc>
        <w:tc>
          <w:tcPr>
            <w:tcW w:w="7190" w:type="dxa"/>
          </w:tcPr>
          <w:p w14:paraId="036D4C3D" w14:textId="5BA1FAC1" w:rsidR="009D079F" w:rsidRDefault="009D079F" w:rsidP="00594DAB">
            <w:pPr>
              <w:cnfStyle w:val="000000000000" w:firstRow="0" w:lastRow="0" w:firstColumn="0" w:lastColumn="0" w:oddVBand="0" w:evenVBand="0" w:oddHBand="0" w:evenHBand="0" w:firstRowFirstColumn="0" w:firstRowLastColumn="0" w:lastRowFirstColumn="0" w:lastRowLastColumn="0"/>
            </w:pPr>
            <w:r>
              <w:t>None</w:t>
            </w:r>
          </w:p>
        </w:tc>
      </w:tr>
      <w:tr w:rsidR="00FE3FF3" w14:paraId="1AC76F23"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4E3319" w14:textId="77777777" w:rsidR="00FE3FF3" w:rsidRDefault="00FE3FF3" w:rsidP="00594DAB">
            <w:pPr>
              <w:jc w:val="right"/>
            </w:pPr>
            <w:r>
              <w:t>Output Payload</w:t>
            </w:r>
          </w:p>
        </w:tc>
        <w:tc>
          <w:tcPr>
            <w:tcW w:w="7190" w:type="dxa"/>
          </w:tcPr>
          <w:p w14:paraId="010AEA34" w14:textId="35983A93" w:rsidR="00FE3FF3" w:rsidRDefault="009D079F" w:rsidP="009D079F">
            <w:pPr>
              <w:cnfStyle w:val="000000100000" w:firstRow="0" w:lastRow="0" w:firstColumn="0" w:lastColumn="0" w:oddVBand="0" w:evenVBand="0" w:oddHBand="1" w:evenHBand="0" w:firstRowFirstColumn="0" w:firstRowLastColumn="0" w:lastRowFirstColumn="0" w:lastRowLastColumn="0"/>
            </w:pPr>
            <w:r>
              <w:t>Raw text (i.e., not XML)</w:t>
            </w:r>
          </w:p>
        </w:tc>
      </w:tr>
    </w:tbl>
    <w:p w14:paraId="32207BE3" w14:textId="77777777" w:rsidR="00FE3FF3" w:rsidRDefault="00FE3FF3" w:rsidP="00FE3FF3"/>
    <w:p w14:paraId="1719DE50" w14:textId="77777777" w:rsidR="007739B8" w:rsidRDefault="003415F6" w:rsidP="003415F6">
      <w:pPr>
        <w:pStyle w:val="Heading3"/>
      </w:pPr>
      <w:r>
        <w:lastRenderedPageBreak/>
        <w:t>Service Lis</w:t>
      </w:r>
      <w:r w:rsidR="007739B8">
        <w:t>t</w:t>
      </w:r>
    </w:p>
    <w:p w14:paraId="5672623A" w14:textId="77777777" w:rsidR="003415F6" w:rsidRDefault="007739B8" w:rsidP="008856DF">
      <w:pPr>
        <w:pStyle w:val="Heading4"/>
      </w:pPr>
      <w:r>
        <w:t>Get Service List</w:t>
      </w:r>
    </w:p>
    <w:tbl>
      <w:tblPr>
        <w:tblStyle w:val="GridTable2-Accent1"/>
        <w:tblW w:w="0" w:type="auto"/>
        <w:tblLook w:val="0480" w:firstRow="0" w:lastRow="0" w:firstColumn="1" w:lastColumn="0" w:noHBand="0" w:noVBand="1"/>
      </w:tblPr>
      <w:tblGrid>
        <w:gridCol w:w="2160"/>
        <w:gridCol w:w="7190"/>
      </w:tblGrid>
      <w:tr w:rsidR="008856DF" w14:paraId="28439C01" w14:textId="77777777" w:rsidTr="009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D2F29A0" w14:textId="77777777" w:rsidR="008856DF" w:rsidRDefault="008856DF" w:rsidP="008856DF">
            <w:pPr>
              <w:jc w:val="right"/>
            </w:pPr>
            <w:r>
              <w:t>Description</w:t>
            </w:r>
          </w:p>
        </w:tc>
        <w:tc>
          <w:tcPr>
            <w:tcW w:w="7190" w:type="dxa"/>
          </w:tcPr>
          <w:p w14:paraId="155CE82C" w14:textId="0D101A72" w:rsidR="008856DF" w:rsidRDefault="00A87465" w:rsidP="00A87465">
            <w:pPr>
              <w:cnfStyle w:val="000000100000" w:firstRow="0" w:lastRow="0" w:firstColumn="0" w:lastColumn="0" w:oddVBand="0" w:evenVBand="0" w:oddHBand="1" w:evenHBand="0" w:firstRowFirstColumn="0" w:firstRowLastColumn="0" w:lastRowFirstColumn="0" w:lastRowLastColumn="0"/>
            </w:pPr>
            <w:r>
              <w:t>Get a list of all the available template services</w:t>
            </w:r>
          </w:p>
        </w:tc>
      </w:tr>
      <w:tr w:rsidR="008856DF" w14:paraId="74F10404" w14:textId="77777777" w:rsidTr="00957E79">
        <w:tc>
          <w:tcPr>
            <w:cnfStyle w:val="001000000000" w:firstRow="0" w:lastRow="0" w:firstColumn="1" w:lastColumn="0" w:oddVBand="0" w:evenVBand="0" w:oddHBand="0" w:evenHBand="0" w:firstRowFirstColumn="0" w:firstRowLastColumn="0" w:lastRowFirstColumn="0" w:lastRowLastColumn="0"/>
            <w:tcW w:w="2160" w:type="dxa"/>
          </w:tcPr>
          <w:p w14:paraId="44C498CC" w14:textId="77777777" w:rsidR="008856DF" w:rsidRDefault="008856DF" w:rsidP="008856DF">
            <w:pPr>
              <w:jc w:val="right"/>
            </w:pPr>
            <w:r>
              <w:t>URL Template</w:t>
            </w:r>
          </w:p>
        </w:tc>
        <w:tc>
          <w:tcPr>
            <w:tcW w:w="7190" w:type="dxa"/>
          </w:tcPr>
          <w:p w14:paraId="45269A0F" w14:textId="77777777" w:rsidR="008856DF" w:rsidRDefault="008856DF" w:rsidP="008856DF">
            <w:pPr>
              <w:cnfStyle w:val="000000000000" w:firstRow="0" w:lastRow="0" w:firstColumn="0" w:lastColumn="0" w:oddVBand="0" w:evenVBand="0" w:oddHBand="0" w:evenHBand="0" w:firstRowFirstColumn="0" w:firstRowLastColumn="0" w:lastRowFirstColumn="0" w:lastRowLastColumn="0"/>
            </w:pPr>
            <w:r>
              <w:t>/</w:t>
            </w:r>
          </w:p>
        </w:tc>
      </w:tr>
      <w:tr w:rsidR="008856DF" w14:paraId="75CAC03F" w14:textId="77777777" w:rsidTr="009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D341419" w14:textId="77777777" w:rsidR="008856DF" w:rsidRDefault="008856DF" w:rsidP="008856DF">
            <w:pPr>
              <w:jc w:val="right"/>
            </w:pPr>
            <w:r>
              <w:t>Verb</w:t>
            </w:r>
          </w:p>
        </w:tc>
        <w:tc>
          <w:tcPr>
            <w:tcW w:w="7190" w:type="dxa"/>
          </w:tcPr>
          <w:p w14:paraId="31F3ECA8" w14:textId="77777777" w:rsidR="008856DF" w:rsidRDefault="008856DF" w:rsidP="008856DF">
            <w:pPr>
              <w:cnfStyle w:val="000000100000" w:firstRow="0" w:lastRow="0" w:firstColumn="0" w:lastColumn="0" w:oddVBand="0" w:evenVBand="0" w:oddHBand="1" w:evenHBand="0" w:firstRowFirstColumn="0" w:firstRowLastColumn="0" w:lastRowFirstColumn="0" w:lastRowLastColumn="0"/>
            </w:pPr>
            <w:r>
              <w:t>GET</w:t>
            </w:r>
          </w:p>
        </w:tc>
      </w:tr>
      <w:tr w:rsidR="008856DF" w14:paraId="29C22ACE" w14:textId="77777777" w:rsidTr="00957E79">
        <w:tc>
          <w:tcPr>
            <w:cnfStyle w:val="001000000000" w:firstRow="0" w:lastRow="0" w:firstColumn="1" w:lastColumn="0" w:oddVBand="0" w:evenVBand="0" w:oddHBand="0" w:evenHBand="0" w:firstRowFirstColumn="0" w:firstRowLastColumn="0" w:lastRowFirstColumn="0" w:lastRowLastColumn="0"/>
            <w:tcW w:w="2160" w:type="dxa"/>
          </w:tcPr>
          <w:p w14:paraId="7E3E1B35" w14:textId="2B2C5EF8" w:rsidR="008856DF" w:rsidRDefault="006C3701" w:rsidP="008856DF">
            <w:pPr>
              <w:jc w:val="right"/>
            </w:pPr>
            <w:r>
              <w:t xml:space="preserve">Input </w:t>
            </w:r>
            <w:r w:rsidR="000D3FA0">
              <w:t>Parameters</w:t>
            </w:r>
          </w:p>
        </w:tc>
        <w:tc>
          <w:tcPr>
            <w:tcW w:w="7190" w:type="dxa"/>
          </w:tcPr>
          <w:p w14:paraId="2FA6B6DE" w14:textId="21C8C03C" w:rsidR="008856DF" w:rsidRDefault="00942AE3" w:rsidP="008856DF">
            <w:pPr>
              <w:cnfStyle w:val="000000000000" w:firstRow="0" w:lastRow="0" w:firstColumn="0" w:lastColumn="0" w:oddVBand="0" w:evenVBand="0" w:oddHBand="0" w:evenHBand="0" w:firstRowFirstColumn="0" w:firstRowLastColumn="0" w:lastRowFirstColumn="0" w:lastRowLastColumn="0"/>
            </w:pPr>
            <w:r>
              <w:t>None</w:t>
            </w:r>
          </w:p>
        </w:tc>
      </w:tr>
      <w:tr w:rsidR="0095252D" w14:paraId="30FD0CBF" w14:textId="77777777" w:rsidTr="009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CE58DB6" w14:textId="39E38045" w:rsidR="0095252D" w:rsidRDefault="0095252D" w:rsidP="008856DF">
            <w:pPr>
              <w:jc w:val="right"/>
            </w:pPr>
            <w:r>
              <w:t>Input Payload</w:t>
            </w:r>
          </w:p>
        </w:tc>
        <w:tc>
          <w:tcPr>
            <w:tcW w:w="7190" w:type="dxa"/>
          </w:tcPr>
          <w:p w14:paraId="0D7A8997" w14:textId="6CF31C13" w:rsidR="0095252D" w:rsidRDefault="00942AE3" w:rsidP="008856DF">
            <w:pPr>
              <w:cnfStyle w:val="000000100000" w:firstRow="0" w:lastRow="0" w:firstColumn="0" w:lastColumn="0" w:oddVBand="0" w:evenVBand="0" w:oddHBand="1" w:evenHBand="0" w:firstRowFirstColumn="0" w:firstRowLastColumn="0" w:lastRowFirstColumn="0" w:lastRowLastColumn="0"/>
            </w:pPr>
            <w:r>
              <w:t>None</w:t>
            </w:r>
          </w:p>
        </w:tc>
      </w:tr>
      <w:tr w:rsidR="00FA33E6" w14:paraId="3AE44905" w14:textId="77777777" w:rsidTr="00957E79">
        <w:tc>
          <w:tcPr>
            <w:cnfStyle w:val="001000000000" w:firstRow="0" w:lastRow="0" w:firstColumn="1" w:lastColumn="0" w:oddVBand="0" w:evenVBand="0" w:oddHBand="0" w:evenHBand="0" w:firstRowFirstColumn="0" w:firstRowLastColumn="0" w:lastRowFirstColumn="0" w:lastRowLastColumn="0"/>
            <w:tcW w:w="2160" w:type="dxa"/>
          </w:tcPr>
          <w:p w14:paraId="3295288F" w14:textId="3C07CF0F" w:rsidR="00FA33E6" w:rsidRDefault="006C3701" w:rsidP="006C3701">
            <w:pPr>
              <w:jc w:val="right"/>
            </w:pPr>
            <w:r>
              <w:t>Output Parameters</w:t>
            </w:r>
          </w:p>
        </w:tc>
        <w:tc>
          <w:tcPr>
            <w:tcW w:w="7190" w:type="dxa"/>
          </w:tcPr>
          <w:p w14:paraId="1F41D064" w14:textId="35E6FC1B" w:rsidR="00FA33E6" w:rsidRDefault="006C3701" w:rsidP="008856DF">
            <w:pPr>
              <w:cnfStyle w:val="000000000000" w:firstRow="0" w:lastRow="0" w:firstColumn="0" w:lastColumn="0" w:oddVBand="0" w:evenVBand="0" w:oddHBand="0" w:evenHBand="0" w:firstRowFirstColumn="0" w:firstRowLastColumn="0" w:lastRowFirstColumn="0" w:lastRowLastColumn="0"/>
            </w:pPr>
            <w:r>
              <w:t>None</w:t>
            </w:r>
          </w:p>
        </w:tc>
      </w:tr>
      <w:tr w:rsidR="006C3701" w14:paraId="643D127A" w14:textId="77777777" w:rsidTr="009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3FAFDED" w14:textId="5620F387" w:rsidR="006C3701" w:rsidRDefault="006C3701" w:rsidP="006C3701">
            <w:pPr>
              <w:jc w:val="right"/>
            </w:pPr>
            <w:r>
              <w:t>Output Payload</w:t>
            </w:r>
          </w:p>
        </w:tc>
        <w:tc>
          <w:tcPr>
            <w:tcW w:w="7190" w:type="dxa"/>
          </w:tcPr>
          <w:p w14:paraId="1EEC2466" w14:textId="446BD7FA" w:rsidR="006C3701" w:rsidRDefault="006C3701" w:rsidP="006C3701">
            <w:pPr>
              <w:cnfStyle w:val="000000100000" w:firstRow="0" w:lastRow="0" w:firstColumn="0" w:lastColumn="0" w:oddVBand="0" w:evenVBand="0" w:oddHBand="1" w:evenHBand="0" w:firstRowFirstColumn="0" w:firstRowLastColumn="0" w:lastRowFirstColumn="0" w:lastRowLastColumn="0"/>
            </w:pPr>
            <w:r>
              <w:t>Service List (</w:t>
            </w:r>
            <w:r>
              <w:fldChar w:fldCharType="begin"/>
            </w:r>
            <w:r>
              <w:instrText xml:space="preserve"> REF _Ref381015432 \r \h </w:instrText>
            </w:r>
            <w:r>
              <w:fldChar w:fldCharType="separate"/>
            </w:r>
            <w:r>
              <w:t>3.2.8</w:t>
            </w:r>
            <w:r>
              <w:fldChar w:fldCharType="end"/>
            </w:r>
            <w:r>
              <w:t>)</w:t>
            </w:r>
          </w:p>
        </w:tc>
      </w:tr>
    </w:tbl>
    <w:p w14:paraId="745734C6" w14:textId="41E96D61" w:rsidR="006C3701" w:rsidRDefault="006C3701" w:rsidP="008856DF"/>
    <w:p w14:paraId="464A12CF" w14:textId="77777777" w:rsidR="007739B8" w:rsidRDefault="003415F6" w:rsidP="003415F6">
      <w:pPr>
        <w:pStyle w:val="Heading3"/>
      </w:pPr>
      <w:r>
        <w:t>Servic</w:t>
      </w:r>
      <w:r w:rsidR="007739B8">
        <w:t>e</w:t>
      </w:r>
    </w:p>
    <w:p w14:paraId="22C05C01" w14:textId="77777777" w:rsidR="007739B8" w:rsidRDefault="007739B8" w:rsidP="008856DF">
      <w:pPr>
        <w:pStyle w:val="Heading4"/>
      </w:pPr>
      <w:r>
        <w:t>Get Template Service Info</w:t>
      </w:r>
    </w:p>
    <w:tbl>
      <w:tblPr>
        <w:tblStyle w:val="GridTable2-Accent1"/>
        <w:tblW w:w="0" w:type="auto"/>
        <w:tblLook w:val="0480" w:firstRow="0" w:lastRow="0" w:firstColumn="1" w:lastColumn="0" w:noHBand="0" w:noVBand="1"/>
      </w:tblPr>
      <w:tblGrid>
        <w:gridCol w:w="2160"/>
        <w:gridCol w:w="7190"/>
      </w:tblGrid>
      <w:tr w:rsidR="000D3FA0" w14:paraId="235E9584"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964CCF" w14:textId="77777777" w:rsidR="000D3FA0" w:rsidRDefault="000D3FA0" w:rsidP="00594DAB">
            <w:pPr>
              <w:jc w:val="right"/>
            </w:pPr>
            <w:r>
              <w:t>Description</w:t>
            </w:r>
          </w:p>
        </w:tc>
        <w:tc>
          <w:tcPr>
            <w:tcW w:w="7190" w:type="dxa"/>
          </w:tcPr>
          <w:p w14:paraId="490D6EC0" w14:textId="0CA4168A" w:rsidR="000D3FA0" w:rsidRDefault="00A87465" w:rsidP="00A87465">
            <w:pPr>
              <w:cnfStyle w:val="000000100000" w:firstRow="0" w:lastRow="0" w:firstColumn="0" w:lastColumn="0" w:oddVBand="0" w:evenVBand="0" w:oddHBand="1" w:evenHBand="0" w:firstRowFirstColumn="0" w:firstRowLastColumn="0" w:lastRowFirstColumn="0" w:lastRowLastColumn="0"/>
            </w:pPr>
            <w:r>
              <w:t>Get detailed information about a particular service</w:t>
            </w:r>
          </w:p>
        </w:tc>
      </w:tr>
      <w:tr w:rsidR="000D3FA0" w14:paraId="480CCF59"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7E9AB3A7" w14:textId="77777777" w:rsidR="000D3FA0" w:rsidRDefault="000D3FA0" w:rsidP="00594DAB">
            <w:pPr>
              <w:jc w:val="right"/>
            </w:pPr>
            <w:r>
              <w:t>URL Template</w:t>
            </w:r>
          </w:p>
        </w:tc>
        <w:tc>
          <w:tcPr>
            <w:tcW w:w="7190" w:type="dxa"/>
          </w:tcPr>
          <w:p w14:paraId="0FEB118C" w14:textId="4F35B745" w:rsidR="000D3FA0" w:rsidRPr="003A5725" w:rsidRDefault="000D3FA0" w:rsidP="00594DAB">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p>
        </w:tc>
      </w:tr>
      <w:tr w:rsidR="000D3FA0" w14:paraId="09F893D7"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E7B589C" w14:textId="77777777" w:rsidR="000D3FA0" w:rsidRDefault="000D3FA0" w:rsidP="00594DAB">
            <w:pPr>
              <w:jc w:val="right"/>
            </w:pPr>
            <w:r>
              <w:t>Verb</w:t>
            </w:r>
          </w:p>
        </w:tc>
        <w:tc>
          <w:tcPr>
            <w:tcW w:w="7190" w:type="dxa"/>
          </w:tcPr>
          <w:p w14:paraId="4D0312E4" w14:textId="77777777" w:rsidR="000D3FA0" w:rsidRDefault="000D3FA0" w:rsidP="00594DAB">
            <w:pPr>
              <w:cnfStyle w:val="000000100000" w:firstRow="0" w:lastRow="0" w:firstColumn="0" w:lastColumn="0" w:oddVBand="0" w:evenVBand="0" w:oddHBand="1" w:evenHBand="0" w:firstRowFirstColumn="0" w:firstRowLastColumn="0" w:lastRowFirstColumn="0" w:lastRowLastColumn="0"/>
            </w:pPr>
            <w:r>
              <w:t>GET</w:t>
            </w:r>
          </w:p>
        </w:tc>
      </w:tr>
      <w:tr w:rsidR="000D3FA0" w14:paraId="36003AEF" w14:textId="77777777" w:rsidTr="00050E14">
        <w:trPr>
          <w:trHeight w:val="576"/>
        </w:trPr>
        <w:tc>
          <w:tcPr>
            <w:cnfStyle w:val="001000000000" w:firstRow="0" w:lastRow="0" w:firstColumn="1" w:lastColumn="0" w:oddVBand="0" w:evenVBand="0" w:oddHBand="0" w:evenHBand="0" w:firstRowFirstColumn="0" w:firstRowLastColumn="0" w:lastRowFirstColumn="0" w:lastRowLastColumn="0"/>
            <w:tcW w:w="2160" w:type="dxa"/>
          </w:tcPr>
          <w:p w14:paraId="204C5EDF" w14:textId="1EFECC9D" w:rsidR="000D3FA0" w:rsidRDefault="006C3701" w:rsidP="00594DAB">
            <w:pPr>
              <w:jc w:val="right"/>
            </w:pPr>
            <w:r>
              <w:t xml:space="preserve">Input </w:t>
            </w:r>
            <w:r w:rsidR="000D3FA0">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A7315C" w14:paraId="3ADD2D85" w14:textId="77777777" w:rsidTr="00594DAB">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1617649C" w14:textId="77777777" w:rsidR="00A7315C" w:rsidRPr="00241D71" w:rsidRDefault="00A7315C" w:rsidP="00A7315C">
                  <w:r w:rsidRPr="00241D71">
                    <w:t>Style</w:t>
                  </w:r>
                </w:p>
              </w:tc>
              <w:tc>
                <w:tcPr>
                  <w:tcW w:w="1618" w:type="dxa"/>
                </w:tcPr>
                <w:p w14:paraId="1A7B64DA" w14:textId="77777777" w:rsidR="00A7315C" w:rsidRPr="00241D71" w:rsidRDefault="00A7315C" w:rsidP="00A7315C">
                  <w:r w:rsidRPr="00241D71">
                    <w:t>Name</w:t>
                  </w:r>
                </w:p>
              </w:tc>
              <w:tc>
                <w:tcPr>
                  <w:tcW w:w="4285" w:type="dxa"/>
                </w:tcPr>
                <w:p w14:paraId="0AD8D12C" w14:textId="77777777" w:rsidR="00A7315C" w:rsidRPr="00241D71" w:rsidRDefault="00A7315C" w:rsidP="00A7315C">
                  <w:r w:rsidRPr="00241D71">
                    <w:t>Description</w:t>
                  </w:r>
                </w:p>
              </w:tc>
            </w:tr>
            <w:tr w:rsidR="00A7315C" w14:paraId="42AC0D29"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52282B6B" w14:textId="77777777" w:rsidR="00A7315C" w:rsidRDefault="00A7315C" w:rsidP="00A7315C">
                  <w:r>
                    <w:t>Path</w:t>
                  </w:r>
                </w:p>
              </w:tc>
              <w:tc>
                <w:tcPr>
                  <w:tcW w:w="1618" w:type="dxa"/>
                </w:tcPr>
                <w:p w14:paraId="6A169B7C" w14:textId="77777777" w:rsidR="00A7315C" w:rsidRDefault="00A7315C" w:rsidP="00A7315C">
                  <w:r>
                    <w:t>serviceName</w:t>
                  </w:r>
                </w:p>
              </w:tc>
              <w:tc>
                <w:tcPr>
                  <w:tcW w:w="4285" w:type="dxa"/>
                </w:tcPr>
                <w:p w14:paraId="0057C84E" w14:textId="1BC0023A" w:rsidR="00A7315C" w:rsidRDefault="00A7315C" w:rsidP="00A7315C">
                  <w:r>
                    <w:t>Name of the service to query</w:t>
                  </w:r>
                </w:p>
              </w:tc>
            </w:tr>
          </w:tbl>
          <w:p w14:paraId="2CE05A98" w14:textId="77777777" w:rsidR="000D3FA0" w:rsidRDefault="000D3FA0" w:rsidP="00594DAB">
            <w:pPr>
              <w:cnfStyle w:val="000000000000" w:firstRow="0" w:lastRow="0" w:firstColumn="0" w:lastColumn="0" w:oddVBand="0" w:evenVBand="0" w:oddHBand="0" w:evenHBand="0" w:firstRowFirstColumn="0" w:firstRowLastColumn="0" w:lastRowFirstColumn="0" w:lastRowLastColumn="0"/>
            </w:pPr>
          </w:p>
        </w:tc>
      </w:tr>
      <w:tr w:rsidR="0095252D" w14:paraId="5A95D928"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D8C8477" w14:textId="4524B4A5" w:rsidR="0095252D" w:rsidRDefault="0095252D" w:rsidP="00594DAB">
            <w:pPr>
              <w:jc w:val="right"/>
            </w:pPr>
            <w:r>
              <w:t>Input Payload</w:t>
            </w:r>
          </w:p>
        </w:tc>
        <w:tc>
          <w:tcPr>
            <w:tcW w:w="7190" w:type="dxa"/>
          </w:tcPr>
          <w:p w14:paraId="62C27F2D" w14:textId="3F968A48" w:rsidR="0095252D" w:rsidRDefault="00050E14" w:rsidP="00594DAB">
            <w:pPr>
              <w:cnfStyle w:val="000000100000" w:firstRow="0" w:lastRow="0" w:firstColumn="0" w:lastColumn="0" w:oddVBand="0" w:evenVBand="0" w:oddHBand="1" w:evenHBand="0" w:firstRowFirstColumn="0" w:firstRowLastColumn="0" w:lastRowFirstColumn="0" w:lastRowLastColumn="0"/>
            </w:pPr>
            <w:r>
              <w:t>None</w:t>
            </w:r>
          </w:p>
        </w:tc>
      </w:tr>
      <w:tr w:rsidR="006C3701" w14:paraId="70C1B99B"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3444514C" w14:textId="5BA35929" w:rsidR="006C3701" w:rsidRDefault="006C3701" w:rsidP="00594DAB">
            <w:pPr>
              <w:jc w:val="right"/>
            </w:pPr>
            <w:r>
              <w:t>Output Parameters</w:t>
            </w:r>
          </w:p>
        </w:tc>
        <w:tc>
          <w:tcPr>
            <w:tcW w:w="7190" w:type="dxa"/>
          </w:tcPr>
          <w:p w14:paraId="3BEF9206" w14:textId="66C8738B" w:rsidR="006C3701" w:rsidRDefault="006C3701" w:rsidP="00DB28F4">
            <w:pPr>
              <w:cnfStyle w:val="000000000000" w:firstRow="0" w:lastRow="0" w:firstColumn="0" w:lastColumn="0" w:oddVBand="0" w:evenVBand="0" w:oddHBand="0" w:evenHBand="0" w:firstRowFirstColumn="0" w:firstRowLastColumn="0" w:lastRowFirstColumn="0" w:lastRowLastColumn="0"/>
            </w:pPr>
            <w:r>
              <w:t>None</w:t>
            </w:r>
          </w:p>
        </w:tc>
      </w:tr>
      <w:tr w:rsidR="00BB2B4C" w14:paraId="7E70AA21"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4599C43" w14:textId="1A701766" w:rsidR="00BB2B4C" w:rsidRDefault="00DB28F4" w:rsidP="00594DAB">
            <w:pPr>
              <w:jc w:val="right"/>
            </w:pPr>
            <w:r>
              <w:t>Output Payload</w:t>
            </w:r>
          </w:p>
        </w:tc>
        <w:tc>
          <w:tcPr>
            <w:tcW w:w="7190" w:type="dxa"/>
          </w:tcPr>
          <w:p w14:paraId="6CCC8E01" w14:textId="0AEAA5E7" w:rsidR="00BB2B4C" w:rsidRDefault="00A7315C" w:rsidP="00DB28F4">
            <w:pPr>
              <w:cnfStyle w:val="000000100000" w:firstRow="0" w:lastRow="0" w:firstColumn="0" w:lastColumn="0" w:oddVBand="0" w:evenVBand="0" w:oddHBand="1" w:evenHBand="0" w:firstRowFirstColumn="0" w:firstRowLastColumn="0" w:lastRowFirstColumn="0" w:lastRowLastColumn="0"/>
            </w:pPr>
            <w:r>
              <w:t xml:space="preserve">Service Resources </w:t>
            </w:r>
            <w:r w:rsidR="00050E14">
              <w:t>(</w:t>
            </w:r>
            <w:r w:rsidR="00050E14">
              <w:fldChar w:fldCharType="begin"/>
            </w:r>
            <w:r w:rsidR="00050E14">
              <w:instrText xml:space="preserve"> REF _Ref373935802 \w \h </w:instrText>
            </w:r>
            <w:r w:rsidR="00050E14">
              <w:fldChar w:fldCharType="separate"/>
            </w:r>
            <w:r w:rsidR="00050E14">
              <w:t>3.2.9</w:t>
            </w:r>
            <w:r w:rsidR="00050E14">
              <w:fldChar w:fldCharType="end"/>
            </w:r>
            <w:r w:rsidR="00050E14">
              <w:t>)</w:t>
            </w:r>
          </w:p>
        </w:tc>
      </w:tr>
    </w:tbl>
    <w:p w14:paraId="53144220" w14:textId="77777777" w:rsidR="000D3FA0" w:rsidRPr="000D3FA0" w:rsidRDefault="000D3FA0" w:rsidP="000D3FA0"/>
    <w:p w14:paraId="4B39B604" w14:textId="77777777" w:rsidR="003415F6" w:rsidRDefault="007739B8" w:rsidP="008856DF">
      <w:pPr>
        <w:pStyle w:val="Heading4"/>
      </w:pPr>
      <w:r>
        <w:t>Create Template Service</w:t>
      </w:r>
    </w:p>
    <w:tbl>
      <w:tblPr>
        <w:tblStyle w:val="GridTable2-Accent1"/>
        <w:tblW w:w="0" w:type="auto"/>
        <w:tblLook w:val="0480" w:firstRow="0" w:lastRow="0" w:firstColumn="1" w:lastColumn="0" w:noHBand="0" w:noVBand="1"/>
      </w:tblPr>
      <w:tblGrid>
        <w:gridCol w:w="2160"/>
        <w:gridCol w:w="7190"/>
      </w:tblGrid>
      <w:tr w:rsidR="00DB28F4" w14:paraId="31000D7E"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5745DB3" w14:textId="77777777" w:rsidR="00DB28F4" w:rsidRDefault="00DB28F4" w:rsidP="00594DAB">
            <w:pPr>
              <w:jc w:val="right"/>
            </w:pPr>
            <w:r>
              <w:t>Description</w:t>
            </w:r>
          </w:p>
        </w:tc>
        <w:tc>
          <w:tcPr>
            <w:tcW w:w="7190" w:type="dxa"/>
          </w:tcPr>
          <w:p w14:paraId="1C3B7B90" w14:textId="77777777" w:rsidR="00DB28F4" w:rsidRDefault="00DB28F4" w:rsidP="00594DAB">
            <w:pPr>
              <w:cnfStyle w:val="000000100000" w:firstRow="0" w:lastRow="0" w:firstColumn="0" w:lastColumn="0" w:oddVBand="0" w:evenVBand="0" w:oddHBand="1" w:evenHBand="0" w:firstRowFirstColumn="0" w:firstRowLastColumn="0" w:lastRowFirstColumn="0" w:lastRowLastColumn="0"/>
            </w:pPr>
            <w:r>
              <w:t>Get detailed information about a particular service</w:t>
            </w:r>
          </w:p>
        </w:tc>
      </w:tr>
      <w:tr w:rsidR="00DB28F4" w14:paraId="0BCBCAFD"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6A126DDE" w14:textId="77777777" w:rsidR="00DB28F4" w:rsidRDefault="00DB28F4" w:rsidP="00594DAB">
            <w:pPr>
              <w:jc w:val="right"/>
            </w:pPr>
            <w:r>
              <w:t>URL Template</w:t>
            </w:r>
          </w:p>
        </w:tc>
        <w:tc>
          <w:tcPr>
            <w:tcW w:w="7190" w:type="dxa"/>
          </w:tcPr>
          <w:p w14:paraId="600DC858" w14:textId="77777777" w:rsidR="00DB28F4" w:rsidRPr="003A5725" w:rsidRDefault="00DB28F4" w:rsidP="00594DAB">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p>
        </w:tc>
      </w:tr>
      <w:tr w:rsidR="00050E14" w14:paraId="49D7B0C6"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436F86B" w14:textId="2DA2D6F8" w:rsidR="00050E14" w:rsidRDefault="00050E14" w:rsidP="00050E14">
            <w:pPr>
              <w:jc w:val="right"/>
            </w:pPr>
            <w:r>
              <w:t>Verb</w:t>
            </w:r>
          </w:p>
        </w:tc>
        <w:tc>
          <w:tcPr>
            <w:tcW w:w="7190" w:type="dxa"/>
          </w:tcPr>
          <w:p w14:paraId="6BE4F6A9" w14:textId="0D0E5F4B" w:rsidR="00050E14" w:rsidRDefault="00004784" w:rsidP="00050E14">
            <w:pPr>
              <w:cnfStyle w:val="000000100000" w:firstRow="0" w:lastRow="0" w:firstColumn="0" w:lastColumn="0" w:oddVBand="0" w:evenVBand="0" w:oddHBand="1" w:evenHBand="0" w:firstRowFirstColumn="0" w:firstRowLastColumn="0" w:lastRowFirstColumn="0" w:lastRowLastColumn="0"/>
            </w:pPr>
            <w:r>
              <w:t>POST</w:t>
            </w:r>
          </w:p>
        </w:tc>
      </w:tr>
      <w:tr w:rsidR="00050E14" w14:paraId="32F6C982" w14:textId="77777777" w:rsidTr="00050E14">
        <w:tc>
          <w:tcPr>
            <w:cnfStyle w:val="001000000000" w:firstRow="0" w:lastRow="0" w:firstColumn="1" w:lastColumn="0" w:oddVBand="0" w:evenVBand="0" w:oddHBand="0" w:evenHBand="0" w:firstRowFirstColumn="0" w:firstRowLastColumn="0" w:lastRowFirstColumn="0" w:lastRowLastColumn="0"/>
            <w:tcW w:w="2160" w:type="dxa"/>
            <w:tcMar>
              <w:top w:w="144" w:type="dxa"/>
              <w:left w:w="115" w:type="dxa"/>
              <w:bottom w:w="144" w:type="dxa"/>
              <w:right w:w="115" w:type="dxa"/>
            </w:tcMar>
          </w:tcPr>
          <w:p w14:paraId="72A56DAC" w14:textId="193B346D" w:rsidR="00050E14" w:rsidRDefault="006C3701" w:rsidP="00050E14">
            <w:pPr>
              <w:jc w:val="right"/>
            </w:pPr>
            <w:r>
              <w:t xml:space="preserve">Input </w:t>
            </w:r>
            <w:r w:rsidR="00050E14">
              <w:t>Parameters</w:t>
            </w:r>
          </w:p>
        </w:tc>
        <w:tc>
          <w:tcPr>
            <w:tcW w:w="7190" w:type="dxa"/>
          </w:tcPr>
          <w:tbl>
            <w:tblPr>
              <w:tblStyle w:val="GridTable2-Accent3"/>
              <w:tblW w:w="0" w:type="auto"/>
              <w:tblLook w:val="0420" w:firstRow="1" w:lastRow="0" w:firstColumn="0" w:lastColumn="0" w:noHBand="0" w:noVBand="1"/>
            </w:tblPr>
            <w:tblGrid>
              <w:gridCol w:w="1057"/>
              <w:gridCol w:w="1618"/>
              <w:gridCol w:w="4285"/>
            </w:tblGrid>
            <w:tr w:rsidR="00050E14" w14:paraId="7F36FE29" w14:textId="77777777" w:rsidTr="00594DAB">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00B1DB88" w14:textId="77777777" w:rsidR="00050E14" w:rsidRPr="00241D71" w:rsidRDefault="00050E14" w:rsidP="00050E14">
                  <w:r w:rsidRPr="00241D71">
                    <w:t>Style</w:t>
                  </w:r>
                </w:p>
              </w:tc>
              <w:tc>
                <w:tcPr>
                  <w:tcW w:w="1618" w:type="dxa"/>
                </w:tcPr>
                <w:p w14:paraId="423FAF45" w14:textId="77777777" w:rsidR="00050E14" w:rsidRPr="00241D71" w:rsidRDefault="00050E14" w:rsidP="00050E14">
                  <w:r w:rsidRPr="00241D71">
                    <w:t>Name</w:t>
                  </w:r>
                </w:p>
              </w:tc>
              <w:tc>
                <w:tcPr>
                  <w:tcW w:w="4285" w:type="dxa"/>
                </w:tcPr>
                <w:p w14:paraId="2033D31F" w14:textId="77777777" w:rsidR="00050E14" w:rsidRPr="00241D71" w:rsidRDefault="00050E14" w:rsidP="00050E14">
                  <w:r w:rsidRPr="00241D71">
                    <w:t>Description</w:t>
                  </w:r>
                </w:p>
              </w:tc>
            </w:tr>
            <w:tr w:rsidR="00050E14" w14:paraId="0E57C204"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7BC16A0B" w14:textId="77777777" w:rsidR="00050E14" w:rsidRDefault="00050E14" w:rsidP="00050E14">
                  <w:r>
                    <w:t>Path</w:t>
                  </w:r>
                </w:p>
              </w:tc>
              <w:tc>
                <w:tcPr>
                  <w:tcW w:w="1618" w:type="dxa"/>
                </w:tcPr>
                <w:p w14:paraId="460E31A4" w14:textId="77777777" w:rsidR="00050E14" w:rsidRDefault="00050E14" w:rsidP="00050E14">
                  <w:r>
                    <w:t>serviceName</w:t>
                  </w:r>
                </w:p>
              </w:tc>
              <w:tc>
                <w:tcPr>
                  <w:tcW w:w="4285" w:type="dxa"/>
                </w:tcPr>
                <w:p w14:paraId="29932DFB" w14:textId="77777777" w:rsidR="00050E14" w:rsidRDefault="00050E14" w:rsidP="00050E14">
                  <w:r>
                    <w:t>Name of the service to query</w:t>
                  </w:r>
                </w:p>
              </w:tc>
            </w:tr>
          </w:tbl>
          <w:p w14:paraId="4F6D6634" w14:textId="77777777" w:rsidR="00050E14" w:rsidRDefault="00050E14" w:rsidP="00050E14">
            <w:pPr>
              <w:cnfStyle w:val="000000000000" w:firstRow="0" w:lastRow="0" w:firstColumn="0" w:lastColumn="0" w:oddVBand="0" w:evenVBand="0" w:oddHBand="0" w:evenHBand="0" w:firstRowFirstColumn="0" w:firstRowLastColumn="0" w:lastRowFirstColumn="0" w:lastRowLastColumn="0"/>
            </w:pPr>
          </w:p>
        </w:tc>
      </w:tr>
      <w:tr w:rsidR="00050E14" w14:paraId="0F610EE6"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9D5A4A" w14:textId="3265F608" w:rsidR="00050E14" w:rsidRDefault="00050E14" w:rsidP="00050E14">
            <w:pPr>
              <w:jc w:val="right"/>
            </w:pPr>
            <w:r>
              <w:t>Input Payload</w:t>
            </w:r>
          </w:p>
        </w:tc>
        <w:tc>
          <w:tcPr>
            <w:tcW w:w="7190" w:type="dxa"/>
          </w:tcPr>
          <w:p w14:paraId="6F9DAF75" w14:textId="66FA3B98" w:rsidR="00050E14" w:rsidRDefault="00050E14" w:rsidP="00050E14">
            <w:pPr>
              <w:cnfStyle w:val="000000100000" w:firstRow="0" w:lastRow="0" w:firstColumn="0" w:lastColumn="0" w:oddVBand="0" w:evenVBand="0" w:oddHBand="1" w:evenHBand="0" w:firstRowFirstColumn="0" w:firstRowLastColumn="0" w:lastRowFirstColumn="0" w:lastRowLastColumn="0"/>
            </w:pPr>
            <w:r>
              <w:t>None</w:t>
            </w:r>
          </w:p>
        </w:tc>
      </w:tr>
      <w:tr w:rsidR="00DB28F4" w14:paraId="7CFE7281"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1C71E45F" w14:textId="5C06F5DE" w:rsidR="00DB28F4" w:rsidRDefault="00050E14" w:rsidP="006C3701">
            <w:pPr>
              <w:jc w:val="right"/>
            </w:pPr>
            <w:r>
              <w:t xml:space="preserve">Output </w:t>
            </w:r>
            <w:r w:rsidR="006C3701">
              <w:t>Parameters</w:t>
            </w:r>
          </w:p>
        </w:tc>
        <w:tc>
          <w:tcPr>
            <w:tcW w:w="7190" w:type="dxa"/>
          </w:tcPr>
          <w:p w14:paraId="5852D692" w14:textId="5DB09B0E" w:rsidR="00DB28F4" w:rsidRDefault="00050E14" w:rsidP="00594DAB">
            <w:pPr>
              <w:cnfStyle w:val="000000000000" w:firstRow="0" w:lastRow="0" w:firstColumn="0" w:lastColumn="0" w:oddVBand="0" w:evenVBand="0" w:oddHBand="0" w:evenHBand="0" w:firstRowFirstColumn="0" w:firstRowLastColumn="0" w:lastRowFirstColumn="0" w:lastRowLastColumn="0"/>
            </w:pPr>
            <w:r>
              <w:t>None</w:t>
            </w:r>
          </w:p>
        </w:tc>
      </w:tr>
      <w:tr w:rsidR="006C3701" w14:paraId="6C09EB9C"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BD9BD94" w14:textId="10CB6AAF" w:rsidR="006C3701" w:rsidRDefault="006C3701" w:rsidP="006C3701">
            <w:pPr>
              <w:jc w:val="right"/>
            </w:pPr>
            <w:r>
              <w:t xml:space="preserve">Output </w:t>
            </w:r>
            <w:r>
              <w:t>Payload</w:t>
            </w:r>
          </w:p>
        </w:tc>
        <w:tc>
          <w:tcPr>
            <w:tcW w:w="7190" w:type="dxa"/>
          </w:tcPr>
          <w:p w14:paraId="2B4AB4E1" w14:textId="4064AA06" w:rsidR="006C3701" w:rsidRDefault="00DA3278" w:rsidP="00594DAB">
            <w:pPr>
              <w:cnfStyle w:val="000000100000" w:firstRow="0" w:lastRow="0" w:firstColumn="0" w:lastColumn="0" w:oddVBand="0" w:evenVBand="0" w:oddHBand="1" w:evenHBand="0" w:firstRowFirstColumn="0" w:firstRowLastColumn="0" w:lastRowFirstColumn="0" w:lastRowLastColumn="0"/>
            </w:pPr>
            <w:r>
              <w:t>None</w:t>
            </w:r>
          </w:p>
        </w:tc>
      </w:tr>
    </w:tbl>
    <w:p w14:paraId="296C2B68" w14:textId="77777777" w:rsidR="00552D89" w:rsidRDefault="00552D89" w:rsidP="00552D89">
      <w:pPr>
        <w:spacing w:after="0"/>
        <w:rPr>
          <w:b/>
        </w:rPr>
      </w:pPr>
    </w:p>
    <w:p w14:paraId="34AC75AD" w14:textId="77777777" w:rsidR="00263C40" w:rsidRPr="00552D89" w:rsidRDefault="00263C40" w:rsidP="007739B8">
      <w:pPr>
        <w:rPr>
          <w:b/>
        </w:rPr>
      </w:pPr>
    </w:p>
    <w:p w14:paraId="5AFD7B6B" w14:textId="1B64951A" w:rsidR="00613BE3" w:rsidRDefault="00613BE3" w:rsidP="00613BE3">
      <w:pPr>
        <w:pStyle w:val="Heading4"/>
      </w:pPr>
      <w:r>
        <w:t>Delete Template Service</w:t>
      </w:r>
    </w:p>
    <w:tbl>
      <w:tblPr>
        <w:tblStyle w:val="GridTable2-Accent1"/>
        <w:tblW w:w="0" w:type="auto"/>
        <w:tblLook w:val="0480" w:firstRow="0" w:lastRow="0" w:firstColumn="1" w:lastColumn="0" w:noHBand="0" w:noVBand="1"/>
      </w:tblPr>
      <w:tblGrid>
        <w:gridCol w:w="2160"/>
        <w:gridCol w:w="7190"/>
      </w:tblGrid>
      <w:tr w:rsidR="00613BE3" w14:paraId="7BE9C7E9"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CEBDC31" w14:textId="77777777" w:rsidR="00613BE3" w:rsidRDefault="00613BE3" w:rsidP="00594DAB">
            <w:pPr>
              <w:jc w:val="right"/>
            </w:pPr>
            <w:r>
              <w:t>Description</w:t>
            </w:r>
          </w:p>
        </w:tc>
        <w:tc>
          <w:tcPr>
            <w:tcW w:w="7190" w:type="dxa"/>
          </w:tcPr>
          <w:p w14:paraId="6F6B214F" w14:textId="1DF3DC51" w:rsidR="00613BE3" w:rsidRDefault="00CB175D" w:rsidP="00594DAB">
            <w:pPr>
              <w:cnfStyle w:val="000000100000" w:firstRow="0" w:lastRow="0" w:firstColumn="0" w:lastColumn="0" w:oddVBand="0" w:evenVBand="0" w:oddHBand="1" w:evenHBand="0" w:firstRowFirstColumn="0" w:firstRowLastColumn="0" w:lastRowFirstColumn="0" w:lastRowLastColumn="0"/>
            </w:pPr>
            <w:r>
              <w:t>Delete a service</w:t>
            </w:r>
          </w:p>
        </w:tc>
      </w:tr>
      <w:tr w:rsidR="00613BE3" w14:paraId="4947006E"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52A72B5B" w14:textId="77777777" w:rsidR="00613BE3" w:rsidRDefault="00613BE3" w:rsidP="00594DAB">
            <w:pPr>
              <w:jc w:val="right"/>
            </w:pPr>
            <w:r>
              <w:t>URL Template</w:t>
            </w:r>
          </w:p>
        </w:tc>
        <w:tc>
          <w:tcPr>
            <w:tcW w:w="7190" w:type="dxa"/>
          </w:tcPr>
          <w:p w14:paraId="723729AF" w14:textId="77777777" w:rsidR="00613BE3" w:rsidRPr="003A5725" w:rsidRDefault="00613BE3" w:rsidP="00594DAB">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p>
        </w:tc>
      </w:tr>
      <w:tr w:rsidR="00613BE3" w14:paraId="2B733F26"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3E85E7E" w14:textId="77777777" w:rsidR="00613BE3" w:rsidRDefault="00613BE3" w:rsidP="00594DAB">
            <w:pPr>
              <w:jc w:val="right"/>
            </w:pPr>
            <w:r>
              <w:t>Verb</w:t>
            </w:r>
          </w:p>
        </w:tc>
        <w:tc>
          <w:tcPr>
            <w:tcW w:w="7190" w:type="dxa"/>
          </w:tcPr>
          <w:p w14:paraId="447DDC25" w14:textId="58350FCC" w:rsidR="00613BE3" w:rsidRDefault="00004784" w:rsidP="00594DAB">
            <w:pPr>
              <w:cnfStyle w:val="000000100000" w:firstRow="0" w:lastRow="0" w:firstColumn="0" w:lastColumn="0" w:oddVBand="0" w:evenVBand="0" w:oddHBand="1" w:evenHBand="0" w:firstRowFirstColumn="0" w:firstRowLastColumn="0" w:lastRowFirstColumn="0" w:lastRowLastColumn="0"/>
            </w:pPr>
            <w:r>
              <w:t>DELETE</w:t>
            </w:r>
          </w:p>
        </w:tc>
      </w:tr>
      <w:tr w:rsidR="00613BE3" w14:paraId="2412F1C7" w14:textId="77777777" w:rsidTr="00594DAB">
        <w:tc>
          <w:tcPr>
            <w:cnfStyle w:val="001000000000" w:firstRow="0" w:lastRow="0" w:firstColumn="1" w:lastColumn="0" w:oddVBand="0" w:evenVBand="0" w:oddHBand="0" w:evenHBand="0" w:firstRowFirstColumn="0" w:firstRowLastColumn="0" w:lastRowFirstColumn="0" w:lastRowLastColumn="0"/>
            <w:tcW w:w="2160" w:type="dxa"/>
            <w:tcMar>
              <w:top w:w="144" w:type="dxa"/>
              <w:left w:w="115" w:type="dxa"/>
              <w:bottom w:w="144" w:type="dxa"/>
              <w:right w:w="115" w:type="dxa"/>
            </w:tcMar>
          </w:tcPr>
          <w:p w14:paraId="7F4A681F" w14:textId="19ABFF3A" w:rsidR="00613BE3" w:rsidRDefault="00DA3278" w:rsidP="00594DAB">
            <w:pPr>
              <w:jc w:val="right"/>
            </w:pPr>
            <w:r>
              <w:lastRenderedPageBreak/>
              <w:t xml:space="preserve">Input </w:t>
            </w:r>
            <w:r w:rsidR="00613BE3">
              <w:t>Parameters</w:t>
            </w:r>
          </w:p>
        </w:tc>
        <w:tc>
          <w:tcPr>
            <w:tcW w:w="7190" w:type="dxa"/>
          </w:tcPr>
          <w:tbl>
            <w:tblPr>
              <w:tblStyle w:val="GridTable2-Accent3"/>
              <w:tblW w:w="0" w:type="auto"/>
              <w:tblLook w:val="0420" w:firstRow="1" w:lastRow="0" w:firstColumn="0" w:lastColumn="0" w:noHBand="0" w:noVBand="1"/>
            </w:tblPr>
            <w:tblGrid>
              <w:gridCol w:w="1057"/>
              <w:gridCol w:w="1618"/>
              <w:gridCol w:w="4285"/>
            </w:tblGrid>
            <w:tr w:rsidR="00613BE3" w14:paraId="4B5A3F31" w14:textId="77777777" w:rsidTr="00594DAB">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64896CDD" w14:textId="77777777" w:rsidR="00613BE3" w:rsidRPr="00241D71" w:rsidRDefault="00613BE3" w:rsidP="00594DAB">
                  <w:r w:rsidRPr="00241D71">
                    <w:t>Style</w:t>
                  </w:r>
                </w:p>
              </w:tc>
              <w:tc>
                <w:tcPr>
                  <w:tcW w:w="1618" w:type="dxa"/>
                </w:tcPr>
                <w:p w14:paraId="07224104" w14:textId="77777777" w:rsidR="00613BE3" w:rsidRPr="00241D71" w:rsidRDefault="00613BE3" w:rsidP="00594DAB">
                  <w:r w:rsidRPr="00241D71">
                    <w:t>Name</w:t>
                  </w:r>
                </w:p>
              </w:tc>
              <w:tc>
                <w:tcPr>
                  <w:tcW w:w="4285" w:type="dxa"/>
                </w:tcPr>
                <w:p w14:paraId="4824EB0D" w14:textId="77777777" w:rsidR="00613BE3" w:rsidRPr="00241D71" w:rsidRDefault="00613BE3" w:rsidP="00594DAB">
                  <w:r w:rsidRPr="00241D71">
                    <w:t>Description</w:t>
                  </w:r>
                </w:p>
              </w:tc>
            </w:tr>
            <w:tr w:rsidR="00613BE3" w14:paraId="6F1539EF"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60372319" w14:textId="77777777" w:rsidR="00613BE3" w:rsidRDefault="00613BE3" w:rsidP="00594DAB">
                  <w:r>
                    <w:t>Path</w:t>
                  </w:r>
                </w:p>
              </w:tc>
              <w:tc>
                <w:tcPr>
                  <w:tcW w:w="1618" w:type="dxa"/>
                </w:tcPr>
                <w:p w14:paraId="3E4A704A" w14:textId="77777777" w:rsidR="00613BE3" w:rsidRDefault="00613BE3" w:rsidP="00594DAB">
                  <w:r>
                    <w:t>serviceName</w:t>
                  </w:r>
                </w:p>
              </w:tc>
              <w:tc>
                <w:tcPr>
                  <w:tcW w:w="4285" w:type="dxa"/>
                </w:tcPr>
                <w:p w14:paraId="48C2AA8A" w14:textId="54F3CA0D" w:rsidR="00613BE3" w:rsidRDefault="00613BE3" w:rsidP="00CB175D">
                  <w:r>
                    <w:t xml:space="preserve">Name of the service to </w:t>
                  </w:r>
                  <w:r w:rsidR="00CB175D">
                    <w:t>delete</w:t>
                  </w:r>
                </w:p>
              </w:tc>
            </w:tr>
          </w:tbl>
          <w:p w14:paraId="1C5C82CF" w14:textId="77777777" w:rsidR="00613BE3" w:rsidRDefault="00613BE3" w:rsidP="00594DAB">
            <w:pPr>
              <w:cnfStyle w:val="000000000000" w:firstRow="0" w:lastRow="0" w:firstColumn="0" w:lastColumn="0" w:oddVBand="0" w:evenVBand="0" w:oddHBand="0" w:evenHBand="0" w:firstRowFirstColumn="0" w:firstRowLastColumn="0" w:lastRowFirstColumn="0" w:lastRowLastColumn="0"/>
            </w:pPr>
          </w:p>
        </w:tc>
      </w:tr>
      <w:tr w:rsidR="00613BE3" w14:paraId="51265E8C"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5D22A13" w14:textId="77777777" w:rsidR="00613BE3" w:rsidRDefault="00613BE3" w:rsidP="00594DAB">
            <w:pPr>
              <w:jc w:val="right"/>
            </w:pPr>
            <w:r>
              <w:t>Input Payload</w:t>
            </w:r>
          </w:p>
        </w:tc>
        <w:tc>
          <w:tcPr>
            <w:tcW w:w="7190" w:type="dxa"/>
          </w:tcPr>
          <w:p w14:paraId="6AA4D904" w14:textId="77777777" w:rsidR="00613BE3" w:rsidRDefault="00613BE3" w:rsidP="00594DAB">
            <w:pPr>
              <w:cnfStyle w:val="000000100000" w:firstRow="0" w:lastRow="0" w:firstColumn="0" w:lastColumn="0" w:oddVBand="0" w:evenVBand="0" w:oddHBand="1" w:evenHBand="0" w:firstRowFirstColumn="0" w:firstRowLastColumn="0" w:lastRowFirstColumn="0" w:lastRowLastColumn="0"/>
            </w:pPr>
            <w:r>
              <w:t>None</w:t>
            </w:r>
          </w:p>
        </w:tc>
      </w:tr>
      <w:tr w:rsidR="00DA3278" w14:paraId="4D265BB7"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31676185" w14:textId="16C425B6" w:rsidR="00DA3278" w:rsidRDefault="00DA3278" w:rsidP="00594DAB">
            <w:pPr>
              <w:jc w:val="right"/>
            </w:pPr>
            <w:r>
              <w:t>Output Parameters</w:t>
            </w:r>
          </w:p>
        </w:tc>
        <w:tc>
          <w:tcPr>
            <w:tcW w:w="7190" w:type="dxa"/>
          </w:tcPr>
          <w:p w14:paraId="6614F5CB" w14:textId="77777777" w:rsidR="00DA3278" w:rsidRDefault="00DA3278" w:rsidP="00594DAB">
            <w:pPr>
              <w:cnfStyle w:val="000000000000" w:firstRow="0" w:lastRow="0" w:firstColumn="0" w:lastColumn="0" w:oddVBand="0" w:evenVBand="0" w:oddHBand="0" w:evenHBand="0" w:firstRowFirstColumn="0" w:firstRowLastColumn="0" w:lastRowFirstColumn="0" w:lastRowLastColumn="0"/>
            </w:pPr>
          </w:p>
        </w:tc>
      </w:tr>
      <w:tr w:rsidR="00613BE3" w14:paraId="41C14949"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05F082" w14:textId="77777777" w:rsidR="00613BE3" w:rsidRDefault="00613BE3" w:rsidP="00594DAB">
            <w:pPr>
              <w:jc w:val="right"/>
            </w:pPr>
            <w:r>
              <w:t>Output Payload</w:t>
            </w:r>
          </w:p>
        </w:tc>
        <w:tc>
          <w:tcPr>
            <w:tcW w:w="7190" w:type="dxa"/>
          </w:tcPr>
          <w:p w14:paraId="26E8884A" w14:textId="77777777" w:rsidR="00613BE3" w:rsidRDefault="00613BE3" w:rsidP="00594DAB">
            <w:pPr>
              <w:cnfStyle w:val="000000100000" w:firstRow="0" w:lastRow="0" w:firstColumn="0" w:lastColumn="0" w:oddVBand="0" w:evenVBand="0" w:oddHBand="1" w:evenHBand="0" w:firstRowFirstColumn="0" w:firstRowLastColumn="0" w:lastRowFirstColumn="0" w:lastRowLastColumn="0"/>
            </w:pPr>
            <w:r>
              <w:t>None</w:t>
            </w:r>
          </w:p>
        </w:tc>
      </w:tr>
    </w:tbl>
    <w:p w14:paraId="2D7D5F37" w14:textId="770E9A25" w:rsidR="00613BE3" w:rsidRDefault="00A45938" w:rsidP="00BB6787">
      <w:pPr>
        <w:spacing w:before="120"/>
      </w:pPr>
      <w:r>
        <w:rPr>
          <w:b/>
        </w:rPr>
        <w:t>Usage</w:t>
      </w:r>
      <w:r>
        <w:rPr>
          <w:b/>
        </w:rPr>
        <w:br/>
      </w:r>
      <w:r w:rsidR="00613BE3">
        <w:t>A service will only be deleted if it contains no document resources.</w:t>
      </w:r>
      <w:r w:rsidR="00BB6787">
        <w:t xml:space="preserve"> Once a service is deleted, it cannot be retrieved from the COAT web service.</w:t>
      </w:r>
    </w:p>
    <w:p w14:paraId="66611D65" w14:textId="77777777" w:rsidR="003415F6" w:rsidRDefault="003415F6" w:rsidP="00594DAB">
      <w:pPr>
        <w:pStyle w:val="Heading2"/>
      </w:pPr>
      <w:r>
        <w:t>Processors</w:t>
      </w:r>
    </w:p>
    <w:p w14:paraId="36B19DF6" w14:textId="2E7B339F" w:rsidR="003415F6" w:rsidRDefault="004E3F29" w:rsidP="003415F6">
      <w:pPr>
        <w:pStyle w:val="Heading3"/>
      </w:pPr>
      <w:r>
        <w:t xml:space="preserve">Default </w:t>
      </w:r>
      <w:r w:rsidR="003415F6">
        <w:t>Processor</w:t>
      </w:r>
    </w:p>
    <w:tbl>
      <w:tblPr>
        <w:tblStyle w:val="GridTable2-Accent1"/>
        <w:tblW w:w="0" w:type="auto"/>
        <w:tblLook w:val="0480" w:firstRow="0" w:lastRow="0" w:firstColumn="1" w:lastColumn="0" w:noHBand="0" w:noVBand="1"/>
      </w:tblPr>
      <w:tblGrid>
        <w:gridCol w:w="2160"/>
        <w:gridCol w:w="7225"/>
      </w:tblGrid>
      <w:tr w:rsidR="004E3F29" w14:paraId="5F31F482" w14:textId="77777777" w:rsidTr="00BE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7836D9" w14:textId="77777777" w:rsidR="004E3F29" w:rsidRDefault="004E3F29" w:rsidP="00BE063D">
            <w:pPr>
              <w:jc w:val="right"/>
            </w:pPr>
            <w:r>
              <w:t>Description</w:t>
            </w:r>
          </w:p>
        </w:tc>
        <w:tc>
          <w:tcPr>
            <w:tcW w:w="7190" w:type="dxa"/>
          </w:tcPr>
          <w:p w14:paraId="69DD05BC" w14:textId="363EBAFD" w:rsidR="004E3F29" w:rsidRDefault="004E3F29" w:rsidP="004E3F29">
            <w:pPr>
              <w:cnfStyle w:val="000000100000" w:firstRow="0" w:lastRow="0" w:firstColumn="0" w:lastColumn="0" w:oddVBand="0" w:evenVBand="0" w:oddHBand="1" w:evenHBand="0" w:firstRowFirstColumn="0" w:firstRowLastColumn="0" w:lastRowFirstColumn="0" w:lastRowLastColumn="0"/>
            </w:pPr>
            <w:r>
              <w:t xml:space="preserve">Run the service’s template against the </w:t>
            </w:r>
            <w:r>
              <w:t>default</w:t>
            </w:r>
            <w:r>
              <w:t xml:space="preserve"> configuration</w:t>
            </w:r>
          </w:p>
        </w:tc>
      </w:tr>
      <w:tr w:rsidR="004E3F29" w14:paraId="24ED96C5" w14:textId="77777777" w:rsidTr="00BE063D">
        <w:tc>
          <w:tcPr>
            <w:cnfStyle w:val="001000000000" w:firstRow="0" w:lastRow="0" w:firstColumn="1" w:lastColumn="0" w:oddVBand="0" w:evenVBand="0" w:oddHBand="0" w:evenHBand="0" w:firstRowFirstColumn="0" w:firstRowLastColumn="0" w:lastRowFirstColumn="0" w:lastRowLastColumn="0"/>
            <w:tcW w:w="2160" w:type="dxa"/>
          </w:tcPr>
          <w:p w14:paraId="1A7DF8B2" w14:textId="77777777" w:rsidR="004E3F29" w:rsidRDefault="004E3F29" w:rsidP="00BE063D">
            <w:pPr>
              <w:jc w:val="right"/>
            </w:pPr>
            <w:r>
              <w:t>URL Template</w:t>
            </w:r>
          </w:p>
        </w:tc>
        <w:tc>
          <w:tcPr>
            <w:tcW w:w="7190" w:type="dxa"/>
          </w:tcPr>
          <w:p w14:paraId="6DBA737E" w14:textId="1F9858D3" w:rsidR="004E3F29" w:rsidRPr="003A5725" w:rsidRDefault="004E3F29" w:rsidP="004E3F29">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/process</w:t>
            </w:r>
          </w:p>
        </w:tc>
      </w:tr>
      <w:tr w:rsidR="004E3F29" w14:paraId="1772B737" w14:textId="77777777" w:rsidTr="00BE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9BDCFEB" w14:textId="77777777" w:rsidR="004E3F29" w:rsidRDefault="004E3F29" w:rsidP="00BE063D">
            <w:pPr>
              <w:jc w:val="right"/>
            </w:pPr>
            <w:r>
              <w:t>Verb</w:t>
            </w:r>
          </w:p>
        </w:tc>
        <w:tc>
          <w:tcPr>
            <w:tcW w:w="7190" w:type="dxa"/>
          </w:tcPr>
          <w:p w14:paraId="11DE47BC" w14:textId="2B9DC0AA" w:rsidR="004E3F29" w:rsidRDefault="004E3F29" w:rsidP="00BE063D">
            <w:pPr>
              <w:cnfStyle w:val="000000100000" w:firstRow="0" w:lastRow="0" w:firstColumn="0" w:lastColumn="0" w:oddVBand="0" w:evenVBand="0" w:oddHBand="1" w:evenHBand="0" w:firstRowFirstColumn="0" w:firstRowLastColumn="0" w:lastRowFirstColumn="0" w:lastRowLastColumn="0"/>
            </w:pPr>
            <w:r>
              <w:t>GET</w:t>
            </w:r>
          </w:p>
        </w:tc>
      </w:tr>
      <w:tr w:rsidR="004E3F29" w14:paraId="67572860" w14:textId="77777777" w:rsidTr="00BE063D">
        <w:tc>
          <w:tcPr>
            <w:cnfStyle w:val="001000000000" w:firstRow="0" w:lastRow="0" w:firstColumn="1" w:lastColumn="0" w:oddVBand="0" w:evenVBand="0" w:oddHBand="0" w:evenHBand="0" w:firstRowFirstColumn="0" w:firstRowLastColumn="0" w:lastRowFirstColumn="0" w:lastRowLastColumn="0"/>
            <w:tcW w:w="2160" w:type="dxa"/>
          </w:tcPr>
          <w:p w14:paraId="26EB6A23" w14:textId="77777777" w:rsidR="004E3F29" w:rsidRDefault="004E3F29" w:rsidP="00BE063D">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4E3F29" w14:paraId="12D0D8C8" w14:textId="77777777" w:rsidTr="00BE063D">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30537A30" w14:textId="77777777" w:rsidR="004E3F29" w:rsidRPr="00241D71" w:rsidRDefault="004E3F29" w:rsidP="00BE063D">
                  <w:r w:rsidRPr="00241D71">
                    <w:t>Style</w:t>
                  </w:r>
                </w:p>
              </w:tc>
              <w:tc>
                <w:tcPr>
                  <w:tcW w:w="1618" w:type="dxa"/>
                </w:tcPr>
                <w:p w14:paraId="0D834321" w14:textId="77777777" w:rsidR="004E3F29" w:rsidRPr="00241D71" w:rsidRDefault="004E3F29" w:rsidP="00BE063D">
                  <w:r w:rsidRPr="00241D71">
                    <w:t>Name</w:t>
                  </w:r>
                </w:p>
              </w:tc>
              <w:tc>
                <w:tcPr>
                  <w:tcW w:w="4285" w:type="dxa"/>
                </w:tcPr>
                <w:p w14:paraId="7FB30B99" w14:textId="77777777" w:rsidR="004E3F29" w:rsidRPr="00241D71" w:rsidRDefault="004E3F29" w:rsidP="00BE063D">
                  <w:r w:rsidRPr="00241D71">
                    <w:t>Description</w:t>
                  </w:r>
                </w:p>
              </w:tc>
            </w:tr>
            <w:tr w:rsidR="004E3F29" w14:paraId="780F9E16" w14:textId="77777777" w:rsidTr="00BE063D">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71192F38" w14:textId="77777777" w:rsidR="004E3F29" w:rsidRDefault="004E3F29" w:rsidP="00BE063D">
                  <w:r>
                    <w:t>Path</w:t>
                  </w:r>
                </w:p>
              </w:tc>
              <w:tc>
                <w:tcPr>
                  <w:tcW w:w="1618" w:type="dxa"/>
                </w:tcPr>
                <w:p w14:paraId="6E356AE1" w14:textId="77777777" w:rsidR="004E3F29" w:rsidRDefault="004E3F29" w:rsidP="00BE063D">
                  <w:r>
                    <w:t>serviceName</w:t>
                  </w:r>
                </w:p>
              </w:tc>
              <w:tc>
                <w:tcPr>
                  <w:tcW w:w="4285" w:type="dxa"/>
                </w:tcPr>
                <w:p w14:paraId="12523D8A" w14:textId="77777777" w:rsidR="004E3F29" w:rsidRDefault="004E3F29" w:rsidP="00BE063D">
                  <w:r>
                    <w:t>Name of the target template service</w:t>
                  </w:r>
                </w:p>
              </w:tc>
            </w:tr>
          </w:tbl>
          <w:p w14:paraId="4E066B82" w14:textId="77777777" w:rsidR="004E3F29" w:rsidRDefault="004E3F29" w:rsidP="00BE063D">
            <w:pPr>
              <w:cnfStyle w:val="000000000000" w:firstRow="0" w:lastRow="0" w:firstColumn="0" w:lastColumn="0" w:oddVBand="0" w:evenVBand="0" w:oddHBand="0" w:evenHBand="0" w:firstRowFirstColumn="0" w:firstRowLastColumn="0" w:lastRowFirstColumn="0" w:lastRowLastColumn="0"/>
            </w:pPr>
          </w:p>
        </w:tc>
      </w:tr>
      <w:tr w:rsidR="004E3F29" w14:paraId="2F10A84D" w14:textId="77777777" w:rsidTr="00BE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5B4D606" w14:textId="77777777" w:rsidR="004E3F29" w:rsidRDefault="004E3F29" w:rsidP="00BE063D">
            <w:pPr>
              <w:jc w:val="right"/>
            </w:pPr>
            <w:r>
              <w:t>Input Payload</w:t>
            </w:r>
          </w:p>
        </w:tc>
        <w:tc>
          <w:tcPr>
            <w:tcW w:w="7190" w:type="dxa"/>
          </w:tcPr>
          <w:p w14:paraId="55837447" w14:textId="77777777" w:rsidR="004E3F29" w:rsidRPr="008856DF" w:rsidRDefault="004E3F29" w:rsidP="00BE063D">
            <w:pPr>
              <w:cnfStyle w:val="000000100000" w:firstRow="0" w:lastRow="0" w:firstColumn="0" w:lastColumn="0" w:oddVBand="0" w:evenVBand="0" w:oddHBand="1" w:evenHBand="0" w:firstRowFirstColumn="0" w:firstRowLastColumn="0" w:lastRowFirstColumn="0" w:lastRowLastColumn="0"/>
            </w:pPr>
            <w:r>
              <w:t>Configuration against which to run the template</w:t>
            </w:r>
          </w:p>
        </w:tc>
      </w:tr>
      <w:tr w:rsidR="004E3F29" w14:paraId="65B138CC" w14:textId="77777777" w:rsidTr="00BE063D">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60" w:type="dxa"/>
          </w:tcPr>
          <w:p w14:paraId="2D156A04" w14:textId="77777777" w:rsidR="004E3F29" w:rsidRDefault="004E3F29" w:rsidP="00BE063D">
            <w:pPr>
              <w:jc w:val="right"/>
            </w:pPr>
            <w:r>
              <w:t>Output Payload</w:t>
            </w:r>
          </w:p>
        </w:tc>
        <w:tc>
          <w:tcPr>
            <w:tcW w:w="7190" w:type="dxa"/>
            <w:tcMar>
              <w:top w:w="144" w:type="dxa"/>
              <w:left w:w="115" w:type="dxa"/>
              <w:bottom w:w="144" w:type="dxa"/>
              <w:right w:w="115" w:type="dxa"/>
            </w:tcMar>
          </w:tcPr>
          <w:tbl>
            <w:tblPr>
              <w:tblStyle w:val="GridTable2-Accent3"/>
              <w:tblW w:w="6995" w:type="dxa"/>
              <w:tblLook w:val="0420" w:firstRow="1" w:lastRow="0" w:firstColumn="0" w:lastColumn="0" w:noHBand="0" w:noVBand="1"/>
            </w:tblPr>
            <w:tblGrid>
              <w:gridCol w:w="2675"/>
              <w:gridCol w:w="4320"/>
            </w:tblGrid>
            <w:tr w:rsidR="004E3F29" w14:paraId="411B51CC" w14:textId="77777777" w:rsidTr="00BE063D">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2990DF57" w14:textId="77777777" w:rsidR="004E3F29" w:rsidRPr="00241D71" w:rsidRDefault="004E3F29" w:rsidP="00BE063D">
                  <w:r>
                    <w:t>HTTP Header</w:t>
                  </w:r>
                </w:p>
              </w:tc>
              <w:tc>
                <w:tcPr>
                  <w:tcW w:w="4320" w:type="dxa"/>
                </w:tcPr>
                <w:p w14:paraId="35D4D5D0" w14:textId="77777777" w:rsidR="004E3F29" w:rsidRPr="00241D71" w:rsidRDefault="004E3F29" w:rsidP="00BE063D">
                  <w:r>
                    <w:t>Value</w:t>
                  </w:r>
                </w:p>
              </w:tc>
            </w:tr>
            <w:tr w:rsidR="004E3F29" w14:paraId="238C6B09" w14:textId="77777777" w:rsidTr="00BE063D">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544435D3" w14:textId="4A887979" w:rsidR="004E3F29" w:rsidRDefault="004E3F29" w:rsidP="004E3F29">
                  <w:r>
                    <w:t>X-COAT-Rel</w:t>
                  </w:r>
                </w:p>
              </w:tc>
              <w:tc>
                <w:tcPr>
                  <w:tcW w:w="4320" w:type="dxa"/>
                </w:tcPr>
                <w:p w14:paraId="57D1B7FE" w14:textId="70A90480" w:rsidR="004E3F29" w:rsidRPr="004E3F29" w:rsidRDefault="004E3F29" w:rsidP="004E3F29">
                  <w:r>
                    <w:t>process</w:t>
                  </w:r>
                  <w:bookmarkStart w:id="3" w:name="_GoBack"/>
                  <w:bookmarkEnd w:id="3"/>
                </w:p>
              </w:tc>
            </w:tr>
            <w:tr w:rsidR="004E3F29" w14:paraId="33A18BDA" w14:textId="77777777" w:rsidTr="00BE063D">
              <w:trPr>
                <w:trHeight w:val="144"/>
              </w:trPr>
              <w:tc>
                <w:tcPr>
                  <w:tcW w:w="2675" w:type="dxa"/>
                </w:tcPr>
                <w:p w14:paraId="501DD2A7" w14:textId="503EDB5F" w:rsidR="004E3F29" w:rsidRDefault="004E3F29" w:rsidP="004E3F29">
                  <w:r>
                    <w:t>X-COAT-ResourceName</w:t>
                  </w:r>
                </w:p>
              </w:tc>
              <w:tc>
                <w:tcPr>
                  <w:tcW w:w="4320" w:type="dxa"/>
                </w:tcPr>
                <w:p w14:paraId="23273ED1" w14:textId="1672BB4F" w:rsidR="004E3F29" w:rsidRPr="00913B41" w:rsidRDefault="004E3F29" w:rsidP="004E3F29">
                  <w:pPr>
                    <w:rPr>
                      <w:i/>
                    </w:rPr>
                  </w:pPr>
                  <w:r>
                    <w:t>process/</w:t>
                  </w:r>
                  <w:r>
                    <w:t>default.xml</w:t>
                  </w:r>
                </w:p>
              </w:tc>
            </w:tr>
            <w:tr w:rsidR="004E3F29" w14:paraId="5AEC4DD4" w14:textId="77777777" w:rsidTr="00BE063D">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577EFF50" w14:textId="1A24D597" w:rsidR="004E3F29" w:rsidRDefault="004E3F29" w:rsidP="004E3F29">
                  <w:r>
                    <w:t>X-COAT-ServiceName</w:t>
                  </w:r>
                </w:p>
              </w:tc>
              <w:tc>
                <w:tcPr>
                  <w:tcW w:w="4320" w:type="dxa"/>
                </w:tcPr>
                <w:p w14:paraId="3E158717" w14:textId="1222B93B" w:rsidR="004E3F29" w:rsidRDefault="004E3F29" w:rsidP="004E3F29">
                  <w:r w:rsidRPr="00913B41">
                    <w:rPr>
                      <w:i/>
                    </w:rPr>
                    <w:t>{se</w:t>
                  </w:r>
                  <w:r>
                    <w:rPr>
                      <w:i/>
                    </w:rPr>
                    <w:t>r</w:t>
                  </w:r>
                  <w:r w:rsidRPr="00913B41">
                    <w:rPr>
                      <w:i/>
                    </w:rPr>
                    <w:t>v</w:t>
                  </w:r>
                  <w:r>
                    <w:rPr>
                      <w:i/>
                    </w:rPr>
                    <w:t>i</w:t>
                  </w:r>
                  <w:r w:rsidRPr="00913B41">
                    <w:rPr>
                      <w:i/>
                    </w:rPr>
                    <w:t>ceName}</w:t>
                  </w:r>
                </w:p>
              </w:tc>
            </w:tr>
          </w:tbl>
          <w:p w14:paraId="36729B01" w14:textId="77777777" w:rsidR="004E3F29" w:rsidRDefault="004E3F29" w:rsidP="00BE063D">
            <w:pPr>
              <w:cnfStyle w:val="000000000000" w:firstRow="0" w:lastRow="0" w:firstColumn="0" w:lastColumn="0" w:oddVBand="0" w:evenVBand="0" w:oddHBand="0" w:evenHBand="0" w:firstRowFirstColumn="0" w:firstRowLastColumn="0" w:lastRowFirstColumn="0" w:lastRowLastColumn="0"/>
            </w:pPr>
          </w:p>
        </w:tc>
      </w:tr>
    </w:tbl>
    <w:p w14:paraId="34AB662A" w14:textId="77777777" w:rsidR="004E3F29" w:rsidRPr="004E3F29" w:rsidRDefault="004E3F29" w:rsidP="004E3F29"/>
    <w:p w14:paraId="315D4029" w14:textId="2B9691B7" w:rsidR="00DA3278" w:rsidRDefault="00DA3278" w:rsidP="00DA3278">
      <w:pPr>
        <w:pStyle w:val="Heading3"/>
      </w:pPr>
      <w:r>
        <w:t xml:space="preserve">Payload </w:t>
      </w:r>
      <w:r>
        <w:t>Processor</w:t>
      </w:r>
    </w:p>
    <w:tbl>
      <w:tblPr>
        <w:tblStyle w:val="GridTable2-Accent1"/>
        <w:tblW w:w="0" w:type="auto"/>
        <w:tblLook w:val="0480" w:firstRow="0" w:lastRow="0" w:firstColumn="1" w:lastColumn="0" w:noHBand="0" w:noVBand="1"/>
      </w:tblPr>
      <w:tblGrid>
        <w:gridCol w:w="2160"/>
        <w:gridCol w:w="7225"/>
      </w:tblGrid>
      <w:tr w:rsidR="00913B41" w14:paraId="1E225DA6" w14:textId="77777777" w:rsidTr="00BE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CAF41ED" w14:textId="77777777" w:rsidR="00913B41" w:rsidRDefault="00913B41" w:rsidP="00BE063D">
            <w:pPr>
              <w:jc w:val="right"/>
            </w:pPr>
            <w:r>
              <w:t>Description</w:t>
            </w:r>
          </w:p>
        </w:tc>
        <w:tc>
          <w:tcPr>
            <w:tcW w:w="7190" w:type="dxa"/>
          </w:tcPr>
          <w:p w14:paraId="5A80E6C8" w14:textId="4BEDD231" w:rsidR="00913B41" w:rsidRDefault="00913B41" w:rsidP="00913B41">
            <w:pPr>
              <w:cnfStyle w:val="000000100000" w:firstRow="0" w:lastRow="0" w:firstColumn="0" w:lastColumn="0" w:oddVBand="0" w:evenVBand="0" w:oddHBand="1" w:evenHBand="0" w:firstRowFirstColumn="0" w:firstRowLastColumn="0" w:lastRowFirstColumn="0" w:lastRowLastColumn="0"/>
            </w:pPr>
            <w:r>
              <w:t xml:space="preserve">Run the service’s template against the </w:t>
            </w:r>
            <w:r>
              <w:t>posted</w:t>
            </w:r>
            <w:r>
              <w:t xml:space="preserve"> configuration</w:t>
            </w:r>
          </w:p>
        </w:tc>
      </w:tr>
      <w:tr w:rsidR="00913B41" w14:paraId="47956E60" w14:textId="77777777" w:rsidTr="00BE063D">
        <w:tc>
          <w:tcPr>
            <w:cnfStyle w:val="001000000000" w:firstRow="0" w:lastRow="0" w:firstColumn="1" w:lastColumn="0" w:oddVBand="0" w:evenVBand="0" w:oddHBand="0" w:evenHBand="0" w:firstRowFirstColumn="0" w:firstRowLastColumn="0" w:lastRowFirstColumn="0" w:lastRowLastColumn="0"/>
            <w:tcW w:w="2160" w:type="dxa"/>
          </w:tcPr>
          <w:p w14:paraId="276F7EBA" w14:textId="77777777" w:rsidR="00913B41" w:rsidRDefault="00913B41" w:rsidP="00BE063D">
            <w:pPr>
              <w:jc w:val="right"/>
            </w:pPr>
            <w:r>
              <w:t>URL Template</w:t>
            </w:r>
          </w:p>
        </w:tc>
        <w:tc>
          <w:tcPr>
            <w:tcW w:w="7190" w:type="dxa"/>
          </w:tcPr>
          <w:p w14:paraId="7B5D5BBD" w14:textId="77777777" w:rsidR="00913B41" w:rsidRPr="003A5725" w:rsidRDefault="00913B41" w:rsidP="00BE063D">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/process/{configName}</w:t>
            </w:r>
          </w:p>
        </w:tc>
      </w:tr>
      <w:tr w:rsidR="00913B41" w14:paraId="7908F28F" w14:textId="77777777" w:rsidTr="00BE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AB83782" w14:textId="77777777" w:rsidR="00913B41" w:rsidRDefault="00913B41" w:rsidP="00BE063D">
            <w:pPr>
              <w:jc w:val="right"/>
            </w:pPr>
            <w:r>
              <w:t>Verb</w:t>
            </w:r>
          </w:p>
        </w:tc>
        <w:tc>
          <w:tcPr>
            <w:tcW w:w="7190" w:type="dxa"/>
          </w:tcPr>
          <w:p w14:paraId="18365FE1" w14:textId="123BAC68" w:rsidR="00913B41" w:rsidRDefault="00913B41" w:rsidP="00BE063D">
            <w:pPr>
              <w:cnfStyle w:val="000000100000" w:firstRow="0" w:lastRow="0" w:firstColumn="0" w:lastColumn="0" w:oddVBand="0" w:evenVBand="0" w:oddHBand="1" w:evenHBand="0" w:firstRowFirstColumn="0" w:firstRowLastColumn="0" w:lastRowFirstColumn="0" w:lastRowLastColumn="0"/>
            </w:pPr>
            <w:r>
              <w:t>POST</w:t>
            </w:r>
          </w:p>
        </w:tc>
      </w:tr>
      <w:tr w:rsidR="00913B41" w14:paraId="78DD59B3" w14:textId="77777777" w:rsidTr="00BE063D">
        <w:tc>
          <w:tcPr>
            <w:cnfStyle w:val="001000000000" w:firstRow="0" w:lastRow="0" w:firstColumn="1" w:lastColumn="0" w:oddVBand="0" w:evenVBand="0" w:oddHBand="0" w:evenHBand="0" w:firstRowFirstColumn="0" w:firstRowLastColumn="0" w:lastRowFirstColumn="0" w:lastRowLastColumn="0"/>
            <w:tcW w:w="2160" w:type="dxa"/>
          </w:tcPr>
          <w:p w14:paraId="674E3E26" w14:textId="77777777" w:rsidR="00913B41" w:rsidRDefault="00913B41" w:rsidP="00BE063D">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913B41" w14:paraId="411E0A7F" w14:textId="77777777" w:rsidTr="00BE063D">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3FB32EB7" w14:textId="77777777" w:rsidR="00913B41" w:rsidRPr="00241D71" w:rsidRDefault="00913B41" w:rsidP="00BE063D">
                  <w:r w:rsidRPr="00241D71">
                    <w:t>Style</w:t>
                  </w:r>
                </w:p>
              </w:tc>
              <w:tc>
                <w:tcPr>
                  <w:tcW w:w="1618" w:type="dxa"/>
                </w:tcPr>
                <w:p w14:paraId="5814066F" w14:textId="77777777" w:rsidR="00913B41" w:rsidRPr="00241D71" w:rsidRDefault="00913B41" w:rsidP="00BE063D">
                  <w:r w:rsidRPr="00241D71">
                    <w:t>Name</w:t>
                  </w:r>
                </w:p>
              </w:tc>
              <w:tc>
                <w:tcPr>
                  <w:tcW w:w="4285" w:type="dxa"/>
                </w:tcPr>
                <w:p w14:paraId="1347B601" w14:textId="77777777" w:rsidR="00913B41" w:rsidRPr="00241D71" w:rsidRDefault="00913B41" w:rsidP="00BE063D">
                  <w:r w:rsidRPr="00241D71">
                    <w:t>Description</w:t>
                  </w:r>
                </w:p>
              </w:tc>
            </w:tr>
            <w:tr w:rsidR="00913B41" w14:paraId="5954A12E" w14:textId="77777777" w:rsidTr="00BE063D">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38858493" w14:textId="77777777" w:rsidR="00913B41" w:rsidRDefault="00913B41" w:rsidP="00BE063D">
                  <w:r>
                    <w:t>Path</w:t>
                  </w:r>
                </w:p>
              </w:tc>
              <w:tc>
                <w:tcPr>
                  <w:tcW w:w="1618" w:type="dxa"/>
                </w:tcPr>
                <w:p w14:paraId="753BDE74" w14:textId="77777777" w:rsidR="00913B41" w:rsidRDefault="00913B41" w:rsidP="00BE063D">
                  <w:r>
                    <w:t>serviceName</w:t>
                  </w:r>
                </w:p>
              </w:tc>
              <w:tc>
                <w:tcPr>
                  <w:tcW w:w="4285" w:type="dxa"/>
                </w:tcPr>
                <w:p w14:paraId="14D20D4B" w14:textId="77777777" w:rsidR="00913B41" w:rsidRDefault="00913B41" w:rsidP="00BE063D">
                  <w:r>
                    <w:t>Name of the target template service</w:t>
                  </w:r>
                </w:p>
              </w:tc>
            </w:tr>
            <w:tr w:rsidR="0027333C" w14:paraId="146C83B0" w14:textId="77777777" w:rsidTr="00BE063D">
              <w:trPr>
                <w:trHeight w:val="144"/>
              </w:trPr>
              <w:tc>
                <w:tcPr>
                  <w:tcW w:w="1057" w:type="dxa"/>
                </w:tcPr>
                <w:p w14:paraId="02549984" w14:textId="2204AE29" w:rsidR="0027333C" w:rsidRDefault="0027333C" w:rsidP="00BE063D">
                  <w:r>
                    <w:t>Header</w:t>
                  </w:r>
                </w:p>
              </w:tc>
              <w:tc>
                <w:tcPr>
                  <w:tcW w:w="1618" w:type="dxa"/>
                </w:tcPr>
                <w:p w14:paraId="02921E85" w14:textId="045E25B1" w:rsidR="0027333C" w:rsidRDefault="0027333C" w:rsidP="00BE063D">
                  <w:r>
                    <w:t>Content-Type</w:t>
                  </w:r>
                </w:p>
              </w:tc>
              <w:tc>
                <w:tcPr>
                  <w:tcW w:w="4285" w:type="dxa"/>
                </w:tcPr>
                <w:p w14:paraId="3AA98553" w14:textId="5B4A107D" w:rsidR="0027333C" w:rsidRDefault="0027333C" w:rsidP="00BE063D">
                  <w:r>
                    <w:t>Must start with ‘text/xml’</w:t>
                  </w:r>
                </w:p>
              </w:tc>
            </w:tr>
          </w:tbl>
          <w:p w14:paraId="549525F0" w14:textId="77777777" w:rsidR="00913B41" w:rsidRDefault="00913B41" w:rsidP="00BE063D">
            <w:pPr>
              <w:cnfStyle w:val="000000000000" w:firstRow="0" w:lastRow="0" w:firstColumn="0" w:lastColumn="0" w:oddVBand="0" w:evenVBand="0" w:oddHBand="0" w:evenHBand="0" w:firstRowFirstColumn="0" w:firstRowLastColumn="0" w:lastRowFirstColumn="0" w:lastRowLastColumn="0"/>
            </w:pPr>
          </w:p>
        </w:tc>
      </w:tr>
      <w:tr w:rsidR="00913B41" w14:paraId="6012BD8D" w14:textId="77777777" w:rsidTr="00BE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EC72F59" w14:textId="77777777" w:rsidR="00913B41" w:rsidRDefault="00913B41" w:rsidP="00BE063D">
            <w:pPr>
              <w:jc w:val="right"/>
            </w:pPr>
            <w:r>
              <w:t>Input Payload</w:t>
            </w:r>
          </w:p>
        </w:tc>
        <w:tc>
          <w:tcPr>
            <w:tcW w:w="7190" w:type="dxa"/>
          </w:tcPr>
          <w:p w14:paraId="1A7044F9" w14:textId="21670C77" w:rsidR="00913B41" w:rsidRPr="008856DF" w:rsidRDefault="00913B41" w:rsidP="00BE063D">
            <w:pPr>
              <w:cnfStyle w:val="000000100000" w:firstRow="0" w:lastRow="0" w:firstColumn="0" w:lastColumn="0" w:oddVBand="0" w:evenVBand="0" w:oddHBand="1" w:evenHBand="0" w:firstRowFirstColumn="0" w:firstRowLastColumn="0" w:lastRowFirstColumn="0" w:lastRowLastColumn="0"/>
            </w:pPr>
            <w:r>
              <w:t xml:space="preserve">Configuration </w:t>
            </w:r>
            <w:r w:rsidR="0027333C">
              <w:t>against</w:t>
            </w:r>
            <w:r>
              <w:t xml:space="preserve"> which to run the template</w:t>
            </w:r>
          </w:p>
        </w:tc>
      </w:tr>
      <w:tr w:rsidR="00913B41" w14:paraId="4E15EE4A" w14:textId="77777777" w:rsidTr="00BE063D">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60" w:type="dxa"/>
          </w:tcPr>
          <w:p w14:paraId="49FEB3CC" w14:textId="77777777" w:rsidR="00913B41" w:rsidRDefault="00913B41" w:rsidP="00BE063D">
            <w:pPr>
              <w:jc w:val="right"/>
            </w:pPr>
            <w:r>
              <w:t>Output Payload</w:t>
            </w:r>
          </w:p>
        </w:tc>
        <w:tc>
          <w:tcPr>
            <w:tcW w:w="7190" w:type="dxa"/>
            <w:tcMar>
              <w:top w:w="144" w:type="dxa"/>
              <w:left w:w="115" w:type="dxa"/>
              <w:bottom w:w="144" w:type="dxa"/>
              <w:right w:w="115" w:type="dxa"/>
            </w:tcMar>
          </w:tcPr>
          <w:tbl>
            <w:tblPr>
              <w:tblStyle w:val="GridTable2-Accent3"/>
              <w:tblW w:w="6995" w:type="dxa"/>
              <w:tblLook w:val="0420" w:firstRow="1" w:lastRow="0" w:firstColumn="0" w:lastColumn="0" w:noHBand="0" w:noVBand="1"/>
            </w:tblPr>
            <w:tblGrid>
              <w:gridCol w:w="2675"/>
              <w:gridCol w:w="4320"/>
            </w:tblGrid>
            <w:tr w:rsidR="00913B41" w14:paraId="661CBA7E" w14:textId="77777777" w:rsidTr="00BE063D">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4B447053" w14:textId="77777777" w:rsidR="00913B41" w:rsidRPr="00241D71" w:rsidRDefault="00913B41" w:rsidP="00BE063D">
                  <w:r>
                    <w:t>HTTP Header</w:t>
                  </w:r>
                </w:p>
              </w:tc>
              <w:tc>
                <w:tcPr>
                  <w:tcW w:w="4320" w:type="dxa"/>
                </w:tcPr>
                <w:p w14:paraId="1B960A7A" w14:textId="77777777" w:rsidR="00913B41" w:rsidRPr="00241D71" w:rsidRDefault="00913B41" w:rsidP="00BE063D">
                  <w:r>
                    <w:t>Value</w:t>
                  </w:r>
                </w:p>
              </w:tc>
            </w:tr>
            <w:tr w:rsidR="00913B41" w14:paraId="3E53AE3F" w14:textId="77777777" w:rsidTr="00BE063D">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772B5B3F" w14:textId="77777777" w:rsidR="00913B41" w:rsidRDefault="00913B41" w:rsidP="00BE063D">
                  <w:r>
                    <w:t>X-COAT-ServiceName</w:t>
                  </w:r>
                </w:p>
              </w:tc>
              <w:tc>
                <w:tcPr>
                  <w:tcW w:w="4320" w:type="dxa"/>
                </w:tcPr>
                <w:p w14:paraId="55587A2B" w14:textId="77777777" w:rsidR="00913B41" w:rsidRPr="00913B41" w:rsidRDefault="00913B41" w:rsidP="00BE063D">
                  <w:pPr>
                    <w:rPr>
                      <w:i/>
                    </w:rPr>
                  </w:pPr>
                  <w:r w:rsidRPr="00913B41">
                    <w:rPr>
                      <w:i/>
                    </w:rPr>
                    <w:t>{se</w:t>
                  </w:r>
                  <w:r>
                    <w:rPr>
                      <w:i/>
                    </w:rPr>
                    <w:t>r</w:t>
                  </w:r>
                  <w:r w:rsidRPr="00913B41">
                    <w:rPr>
                      <w:i/>
                    </w:rPr>
                    <w:t>v</w:t>
                  </w:r>
                  <w:r>
                    <w:rPr>
                      <w:i/>
                    </w:rPr>
                    <w:t>i</w:t>
                  </w:r>
                  <w:r w:rsidRPr="00913B41">
                    <w:rPr>
                      <w:i/>
                    </w:rPr>
                    <w:t>ceName}</w:t>
                  </w:r>
                </w:p>
              </w:tc>
            </w:tr>
            <w:tr w:rsidR="00913B41" w14:paraId="13DBAC54" w14:textId="77777777" w:rsidTr="00BE063D">
              <w:trPr>
                <w:trHeight w:val="144"/>
              </w:trPr>
              <w:tc>
                <w:tcPr>
                  <w:tcW w:w="2675" w:type="dxa"/>
                </w:tcPr>
                <w:p w14:paraId="2B506C92" w14:textId="77777777" w:rsidR="00913B41" w:rsidRDefault="00913B41" w:rsidP="00BE063D">
                  <w:r>
                    <w:t>X-COAT-ResourceName</w:t>
                  </w:r>
                </w:p>
              </w:tc>
              <w:tc>
                <w:tcPr>
                  <w:tcW w:w="4320" w:type="dxa"/>
                </w:tcPr>
                <w:p w14:paraId="4761F408" w14:textId="23C3AAE5" w:rsidR="00913B41" w:rsidRDefault="00913B41" w:rsidP="0027333C">
                  <w:r>
                    <w:t>process/</w:t>
                  </w:r>
                  <w:r w:rsidR="0027333C" w:rsidRPr="0027333C">
                    <w:t>process</w:t>
                  </w:r>
                </w:p>
              </w:tc>
            </w:tr>
          </w:tbl>
          <w:p w14:paraId="6D6EC8B0" w14:textId="77777777" w:rsidR="00913B41" w:rsidRDefault="00913B41" w:rsidP="00BE063D">
            <w:pPr>
              <w:cnfStyle w:val="000000000000" w:firstRow="0" w:lastRow="0" w:firstColumn="0" w:lastColumn="0" w:oddVBand="0" w:evenVBand="0" w:oddHBand="0" w:evenHBand="0" w:firstRowFirstColumn="0" w:firstRowLastColumn="0" w:lastRowFirstColumn="0" w:lastRowLastColumn="0"/>
            </w:pPr>
          </w:p>
        </w:tc>
      </w:tr>
    </w:tbl>
    <w:p w14:paraId="461E1CD9" w14:textId="77777777" w:rsidR="00913B41" w:rsidRPr="00913B41" w:rsidRDefault="00913B41" w:rsidP="00913B41"/>
    <w:p w14:paraId="5705A78E" w14:textId="77777777" w:rsidR="003415F6" w:rsidRDefault="003415F6" w:rsidP="003415F6">
      <w:pPr>
        <w:pStyle w:val="Heading3"/>
      </w:pPr>
      <w:r>
        <w:t>Named Processor</w:t>
      </w:r>
    </w:p>
    <w:tbl>
      <w:tblPr>
        <w:tblStyle w:val="GridTable2-Accent1"/>
        <w:tblW w:w="0" w:type="auto"/>
        <w:tblLook w:val="0480" w:firstRow="0" w:lastRow="0" w:firstColumn="1" w:lastColumn="0" w:noHBand="0" w:noVBand="1"/>
      </w:tblPr>
      <w:tblGrid>
        <w:gridCol w:w="2160"/>
        <w:gridCol w:w="7225"/>
      </w:tblGrid>
      <w:tr w:rsidR="005A1BA2" w14:paraId="205D5F6A"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645ADE" w14:textId="77777777" w:rsidR="005A1BA2" w:rsidRDefault="005A1BA2" w:rsidP="00594DAB">
            <w:pPr>
              <w:jc w:val="right"/>
            </w:pPr>
            <w:r>
              <w:t>Description</w:t>
            </w:r>
          </w:p>
        </w:tc>
        <w:tc>
          <w:tcPr>
            <w:tcW w:w="7190" w:type="dxa"/>
          </w:tcPr>
          <w:p w14:paraId="4EFECF23" w14:textId="79630DE0" w:rsidR="005A1BA2" w:rsidRDefault="00DA3278" w:rsidP="00DA3278">
            <w:pPr>
              <w:cnfStyle w:val="000000100000" w:firstRow="0" w:lastRow="0" w:firstColumn="0" w:lastColumn="0" w:oddVBand="0" w:evenVBand="0" w:oddHBand="1" w:evenHBand="0" w:firstRowFirstColumn="0" w:firstRowLastColumn="0" w:lastRowFirstColumn="0" w:lastRowLastColumn="0"/>
            </w:pPr>
            <w:r>
              <w:t>Run the service’s template against the named configuration</w:t>
            </w:r>
          </w:p>
        </w:tc>
      </w:tr>
      <w:tr w:rsidR="005A1BA2" w14:paraId="330FAB1C"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392215FD" w14:textId="77777777" w:rsidR="005A1BA2" w:rsidRDefault="005A1BA2" w:rsidP="00594DAB">
            <w:pPr>
              <w:jc w:val="right"/>
            </w:pPr>
            <w:r>
              <w:t>URL Template</w:t>
            </w:r>
          </w:p>
        </w:tc>
        <w:tc>
          <w:tcPr>
            <w:tcW w:w="7190" w:type="dxa"/>
          </w:tcPr>
          <w:p w14:paraId="6BB25264" w14:textId="75B8CB07" w:rsidR="005A1BA2" w:rsidRPr="003A5725" w:rsidRDefault="005A1BA2" w:rsidP="00594DAB">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/process/{configName}</w:t>
            </w:r>
          </w:p>
        </w:tc>
      </w:tr>
      <w:tr w:rsidR="005A1BA2" w14:paraId="61DA1BEF"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B24107C" w14:textId="77777777" w:rsidR="005A1BA2" w:rsidRDefault="005A1BA2" w:rsidP="00594DAB">
            <w:pPr>
              <w:jc w:val="right"/>
            </w:pPr>
            <w:r>
              <w:t>Verb</w:t>
            </w:r>
          </w:p>
        </w:tc>
        <w:tc>
          <w:tcPr>
            <w:tcW w:w="7190" w:type="dxa"/>
          </w:tcPr>
          <w:p w14:paraId="3199518B" w14:textId="77777777" w:rsidR="005A1BA2" w:rsidRDefault="005A1BA2" w:rsidP="00594DAB">
            <w:pPr>
              <w:cnfStyle w:val="000000100000" w:firstRow="0" w:lastRow="0" w:firstColumn="0" w:lastColumn="0" w:oddVBand="0" w:evenVBand="0" w:oddHBand="1" w:evenHBand="0" w:firstRowFirstColumn="0" w:firstRowLastColumn="0" w:lastRowFirstColumn="0" w:lastRowLastColumn="0"/>
            </w:pPr>
            <w:r>
              <w:t>GET</w:t>
            </w:r>
          </w:p>
        </w:tc>
      </w:tr>
      <w:tr w:rsidR="005A1BA2" w14:paraId="4F0F75E7" w14:textId="77777777" w:rsidTr="005A1BA2">
        <w:tc>
          <w:tcPr>
            <w:cnfStyle w:val="001000000000" w:firstRow="0" w:lastRow="0" w:firstColumn="1" w:lastColumn="0" w:oddVBand="0" w:evenVBand="0" w:oddHBand="0" w:evenHBand="0" w:firstRowFirstColumn="0" w:firstRowLastColumn="0" w:lastRowFirstColumn="0" w:lastRowLastColumn="0"/>
            <w:tcW w:w="2160" w:type="dxa"/>
          </w:tcPr>
          <w:p w14:paraId="076E82E2" w14:textId="77777777" w:rsidR="005A1BA2" w:rsidRDefault="005A1BA2" w:rsidP="00594DAB">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5A1BA2" w14:paraId="0A20E189" w14:textId="77777777" w:rsidTr="00AA268B">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73F54FCD" w14:textId="77777777" w:rsidR="005A1BA2" w:rsidRPr="00241D71" w:rsidRDefault="005A1BA2" w:rsidP="005A1BA2">
                  <w:r w:rsidRPr="00241D71">
                    <w:t>Style</w:t>
                  </w:r>
                </w:p>
              </w:tc>
              <w:tc>
                <w:tcPr>
                  <w:tcW w:w="1618" w:type="dxa"/>
                </w:tcPr>
                <w:p w14:paraId="2503525A" w14:textId="77777777" w:rsidR="005A1BA2" w:rsidRPr="00241D71" w:rsidRDefault="005A1BA2" w:rsidP="005A1BA2">
                  <w:r w:rsidRPr="00241D71">
                    <w:t>Name</w:t>
                  </w:r>
                </w:p>
              </w:tc>
              <w:tc>
                <w:tcPr>
                  <w:tcW w:w="4285" w:type="dxa"/>
                </w:tcPr>
                <w:p w14:paraId="0B7B094F" w14:textId="77777777" w:rsidR="005A1BA2" w:rsidRPr="00241D71" w:rsidRDefault="005A1BA2" w:rsidP="005A1BA2">
                  <w:r w:rsidRPr="00241D71">
                    <w:t>Description</w:t>
                  </w:r>
                </w:p>
              </w:tc>
            </w:tr>
            <w:tr w:rsidR="00241D71" w14:paraId="2486AAEB" w14:textId="77777777" w:rsidTr="00AA268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2A790356" w14:textId="77777777" w:rsidR="005A1BA2" w:rsidRDefault="005A1BA2" w:rsidP="005A1BA2">
                  <w:r>
                    <w:t>Path</w:t>
                  </w:r>
                </w:p>
              </w:tc>
              <w:tc>
                <w:tcPr>
                  <w:tcW w:w="1618" w:type="dxa"/>
                </w:tcPr>
                <w:p w14:paraId="7F81C76A" w14:textId="77777777" w:rsidR="005A1BA2" w:rsidRDefault="005A1BA2" w:rsidP="005A1BA2">
                  <w:r>
                    <w:t>serviceName</w:t>
                  </w:r>
                </w:p>
              </w:tc>
              <w:tc>
                <w:tcPr>
                  <w:tcW w:w="4285" w:type="dxa"/>
                </w:tcPr>
                <w:p w14:paraId="30CC3128" w14:textId="0C1A4DBD" w:rsidR="005A1BA2" w:rsidRDefault="00DA3278" w:rsidP="00DA3278">
                  <w:r>
                    <w:t>Name of the target template service</w:t>
                  </w:r>
                </w:p>
              </w:tc>
            </w:tr>
            <w:tr w:rsidR="005A1BA2" w14:paraId="4CA8CB90" w14:textId="77777777" w:rsidTr="00AA268B">
              <w:trPr>
                <w:trHeight w:val="144"/>
              </w:trPr>
              <w:tc>
                <w:tcPr>
                  <w:tcW w:w="1057" w:type="dxa"/>
                </w:tcPr>
                <w:p w14:paraId="5D57B59D" w14:textId="77777777" w:rsidR="005A1BA2" w:rsidRDefault="005A1BA2" w:rsidP="005A1BA2">
                  <w:r>
                    <w:t>Path</w:t>
                  </w:r>
                </w:p>
              </w:tc>
              <w:tc>
                <w:tcPr>
                  <w:tcW w:w="1618" w:type="dxa"/>
                </w:tcPr>
                <w:p w14:paraId="08DF2360" w14:textId="77777777" w:rsidR="005A1BA2" w:rsidRDefault="005A1BA2" w:rsidP="005A1BA2">
                  <w:r>
                    <w:t>configName</w:t>
                  </w:r>
                </w:p>
              </w:tc>
              <w:tc>
                <w:tcPr>
                  <w:tcW w:w="4285" w:type="dxa"/>
                </w:tcPr>
                <w:p w14:paraId="735CDD75" w14:textId="149E17F2" w:rsidR="005A1BA2" w:rsidRDefault="00DA3278" w:rsidP="005A1BA2">
                  <w:r>
                    <w:t>Name of the config</w:t>
                  </w:r>
                  <w:r w:rsidR="00913B41">
                    <w:t>uration</w:t>
                  </w:r>
                </w:p>
              </w:tc>
            </w:tr>
            <w:tr w:rsidR="00913B41" w14:paraId="37352956" w14:textId="77777777" w:rsidTr="00AA268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51256248" w14:textId="77777777" w:rsidR="00913B41" w:rsidRDefault="00913B41" w:rsidP="005A1BA2"/>
              </w:tc>
              <w:tc>
                <w:tcPr>
                  <w:tcW w:w="1618" w:type="dxa"/>
                </w:tcPr>
                <w:p w14:paraId="2238359B" w14:textId="77777777" w:rsidR="00913B41" w:rsidRDefault="00913B41" w:rsidP="005A1BA2"/>
              </w:tc>
              <w:tc>
                <w:tcPr>
                  <w:tcW w:w="4285" w:type="dxa"/>
                </w:tcPr>
                <w:p w14:paraId="616D3FCB" w14:textId="77777777" w:rsidR="00913B41" w:rsidRDefault="00913B41" w:rsidP="005A1BA2"/>
              </w:tc>
            </w:tr>
          </w:tbl>
          <w:p w14:paraId="359FD086" w14:textId="77777777" w:rsidR="005A1BA2" w:rsidRDefault="005A1BA2" w:rsidP="00594DAB">
            <w:pPr>
              <w:cnfStyle w:val="000000000000" w:firstRow="0" w:lastRow="0" w:firstColumn="0" w:lastColumn="0" w:oddVBand="0" w:evenVBand="0" w:oddHBand="0" w:evenHBand="0" w:firstRowFirstColumn="0" w:firstRowLastColumn="0" w:lastRowFirstColumn="0" w:lastRowLastColumn="0"/>
            </w:pPr>
          </w:p>
        </w:tc>
      </w:tr>
      <w:tr w:rsidR="005A1BA2" w14:paraId="04A994E2"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F2AF4DD" w14:textId="2E1A6A1B" w:rsidR="005A1BA2" w:rsidRDefault="00FE3FF3" w:rsidP="00594DAB">
            <w:pPr>
              <w:jc w:val="right"/>
            </w:pPr>
            <w:r>
              <w:t>Input Payload</w:t>
            </w:r>
          </w:p>
        </w:tc>
        <w:tc>
          <w:tcPr>
            <w:tcW w:w="7190" w:type="dxa"/>
          </w:tcPr>
          <w:p w14:paraId="4E0082DF" w14:textId="101833CD" w:rsidR="005A1BA2" w:rsidRPr="008856DF" w:rsidRDefault="00925F21" w:rsidP="00594DAB">
            <w:pPr>
              <w:cnfStyle w:val="000000100000" w:firstRow="0" w:lastRow="0" w:firstColumn="0" w:lastColumn="0" w:oddVBand="0" w:evenVBand="0" w:oddHBand="1" w:evenHBand="0" w:firstRowFirstColumn="0" w:firstRowLastColumn="0" w:lastRowFirstColumn="0" w:lastRowLastColumn="0"/>
            </w:pPr>
            <w:r>
              <w:t>None</w:t>
            </w:r>
          </w:p>
        </w:tc>
      </w:tr>
      <w:tr w:rsidR="0095252D" w14:paraId="3A66BFB5" w14:textId="77777777" w:rsidTr="00925F2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60" w:type="dxa"/>
          </w:tcPr>
          <w:p w14:paraId="3F34234A" w14:textId="3D20EBD2" w:rsidR="0095252D" w:rsidRDefault="00FE3FF3" w:rsidP="00594DAB">
            <w:pPr>
              <w:jc w:val="right"/>
            </w:pPr>
            <w:r>
              <w:t>Output Payload</w:t>
            </w:r>
          </w:p>
        </w:tc>
        <w:tc>
          <w:tcPr>
            <w:tcW w:w="7190" w:type="dxa"/>
            <w:tcMar>
              <w:top w:w="144" w:type="dxa"/>
              <w:left w:w="115" w:type="dxa"/>
              <w:bottom w:w="144" w:type="dxa"/>
              <w:right w:w="115" w:type="dxa"/>
            </w:tcMar>
          </w:tcPr>
          <w:tbl>
            <w:tblPr>
              <w:tblStyle w:val="GridTable2-Accent3"/>
              <w:tblW w:w="6995" w:type="dxa"/>
              <w:tblLook w:val="0420" w:firstRow="1" w:lastRow="0" w:firstColumn="0" w:lastColumn="0" w:noHBand="0" w:noVBand="1"/>
            </w:tblPr>
            <w:tblGrid>
              <w:gridCol w:w="2675"/>
              <w:gridCol w:w="4320"/>
            </w:tblGrid>
            <w:tr w:rsidR="00925F21" w14:paraId="0C8F833F" w14:textId="77777777" w:rsidTr="00925F21">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6632B115" w14:textId="42CE2583" w:rsidR="00925F21" w:rsidRPr="00241D71" w:rsidRDefault="00925F21" w:rsidP="00925F21">
                  <w:r>
                    <w:t>HTTP Header</w:t>
                  </w:r>
                </w:p>
              </w:tc>
              <w:tc>
                <w:tcPr>
                  <w:tcW w:w="4320" w:type="dxa"/>
                </w:tcPr>
                <w:p w14:paraId="41C0627F" w14:textId="0FCBF317" w:rsidR="00925F21" w:rsidRPr="00241D71" w:rsidRDefault="00913B41" w:rsidP="00925F21">
                  <w:r>
                    <w:t>Value</w:t>
                  </w:r>
                </w:p>
              </w:tc>
            </w:tr>
            <w:tr w:rsidR="00925F21" w14:paraId="0B917656" w14:textId="77777777" w:rsidTr="00925F21">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4B38958F" w14:textId="66C92820" w:rsidR="00925F21" w:rsidRDefault="00925F21" w:rsidP="00925F21">
                  <w:r>
                    <w:t>X-COAT-ServiceName</w:t>
                  </w:r>
                </w:p>
              </w:tc>
              <w:tc>
                <w:tcPr>
                  <w:tcW w:w="4320" w:type="dxa"/>
                </w:tcPr>
                <w:p w14:paraId="54CE5B4D" w14:textId="6E81C6BE" w:rsidR="00925F21" w:rsidRPr="00913B41" w:rsidRDefault="00913B41" w:rsidP="00913B41">
                  <w:pPr>
                    <w:rPr>
                      <w:i/>
                    </w:rPr>
                  </w:pPr>
                  <w:r w:rsidRPr="00913B41">
                    <w:rPr>
                      <w:i/>
                    </w:rPr>
                    <w:t>{se</w:t>
                  </w:r>
                  <w:r>
                    <w:rPr>
                      <w:i/>
                    </w:rPr>
                    <w:t>r</w:t>
                  </w:r>
                  <w:r w:rsidRPr="00913B41">
                    <w:rPr>
                      <w:i/>
                    </w:rPr>
                    <w:t>v</w:t>
                  </w:r>
                  <w:r>
                    <w:rPr>
                      <w:i/>
                    </w:rPr>
                    <w:t>i</w:t>
                  </w:r>
                  <w:r w:rsidRPr="00913B41">
                    <w:rPr>
                      <w:i/>
                    </w:rPr>
                    <w:t>ceName}</w:t>
                  </w:r>
                </w:p>
              </w:tc>
            </w:tr>
            <w:tr w:rsidR="00913B41" w14:paraId="5DBF02AF" w14:textId="77777777" w:rsidTr="00925F21">
              <w:trPr>
                <w:trHeight w:val="144"/>
              </w:trPr>
              <w:tc>
                <w:tcPr>
                  <w:tcW w:w="2675" w:type="dxa"/>
                </w:tcPr>
                <w:p w14:paraId="15FF1E18" w14:textId="427E6876" w:rsidR="00913B41" w:rsidRDefault="00913B41" w:rsidP="00925F21">
                  <w:r>
                    <w:t>X-COAT-ResourceName</w:t>
                  </w:r>
                </w:p>
              </w:tc>
              <w:tc>
                <w:tcPr>
                  <w:tcW w:w="4320" w:type="dxa"/>
                </w:tcPr>
                <w:p w14:paraId="77323F9B" w14:textId="72D6591C" w:rsidR="00913B41" w:rsidRDefault="00913B41" w:rsidP="00913B41">
                  <w:r>
                    <w:t>process/</w:t>
                  </w:r>
                  <w:r w:rsidRPr="00913B41">
                    <w:rPr>
                      <w:i/>
                    </w:rPr>
                    <w:t>{configName}</w:t>
                  </w:r>
                </w:p>
              </w:tc>
            </w:tr>
          </w:tbl>
          <w:p w14:paraId="4E3AA207" w14:textId="77777777" w:rsidR="0095252D" w:rsidRDefault="0095252D" w:rsidP="00594DAB">
            <w:pPr>
              <w:cnfStyle w:val="000000000000" w:firstRow="0" w:lastRow="0" w:firstColumn="0" w:lastColumn="0" w:oddVBand="0" w:evenVBand="0" w:oddHBand="0" w:evenHBand="0" w:firstRowFirstColumn="0" w:firstRowLastColumn="0" w:lastRowFirstColumn="0" w:lastRowLastColumn="0"/>
            </w:pPr>
          </w:p>
        </w:tc>
      </w:tr>
    </w:tbl>
    <w:p w14:paraId="0EF9CD7A" w14:textId="77777777" w:rsidR="003415F6" w:rsidRDefault="003415F6" w:rsidP="00913B41">
      <w:pPr>
        <w:pStyle w:val="Heading2"/>
        <w:numPr>
          <w:ilvl w:val="0"/>
          <w:numId w:val="0"/>
        </w:numPr>
      </w:pPr>
      <w:r>
        <w:lastRenderedPageBreak/>
        <w:t>Template</w:t>
      </w:r>
      <w:r w:rsidR="00CC1F9B">
        <w:t>s</w:t>
      </w:r>
    </w:p>
    <w:p w14:paraId="204C8176" w14:textId="77777777" w:rsidR="003415F6" w:rsidRDefault="003415F6" w:rsidP="003415F6">
      <w:pPr>
        <w:pStyle w:val="Heading3"/>
      </w:pPr>
      <w:r>
        <w:t>Template</w:t>
      </w:r>
    </w:p>
    <w:p w14:paraId="320F51ED" w14:textId="77777777" w:rsidR="003415F6" w:rsidRDefault="003415F6" w:rsidP="003415F6">
      <w:pPr>
        <w:pStyle w:val="Heading3"/>
      </w:pPr>
      <w:r>
        <w:t>Template History</w:t>
      </w:r>
    </w:p>
    <w:p w14:paraId="10C6C492" w14:textId="77777777" w:rsidR="003415F6" w:rsidRDefault="003415F6" w:rsidP="003415F6">
      <w:pPr>
        <w:pStyle w:val="Heading3"/>
      </w:pPr>
      <w:r>
        <w:t>Historic Template</w:t>
      </w:r>
    </w:p>
    <w:p w14:paraId="346FD5DA" w14:textId="77777777" w:rsidR="00CC1F9B" w:rsidRDefault="003415F6" w:rsidP="00594DAB">
      <w:pPr>
        <w:pStyle w:val="Heading2"/>
      </w:pPr>
      <w:r>
        <w:t>Schema</w:t>
      </w:r>
      <w:r w:rsidR="00CC1F9B">
        <w:t>s</w:t>
      </w:r>
    </w:p>
    <w:p w14:paraId="416BEA9B" w14:textId="77777777" w:rsidR="00CC1F9B" w:rsidRDefault="00CC1F9B" w:rsidP="00CC1F9B">
      <w:pPr>
        <w:pStyle w:val="Heading3"/>
      </w:pPr>
      <w:r>
        <w:t>Schema</w:t>
      </w:r>
    </w:p>
    <w:p w14:paraId="6414110D" w14:textId="77777777" w:rsidR="00CC1F9B" w:rsidRDefault="00CC1F9B" w:rsidP="00CC1F9B">
      <w:pPr>
        <w:pStyle w:val="Heading3"/>
      </w:pPr>
      <w:r>
        <w:t>Schema History</w:t>
      </w:r>
    </w:p>
    <w:p w14:paraId="70DF0A45" w14:textId="77777777" w:rsidR="003415F6" w:rsidRDefault="00CC1F9B" w:rsidP="00CC1F9B">
      <w:pPr>
        <w:pStyle w:val="Heading3"/>
      </w:pPr>
      <w:r>
        <w:t>Historic Schema</w:t>
      </w:r>
    </w:p>
    <w:p w14:paraId="3799DE25" w14:textId="77777777" w:rsidR="003415F6" w:rsidRPr="003415F6" w:rsidRDefault="003415F6" w:rsidP="003415F6">
      <w:pPr>
        <w:ind w:left="576"/>
      </w:pPr>
    </w:p>
    <w:p w14:paraId="24EC0CA2" w14:textId="77777777" w:rsidR="003415F6" w:rsidRDefault="003415F6" w:rsidP="00594DAB">
      <w:pPr>
        <w:pStyle w:val="Heading2"/>
      </w:pPr>
      <w:r>
        <w:t>Configuration</w:t>
      </w:r>
      <w:r w:rsidR="00CC1F9B">
        <w:t>s</w:t>
      </w:r>
    </w:p>
    <w:p w14:paraId="0EAD5881" w14:textId="77777777" w:rsidR="00CC1F9B" w:rsidRDefault="00CC1F9B" w:rsidP="00CC1F9B">
      <w:pPr>
        <w:pStyle w:val="Heading3"/>
      </w:pPr>
      <w:r>
        <w:t>Configuration</w:t>
      </w:r>
    </w:p>
    <w:p w14:paraId="2B290270" w14:textId="77777777" w:rsidR="00CC1F9B" w:rsidRDefault="00992485" w:rsidP="00CC1F9B">
      <w:pPr>
        <w:pStyle w:val="Heading3"/>
      </w:pPr>
      <w:r>
        <w:t>Configuration History</w:t>
      </w:r>
    </w:p>
    <w:p w14:paraId="5F4F57A8" w14:textId="77777777" w:rsidR="00C15A84" w:rsidRDefault="00992485" w:rsidP="00CC1F9B">
      <w:pPr>
        <w:pStyle w:val="Heading3"/>
      </w:pPr>
      <w:r>
        <w:t>Historic Configuration</w:t>
      </w:r>
    </w:p>
    <w:p w14:paraId="01E2A120" w14:textId="77777777" w:rsidR="00CC1F9B" w:rsidRDefault="00CC1F9B" w:rsidP="00CC1F9B">
      <w:pPr>
        <w:pStyle w:val="Heading2"/>
      </w:pPr>
      <w:r>
        <w:t>Renamers</w:t>
      </w:r>
    </w:p>
    <w:p w14:paraId="6E4BFAF9" w14:textId="77777777" w:rsidR="00CC1F9B" w:rsidRDefault="00CC1F9B" w:rsidP="00594DAB">
      <w:pPr>
        <w:pStyle w:val="Heading3"/>
      </w:pPr>
      <w:r>
        <w:t>Schema Renamer</w:t>
      </w:r>
    </w:p>
    <w:p w14:paraId="73E8250E" w14:textId="77777777" w:rsidR="00CC1F9B" w:rsidRDefault="00CC1F9B" w:rsidP="00594DAB">
      <w:pPr>
        <w:pStyle w:val="Heading3"/>
      </w:pPr>
      <w:r>
        <w:t>Config Renamer</w:t>
      </w:r>
    </w:p>
    <w:p w14:paraId="2BE291EF" w14:textId="77777777" w:rsidR="00CC1F9B" w:rsidRDefault="00CC1F9B" w:rsidP="00CC1F9B">
      <w:pPr>
        <w:pStyle w:val="Heading2"/>
      </w:pPr>
      <w:r>
        <w:t>Upload</w:t>
      </w:r>
    </w:p>
    <w:tbl>
      <w:tblPr>
        <w:tblStyle w:val="GridTable2-Accent1"/>
        <w:tblW w:w="0" w:type="auto"/>
        <w:tblLook w:val="0480" w:firstRow="0" w:lastRow="0" w:firstColumn="1" w:lastColumn="0" w:noHBand="0" w:noVBand="1"/>
      </w:tblPr>
      <w:tblGrid>
        <w:gridCol w:w="2160"/>
        <w:gridCol w:w="7190"/>
      </w:tblGrid>
      <w:tr w:rsidR="00C26432" w14:paraId="794F730E"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BD73B24" w14:textId="77777777" w:rsidR="00C26432" w:rsidRDefault="00C26432" w:rsidP="00594DAB">
            <w:pPr>
              <w:jc w:val="right"/>
            </w:pPr>
            <w:r>
              <w:t>Description</w:t>
            </w:r>
          </w:p>
        </w:tc>
        <w:tc>
          <w:tcPr>
            <w:tcW w:w="7190" w:type="dxa"/>
          </w:tcPr>
          <w:p w14:paraId="7B049184" w14:textId="77777777" w:rsidR="00C26432" w:rsidRDefault="00C26432" w:rsidP="00594DAB">
            <w:pPr>
              <w:cnfStyle w:val="000000100000" w:firstRow="0" w:lastRow="0" w:firstColumn="0" w:lastColumn="0" w:oddVBand="0" w:evenVBand="0" w:oddHBand="1" w:evenHBand="0" w:firstRowFirstColumn="0" w:firstRowLastColumn="0" w:lastRowFirstColumn="0" w:lastRowLastColumn="0"/>
            </w:pPr>
          </w:p>
        </w:tc>
      </w:tr>
      <w:tr w:rsidR="00C26432" w14:paraId="4A2A498A"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77FDD4E5" w14:textId="77777777" w:rsidR="00C26432" w:rsidRDefault="00C26432" w:rsidP="00594DAB">
            <w:pPr>
              <w:jc w:val="right"/>
            </w:pPr>
            <w:r>
              <w:t>URL Template</w:t>
            </w:r>
          </w:p>
        </w:tc>
        <w:tc>
          <w:tcPr>
            <w:tcW w:w="7190" w:type="dxa"/>
          </w:tcPr>
          <w:p w14:paraId="5FDD5C49" w14:textId="29E44690" w:rsidR="00C26432" w:rsidRPr="003A5725" w:rsidRDefault="00C26432" w:rsidP="005C3553">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w:t>
            </w:r>
            <w:r w:rsidR="005C3553">
              <w:rPr>
                <w:rStyle w:val="URLTemplate"/>
              </w:rPr>
              <w:t>upload?rel={rel}&amp;name={name}</w:t>
            </w:r>
          </w:p>
        </w:tc>
      </w:tr>
      <w:tr w:rsidR="00C26432" w14:paraId="2D9C5F4F"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35417FC" w14:textId="77777777" w:rsidR="00C26432" w:rsidRDefault="00C26432" w:rsidP="00594DAB">
            <w:pPr>
              <w:jc w:val="right"/>
            </w:pPr>
            <w:r>
              <w:t>Verb</w:t>
            </w:r>
          </w:p>
        </w:tc>
        <w:tc>
          <w:tcPr>
            <w:tcW w:w="7190" w:type="dxa"/>
          </w:tcPr>
          <w:p w14:paraId="5C290B1E" w14:textId="77777777" w:rsidR="00C26432" w:rsidRDefault="00C26432" w:rsidP="00594DAB">
            <w:pPr>
              <w:cnfStyle w:val="000000100000" w:firstRow="0" w:lastRow="0" w:firstColumn="0" w:lastColumn="0" w:oddVBand="0" w:evenVBand="0" w:oddHBand="1" w:evenHBand="0" w:firstRowFirstColumn="0" w:firstRowLastColumn="0" w:lastRowFirstColumn="0" w:lastRowLastColumn="0"/>
            </w:pPr>
            <w:r>
              <w:t>GET</w:t>
            </w:r>
          </w:p>
        </w:tc>
      </w:tr>
      <w:tr w:rsidR="00C26432" w14:paraId="69F303A0"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63011245" w14:textId="77777777" w:rsidR="00C26432" w:rsidRDefault="00C26432" w:rsidP="00594DAB">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C26432" w14:paraId="17566088" w14:textId="77777777" w:rsidTr="00594DAB">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3B26C03A" w14:textId="77777777" w:rsidR="00C26432" w:rsidRPr="00241D71" w:rsidRDefault="00C26432" w:rsidP="00594DAB">
                  <w:r w:rsidRPr="00241D71">
                    <w:t>Style</w:t>
                  </w:r>
                </w:p>
              </w:tc>
              <w:tc>
                <w:tcPr>
                  <w:tcW w:w="1618" w:type="dxa"/>
                </w:tcPr>
                <w:p w14:paraId="58A93EC5" w14:textId="77777777" w:rsidR="00C26432" w:rsidRPr="00241D71" w:rsidRDefault="00C26432" w:rsidP="00594DAB">
                  <w:r w:rsidRPr="00241D71">
                    <w:t>Name</w:t>
                  </w:r>
                </w:p>
              </w:tc>
              <w:tc>
                <w:tcPr>
                  <w:tcW w:w="4285" w:type="dxa"/>
                </w:tcPr>
                <w:p w14:paraId="6FD9F344" w14:textId="77777777" w:rsidR="00C26432" w:rsidRPr="00241D71" w:rsidRDefault="00C26432" w:rsidP="00594DAB">
                  <w:r w:rsidRPr="00241D71">
                    <w:t>Description</w:t>
                  </w:r>
                </w:p>
              </w:tc>
            </w:tr>
            <w:tr w:rsidR="00C26432" w14:paraId="1870602F"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67C1F960" w14:textId="77777777" w:rsidR="00C26432" w:rsidRDefault="00C26432" w:rsidP="00594DAB">
                  <w:r>
                    <w:t>Path</w:t>
                  </w:r>
                </w:p>
              </w:tc>
              <w:tc>
                <w:tcPr>
                  <w:tcW w:w="1618" w:type="dxa"/>
                </w:tcPr>
                <w:p w14:paraId="1788CC04" w14:textId="77777777" w:rsidR="00C26432" w:rsidRDefault="00C26432" w:rsidP="00594DAB">
                  <w:r>
                    <w:t>serviceName</w:t>
                  </w:r>
                </w:p>
              </w:tc>
              <w:tc>
                <w:tcPr>
                  <w:tcW w:w="4285" w:type="dxa"/>
                </w:tcPr>
                <w:p w14:paraId="76077DC2" w14:textId="62FCBF7D" w:rsidR="00C26432" w:rsidRDefault="00FE3FF3" w:rsidP="00594DAB">
                  <w:r>
                    <w:t>Name of the service to upload contents into</w:t>
                  </w:r>
                </w:p>
              </w:tc>
            </w:tr>
            <w:tr w:rsidR="00C26432" w14:paraId="72178954" w14:textId="77777777" w:rsidTr="00594DAB">
              <w:trPr>
                <w:trHeight w:val="144"/>
              </w:trPr>
              <w:tc>
                <w:tcPr>
                  <w:tcW w:w="1057" w:type="dxa"/>
                </w:tcPr>
                <w:p w14:paraId="2A26A359" w14:textId="296E7931" w:rsidR="00C26432" w:rsidRDefault="00C26432" w:rsidP="00594DAB">
                  <w:r>
                    <w:t>Query</w:t>
                  </w:r>
                </w:p>
              </w:tc>
              <w:tc>
                <w:tcPr>
                  <w:tcW w:w="1618" w:type="dxa"/>
                </w:tcPr>
                <w:p w14:paraId="2755509F" w14:textId="71D8329B" w:rsidR="00C26432" w:rsidRDefault="00C26432" w:rsidP="00594DAB">
                  <w:r>
                    <w:t>rel</w:t>
                  </w:r>
                </w:p>
              </w:tc>
              <w:tc>
                <w:tcPr>
                  <w:tcW w:w="4285" w:type="dxa"/>
                </w:tcPr>
                <w:p w14:paraId="0F029B96" w14:textId="77777777" w:rsidR="00C26432" w:rsidRDefault="00C26432" w:rsidP="00594DAB"/>
              </w:tc>
            </w:tr>
            <w:tr w:rsidR="00C26432" w14:paraId="7EA7440A"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070128E4" w14:textId="4196E1B2" w:rsidR="00C26432" w:rsidRDefault="00C26432" w:rsidP="00594DAB">
                  <w:r>
                    <w:t>Query</w:t>
                  </w:r>
                </w:p>
              </w:tc>
              <w:tc>
                <w:tcPr>
                  <w:tcW w:w="1618" w:type="dxa"/>
                </w:tcPr>
                <w:p w14:paraId="528A7151" w14:textId="71EA38ED" w:rsidR="00C26432" w:rsidRDefault="00C26432" w:rsidP="00594DAB">
                  <w:r>
                    <w:t>name</w:t>
                  </w:r>
                </w:p>
              </w:tc>
              <w:tc>
                <w:tcPr>
                  <w:tcW w:w="4285" w:type="dxa"/>
                </w:tcPr>
                <w:p w14:paraId="242A1D00" w14:textId="68BD7484" w:rsidR="00C26432" w:rsidRDefault="00FE3FF3" w:rsidP="00594DAB">
                  <w:r>
                    <w:t>Name of the resource</w:t>
                  </w:r>
                </w:p>
              </w:tc>
            </w:tr>
            <w:tr w:rsidR="00C26432" w14:paraId="5C496557" w14:textId="77777777" w:rsidTr="00594DAB">
              <w:trPr>
                <w:trHeight w:val="144"/>
              </w:trPr>
              <w:tc>
                <w:tcPr>
                  <w:tcW w:w="1057" w:type="dxa"/>
                </w:tcPr>
                <w:p w14:paraId="27CA0755" w14:textId="06C19738" w:rsidR="00C26432" w:rsidRDefault="00C26432" w:rsidP="00594DAB">
                  <w:r>
                    <w:lastRenderedPageBreak/>
                    <w:t>Header</w:t>
                  </w:r>
                </w:p>
              </w:tc>
              <w:tc>
                <w:tcPr>
                  <w:tcW w:w="1618" w:type="dxa"/>
                </w:tcPr>
                <w:p w14:paraId="0C881CED" w14:textId="4BD3064D" w:rsidR="00C26432" w:rsidRDefault="00C26432" w:rsidP="00594DAB">
                  <w:r>
                    <w:t>contentType</w:t>
                  </w:r>
                </w:p>
              </w:tc>
              <w:tc>
                <w:tcPr>
                  <w:tcW w:w="4285" w:type="dxa"/>
                </w:tcPr>
                <w:p w14:paraId="5CCA69CA" w14:textId="77777777" w:rsidR="00C26432" w:rsidRDefault="00C26432" w:rsidP="00594DAB"/>
              </w:tc>
            </w:tr>
          </w:tbl>
          <w:p w14:paraId="0BFC526E" w14:textId="77777777" w:rsidR="00C26432" w:rsidRDefault="00C26432" w:rsidP="00594DAB">
            <w:pPr>
              <w:cnfStyle w:val="000000000000" w:firstRow="0" w:lastRow="0" w:firstColumn="0" w:lastColumn="0" w:oddVBand="0" w:evenVBand="0" w:oddHBand="0" w:evenHBand="0" w:firstRowFirstColumn="0" w:firstRowLastColumn="0" w:lastRowFirstColumn="0" w:lastRowLastColumn="0"/>
            </w:pPr>
          </w:p>
        </w:tc>
      </w:tr>
      <w:tr w:rsidR="005C3553" w14:paraId="7856E9C4"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D2DB377" w14:textId="3952F858" w:rsidR="005C3553" w:rsidRDefault="005C3553" w:rsidP="00594DAB">
            <w:pPr>
              <w:jc w:val="right"/>
            </w:pPr>
            <w:r>
              <w:lastRenderedPageBreak/>
              <w:t>Input Payload</w:t>
            </w:r>
          </w:p>
        </w:tc>
        <w:tc>
          <w:tcPr>
            <w:tcW w:w="7190" w:type="dxa"/>
          </w:tcPr>
          <w:p w14:paraId="3D4AC43B" w14:textId="28F4F399" w:rsidR="005C3553" w:rsidRDefault="005C3553" w:rsidP="00594DAB">
            <w:pPr>
              <w:cnfStyle w:val="000000100000" w:firstRow="0" w:lastRow="0" w:firstColumn="0" w:lastColumn="0" w:oddVBand="0" w:evenVBand="0" w:oddHBand="1" w:evenHBand="0" w:firstRowFirstColumn="0" w:firstRowLastColumn="0" w:lastRowFirstColumn="0" w:lastRowLastColumn="0"/>
            </w:pPr>
            <w:r>
              <w:t>Contents of resource to be created</w:t>
            </w:r>
          </w:p>
        </w:tc>
      </w:tr>
      <w:tr w:rsidR="00C26432" w14:paraId="52A6365D"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2ADEFDC6" w14:textId="77777777" w:rsidR="00C26432" w:rsidRDefault="00C26432" w:rsidP="00594DAB">
            <w:pPr>
              <w:jc w:val="right"/>
            </w:pPr>
            <w:r>
              <w:t>Hypermedia Referer</w:t>
            </w:r>
          </w:p>
        </w:tc>
        <w:tc>
          <w:tcPr>
            <w:tcW w:w="7190" w:type="dxa"/>
          </w:tcPr>
          <w:p w14:paraId="47BA56F1" w14:textId="41D6194A" w:rsidR="00C26432" w:rsidRPr="008856DF" w:rsidRDefault="00C26432" w:rsidP="00680A43">
            <w:pPr>
              <w:cnfStyle w:val="000000000000" w:firstRow="0" w:lastRow="0" w:firstColumn="0" w:lastColumn="0" w:oddVBand="0" w:evenVBand="0" w:oddHBand="0" w:evenHBand="0" w:firstRowFirstColumn="0" w:firstRowLastColumn="0" w:lastRowFirstColumn="0" w:lastRowLastColumn="0"/>
            </w:pPr>
            <w:r>
              <w:t xml:space="preserve">Get Service </w:t>
            </w:r>
            <w:r w:rsidR="00680A43">
              <w:t>Info</w:t>
            </w:r>
          </w:p>
        </w:tc>
      </w:tr>
      <w:tr w:rsidR="0095252D" w14:paraId="7CC7AD92" w14:textId="77777777" w:rsidTr="0095252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B92BBB0" w14:textId="77777777" w:rsidR="0095252D" w:rsidRDefault="0095252D" w:rsidP="00594DAB">
            <w:pPr>
              <w:jc w:val="right"/>
            </w:pPr>
            <w:r>
              <w:t>Returns</w:t>
            </w:r>
          </w:p>
        </w:tc>
        <w:tc>
          <w:tcPr>
            <w:tcW w:w="7190" w:type="dxa"/>
          </w:tcPr>
          <w:p w14:paraId="57373A62" w14:textId="77777777" w:rsidR="0095252D" w:rsidRDefault="0095252D" w:rsidP="00594DAB">
            <w:pPr>
              <w:cnfStyle w:val="000000100000" w:firstRow="0" w:lastRow="0" w:firstColumn="0" w:lastColumn="0" w:oddVBand="0" w:evenVBand="0" w:oddHBand="1" w:evenHBand="0" w:firstRowFirstColumn="0" w:firstRowLastColumn="0" w:lastRowFirstColumn="0" w:lastRowLastColumn="0"/>
            </w:pPr>
          </w:p>
        </w:tc>
      </w:tr>
    </w:tbl>
    <w:p w14:paraId="4626C097" w14:textId="77777777" w:rsidR="00C26432" w:rsidRPr="00C26432" w:rsidRDefault="00C26432" w:rsidP="00C26432"/>
    <w:p w14:paraId="2E053D71" w14:textId="77777777" w:rsidR="00CC1F9B" w:rsidRDefault="00CC1F9B" w:rsidP="00CC1F9B">
      <w:pPr>
        <w:pStyle w:val="Heading2"/>
      </w:pPr>
      <w:r>
        <w:t>Splitters</w:t>
      </w:r>
    </w:p>
    <w:p w14:paraId="1A12D3B2" w14:textId="77777777" w:rsidR="00CC1F9B" w:rsidRDefault="00CC1F9B" w:rsidP="00CC1F9B">
      <w:pPr>
        <w:pStyle w:val="Heading3"/>
      </w:pPr>
      <w:r>
        <w:t>INF Splitter</w:t>
      </w:r>
    </w:p>
    <w:p w14:paraId="5F501D9E" w14:textId="77777777" w:rsidR="00CC1F9B" w:rsidRPr="00CC1F9B" w:rsidRDefault="00CC1F9B" w:rsidP="00CC1F9B"/>
    <w:p w14:paraId="1F8D1AF4" w14:textId="77777777" w:rsidR="00CC1F9B" w:rsidRPr="00CC1F9B" w:rsidRDefault="00CC1F9B" w:rsidP="00CC1F9B"/>
    <w:p w14:paraId="034FD358" w14:textId="77777777" w:rsidR="00CC1F9B" w:rsidRPr="00CC1F9B" w:rsidRDefault="00CC1F9B" w:rsidP="00CC1F9B"/>
    <w:p w14:paraId="286B7C23" w14:textId="77777777" w:rsidR="00CC1F9B" w:rsidRPr="00CC1F9B" w:rsidRDefault="00CC1F9B" w:rsidP="00CC1F9B"/>
    <w:p w14:paraId="3E8601CA" w14:textId="77777777" w:rsidR="00CC1F9B" w:rsidRPr="00CC1F9B" w:rsidRDefault="00CC1F9B" w:rsidP="00CC1F9B"/>
    <w:p w14:paraId="35FF8045" w14:textId="77777777" w:rsidR="00CC1F9B" w:rsidRPr="003415F6" w:rsidRDefault="00CC1F9B" w:rsidP="003415F6"/>
    <w:p w14:paraId="25E8A166" w14:textId="77777777" w:rsidR="003415F6" w:rsidRPr="003415F6" w:rsidRDefault="003415F6" w:rsidP="003415F6"/>
    <w:p w14:paraId="688480B9" w14:textId="77777777" w:rsidR="00C15A84" w:rsidRPr="00C15A84" w:rsidRDefault="00C15A84" w:rsidP="00C15A84"/>
    <w:p w14:paraId="3E4B1BAA" w14:textId="77777777" w:rsidR="00C15A84" w:rsidRPr="00C15A84" w:rsidRDefault="00C15A84" w:rsidP="00C15A84"/>
    <w:p w14:paraId="62711628" w14:textId="77777777" w:rsidR="00C15A84" w:rsidRPr="00C15A84" w:rsidRDefault="00C15A84" w:rsidP="00C15A84"/>
    <w:p w14:paraId="276BEEB9" w14:textId="77777777" w:rsidR="00C15A84" w:rsidRPr="00C15A84" w:rsidRDefault="00C15A84" w:rsidP="00C15A84"/>
    <w:p w14:paraId="72B20226" w14:textId="77777777" w:rsidR="00C15A84" w:rsidRPr="00C15A84" w:rsidRDefault="00C15A84" w:rsidP="00C15A84"/>
    <w:sectPr w:rsidR="00C15A84" w:rsidRPr="00C15A84" w:rsidSect="005A1BA2">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B19E7" w14:textId="77777777" w:rsidR="00594DAB" w:rsidRDefault="00594DAB" w:rsidP="00FD72DF">
      <w:pPr>
        <w:spacing w:after="0" w:line="240" w:lineRule="auto"/>
      </w:pPr>
      <w:r>
        <w:separator/>
      </w:r>
    </w:p>
  </w:endnote>
  <w:endnote w:type="continuationSeparator" w:id="0">
    <w:p w14:paraId="46AD51C7" w14:textId="77777777" w:rsidR="00594DAB" w:rsidRDefault="00594DAB" w:rsidP="00FD7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neris Sans Com">
    <w:panose1 w:val="020B0506040503020204"/>
    <w:charset w:val="00"/>
    <w:family w:val="swiss"/>
    <w:pitch w:val="variable"/>
    <w:sig w:usb0="800000AF" w:usb1="5000204A" w:usb2="00000000" w:usb3="00000000" w:csb0="0000009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ris Simple Com">
    <w:panose1 w:val="020F0506040503020204"/>
    <w:charset w:val="00"/>
    <w:family w:val="swiss"/>
    <w:pitch w:val="variable"/>
    <w:sig w:usb0="800000AF" w:usb1="5000204A" w:usb2="00000000" w:usb3="00000000" w:csb0="0000009B" w:csb1="00000000"/>
  </w:font>
  <w:font w:name="Source Code Pro">
    <w:panose1 w:val="020B0509030403020204"/>
    <w:charset w:val="00"/>
    <w:family w:val="modern"/>
    <w:pitch w:val="fixed"/>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61256"/>
      <w:docPartObj>
        <w:docPartGallery w:val="Page Numbers (Bottom of Page)"/>
        <w:docPartUnique/>
      </w:docPartObj>
    </w:sdtPr>
    <w:sdtEndPr>
      <w:rPr>
        <w:noProof/>
      </w:rPr>
    </w:sdtEndPr>
    <w:sdtContent>
      <w:p w14:paraId="746DC3E8" w14:textId="03CD892E" w:rsidR="00594DAB" w:rsidRDefault="00594DAB">
        <w:pPr>
          <w:pStyle w:val="Footer"/>
          <w:jc w:val="center"/>
        </w:pPr>
        <w:r>
          <w:fldChar w:fldCharType="begin"/>
        </w:r>
        <w:r>
          <w:instrText xml:space="preserve"> PAGE   \* MERGEFORMAT </w:instrText>
        </w:r>
        <w:r>
          <w:fldChar w:fldCharType="separate"/>
        </w:r>
        <w:r w:rsidR="00D1645F">
          <w:rPr>
            <w:noProof/>
          </w:rPr>
          <w:t>10</w:t>
        </w:r>
        <w:r>
          <w:rPr>
            <w:noProof/>
          </w:rPr>
          <w:fldChar w:fldCharType="end"/>
        </w:r>
      </w:p>
    </w:sdtContent>
  </w:sdt>
  <w:p w14:paraId="2799FA0E" w14:textId="77777777" w:rsidR="00594DAB" w:rsidRDefault="00594D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0D943" w14:textId="77777777" w:rsidR="00594DAB" w:rsidRDefault="00594DAB" w:rsidP="00FD72DF">
      <w:pPr>
        <w:spacing w:after="0" w:line="240" w:lineRule="auto"/>
      </w:pPr>
      <w:r>
        <w:separator/>
      </w:r>
    </w:p>
  </w:footnote>
  <w:footnote w:type="continuationSeparator" w:id="0">
    <w:p w14:paraId="73FE938F" w14:textId="77777777" w:rsidR="00594DAB" w:rsidRDefault="00594DAB" w:rsidP="00FD72DF">
      <w:pPr>
        <w:spacing w:after="0" w:line="240" w:lineRule="auto"/>
      </w:pPr>
      <w:r>
        <w:continuationSeparator/>
      </w:r>
    </w:p>
  </w:footnote>
  <w:footnote w:id="1">
    <w:p w14:paraId="4E137982" w14:textId="77777777" w:rsidR="00594DAB" w:rsidRDefault="00594DAB" w:rsidP="001A4420">
      <w:r>
        <w:rPr>
          <w:rStyle w:val="FootnoteReference"/>
        </w:rPr>
        <w:footnoteRef/>
      </w:r>
      <w:r>
        <w:t xml:space="preserve"> </w:t>
      </w:r>
      <w:r w:rsidRPr="00FD72DF">
        <w:t>Currently, COAT only supports the “splitting” of INI/INF files.</w:t>
      </w:r>
    </w:p>
  </w:footnote>
  <w:footnote w:id="2">
    <w:p w14:paraId="32C18815" w14:textId="63FBCB9F" w:rsidR="00594DAB" w:rsidRDefault="00594DAB">
      <w:pPr>
        <w:pStyle w:val="FootnoteText"/>
      </w:pPr>
      <w:r>
        <w:rPr>
          <w:rStyle w:val="FootnoteReference"/>
        </w:rPr>
        <w:footnoteRef/>
      </w:r>
      <w:r>
        <w:t xml:space="preserve"> We expect that the COAT implementation will be updated more frequently than this documentation. Therefore, we encourage readers to use this section simply as a way to get started quickly with COAT. The walkthrough was generated from real data (and checked for accuracy), but it is not a verbatim transcript. In other words, we recommend reading the walkthrough to get acquainted with the concepts of COAT; not using it as an interactive tutorial against which you can check your own installation.</w:t>
      </w:r>
    </w:p>
  </w:footnote>
  <w:footnote w:id="3">
    <w:p w14:paraId="45678143" w14:textId="2A394BDA" w:rsidR="00594DAB" w:rsidRDefault="00594DAB">
      <w:pPr>
        <w:pStyle w:val="FootnoteText"/>
      </w:pPr>
      <w:r>
        <w:rPr>
          <w:rStyle w:val="FootnoteReference"/>
        </w:rPr>
        <w:footnoteRef/>
      </w:r>
      <w:r>
        <w:t xml:space="preserve"> Highlighted and indented for clarity.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3185"/>
    <w:multiLevelType w:val="hybridMultilevel"/>
    <w:tmpl w:val="D728C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747"/>
    <w:multiLevelType w:val="hybridMultilevel"/>
    <w:tmpl w:val="4CD61668"/>
    <w:lvl w:ilvl="0" w:tplc="032ADB1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6325E"/>
    <w:multiLevelType w:val="hybridMultilevel"/>
    <w:tmpl w:val="B57CCF5A"/>
    <w:lvl w:ilvl="0" w:tplc="8F040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24536A"/>
    <w:multiLevelType w:val="hybridMultilevel"/>
    <w:tmpl w:val="DE8887C4"/>
    <w:lvl w:ilvl="0" w:tplc="032ADB1C">
      <w:start w:val="3"/>
      <w:numFmt w:val="bullet"/>
      <w:lvlText w:val=""/>
      <w:lvlJc w:val="left"/>
      <w:pPr>
        <w:ind w:left="1080" w:hanging="360"/>
      </w:pPr>
      <w:rPr>
        <w:rFonts w:ascii="Symbol" w:eastAsiaTheme="minorHAnsi" w:hAnsi="Symbol"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6507FC"/>
    <w:multiLevelType w:val="hybridMultilevel"/>
    <w:tmpl w:val="164CE9F2"/>
    <w:lvl w:ilvl="0" w:tplc="76484D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72DB6"/>
    <w:multiLevelType w:val="hybridMultilevel"/>
    <w:tmpl w:val="98BA9202"/>
    <w:lvl w:ilvl="0" w:tplc="BD7E1F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B4954"/>
    <w:multiLevelType w:val="hybridMultilevel"/>
    <w:tmpl w:val="9618826E"/>
    <w:lvl w:ilvl="0" w:tplc="315634F2">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6627CB"/>
    <w:multiLevelType w:val="hybridMultilevel"/>
    <w:tmpl w:val="6C4049FE"/>
    <w:lvl w:ilvl="0" w:tplc="52805810">
      <w:start w:val="1"/>
      <w:numFmt w:val="decimal"/>
      <w:lvlText w:val="%1."/>
      <w:lvlJc w:val="left"/>
      <w:pPr>
        <w:ind w:left="360" w:hanging="360"/>
      </w:pPr>
      <w:rPr>
        <w:rFonts w:asciiTheme="minorHAnsi" w:hAnsiTheme="minorHAnsi"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1E07B6"/>
    <w:multiLevelType w:val="hybridMultilevel"/>
    <w:tmpl w:val="76F64D12"/>
    <w:lvl w:ilvl="0" w:tplc="563CA8BA">
      <w:start w:val="10"/>
      <w:numFmt w:val="bullet"/>
      <w:lvlText w:val="-"/>
      <w:lvlJc w:val="left"/>
      <w:pPr>
        <w:ind w:left="720" w:hanging="360"/>
      </w:pPr>
      <w:rPr>
        <w:rFonts w:ascii="Generis Sans Com" w:eastAsiaTheme="minorHAnsi" w:hAnsi="Generis Sans Co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F56D63"/>
    <w:multiLevelType w:val="hybridMultilevel"/>
    <w:tmpl w:val="ECE21DF8"/>
    <w:lvl w:ilvl="0" w:tplc="52805810">
      <w:start w:val="1"/>
      <w:numFmt w:val="decimal"/>
      <w:lvlText w:val="%1."/>
      <w:lvlJc w:val="left"/>
      <w:pPr>
        <w:ind w:left="360" w:hanging="360"/>
      </w:pPr>
      <w:rPr>
        <w:rFonts w:asciiTheme="minorHAnsi" w:hAnsiTheme="minorHAnsi"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9D42C40"/>
    <w:multiLevelType w:val="hybridMultilevel"/>
    <w:tmpl w:val="9270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6F09D6"/>
    <w:multiLevelType w:val="hybridMultilevel"/>
    <w:tmpl w:val="E31EA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EF39EB"/>
    <w:multiLevelType w:val="hybridMultilevel"/>
    <w:tmpl w:val="B89E14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840D0F"/>
    <w:multiLevelType w:val="multilevel"/>
    <w:tmpl w:val="0F78EC18"/>
    <w:lvl w:ilvl="0">
      <w:start w:val="1"/>
      <w:numFmt w:val="decimal"/>
      <w:pStyle w:val="Heading1"/>
      <w:lvlText w:val="%1"/>
      <w:lvlJc w:val="left"/>
      <w:pPr>
        <w:ind w:left="1080" w:hanging="1080"/>
      </w:pPr>
      <w:rPr>
        <w:rFonts w:hint="default"/>
      </w:rPr>
    </w:lvl>
    <w:lvl w:ilvl="1">
      <w:start w:val="1"/>
      <w:numFmt w:val="decimal"/>
      <w:pStyle w:val="Heading2"/>
      <w:lvlText w:val="%1.%2"/>
      <w:lvlJc w:val="left"/>
      <w:pPr>
        <w:ind w:left="1080" w:hanging="1080"/>
      </w:pPr>
      <w:rPr>
        <w:rFonts w:hint="default"/>
      </w:rPr>
    </w:lvl>
    <w:lvl w:ilvl="2">
      <w:start w:val="1"/>
      <w:numFmt w:val="decimal"/>
      <w:pStyle w:val="Heading3"/>
      <w:lvlText w:val="%1.%2.%3"/>
      <w:lvlJc w:val="left"/>
      <w:pPr>
        <w:ind w:left="1080" w:hanging="1080"/>
      </w:pPr>
      <w:rPr>
        <w:rFonts w:hint="default"/>
        <w:sz w:val="24"/>
      </w:rPr>
    </w:lvl>
    <w:lvl w:ilvl="3">
      <w:start w:val="1"/>
      <w:numFmt w:val="decimal"/>
      <w:pStyle w:val="Heading4"/>
      <w:lvlText w:val="%1.%2.%3.%4"/>
      <w:lvlJc w:val="left"/>
      <w:pPr>
        <w:ind w:left="108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80" w:hanging="36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080" w:hanging="1080"/>
      </w:pPr>
      <w:rPr>
        <w:rFonts w:hint="default"/>
      </w:rPr>
    </w:lvl>
    <w:lvl w:ilvl="7">
      <w:start w:val="1"/>
      <w:numFmt w:val="decimal"/>
      <w:pStyle w:val="Heading8"/>
      <w:lvlText w:val="%1.%2.%3.%4.%5.%6.%7.%8"/>
      <w:lvlJc w:val="left"/>
      <w:pPr>
        <w:ind w:left="1080" w:hanging="1080"/>
      </w:pPr>
      <w:rPr>
        <w:rFonts w:hint="default"/>
      </w:rPr>
    </w:lvl>
    <w:lvl w:ilvl="8">
      <w:start w:val="1"/>
      <w:numFmt w:val="decimal"/>
      <w:pStyle w:val="Heading9"/>
      <w:lvlText w:val="%1.%2.%3.%4.%5.%6.%7.%8.%9"/>
      <w:lvlJc w:val="left"/>
      <w:pPr>
        <w:ind w:left="1080" w:hanging="1080"/>
      </w:pPr>
      <w:rPr>
        <w:rFonts w:hint="default"/>
      </w:rPr>
    </w:lvl>
  </w:abstractNum>
  <w:abstractNum w:abstractNumId="14">
    <w:nsid w:val="7932330C"/>
    <w:multiLevelType w:val="hybridMultilevel"/>
    <w:tmpl w:val="164CE9F2"/>
    <w:lvl w:ilvl="0" w:tplc="76484D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D44E3D"/>
    <w:multiLevelType w:val="hybridMultilevel"/>
    <w:tmpl w:val="4994428E"/>
    <w:lvl w:ilvl="0" w:tplc="20CEFDD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
  </w:num>
  <w:num w:numId="4">
    <w:abstractNumId w:val="15"/>
  </w:num>
  <w:num w:numId="5">
    <w:abstractNumId w:val="14"/>
  </w:num>
  <w:num w:numId="6">
    <w:abstractNumId w:val="4"/>
  </w:num>
  <w:num w:numId="7">
    <w:abstractNumId w:val="11"/>
  </w:num>
  <w:num w:numId="8">
    <w:abstractNumId w:val="0"/>
  </w:num>
  <w:num w:numId="9">
    <w:abstractNumId w:val="5"/>
  </w:num>
  <w:num w:numId="10">
    <w:abstractNumId w:val="3"/>
  </w:num>
  <w:num w:numId="11">
    <w:abstractNumId w:val="9"/>
  </w:num>
  <w:num w:numId="12">
    <w:abstractNumId w:val="7"/>
  </w:num>
  <w:num w:numId="13">
    <w:abstractNumId w:val="12"/>
  </w:num>
  <w:num w:numId="14">
    <w:abstractNumId w:val="6"/>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84"/>
    <w:rsid w:val="00004784"/>
    <w:rsid w:val="000359C6"/>
    <w:rsid w:val="00050E14"/>
    <w:rsid w:val="00077246"/>
    <w:rsid w:val="000A037B"/>
    <w:rsid w:val="000A4F19"/>
    <w:rsid w:val="000C738F"/>
    <w:rsid w:val="000D3FA0"/>
    <w:rsid w:val="00131A57"/>
    <w:rsid w:val="001417D9"/>
    <w:rsid w:val="001A4420"/>
    <w:rsid w:val="001A6606"/>
    <w:rsid w:val="00203C02"/>
    <w:rsid w:val="00206E76"/>
    <w:rsid w:val="002111C1"/>
    <w:rsid w:val="00225773"/>
    <w:rsid w:val="00241D71"/>
    <w:rsid w:val="00263C40"/>
    <w:rsid w:val="0027333C"/>
    <w:rsid w:val="00274C38"/>
    <w:rsid w:val="00293C65"/>
    <w:rsid w:val="0029508D"/>
    <w:rsid w:val="002C2BE3"/>
    <w:rsid w:val="0030019C"/>
    <w:rsid w:val="003365A5"/>
    <w:rsid w:val="003415F6"/>
    <w:rsid w:val="003A5725"/>
    <w:rsid w:val="003C3B44"/>
    <w:rsid w:val="00432454"/>
    <w:rsid w:val="0047668C"/>
    <w:rsid w:val="00497B8D"/>
    <w:rsid w:val="004C34E6"/>
    <w:rsid w:val="004E3F29"/>
    <w:rsid w:val="004E6D42"/>
    <w:rsid w:val="00552D89"/>
    <w:rsid w:val="005949BD"/>
    <w:rsid w:val="00594DAB"/>
    <w:rsid w:val="005A1BA2"/>
    <w:rsid w:val="005B05F9"/>
    <w:rsid w:val="005B15A1"/>
    <w:rsid w:val="005B4A0F"/>
    <w:rsid w:val="005C3553"/>
    <w:rsid w:val="005E798F"/>
    <w:rsid w:val="00613BE3"/>
    <w:rsid w:val="006725F4"/>
    <w:rsid w:val="00674796"/>
    <w:rsid w:val="00680A43"/>
    <w:rsid w:val="00692B44"/>
    <w:rsid w:val="00695128"/>
    <w:rsid w:val="006A2AFB"/>
    <w:rsid w:val="006B33F8"/>
    <w:rsid w:val="006C3701"/>
    <w:rsid w:val="006D4A7D"/>
    <w:rsid w:val="007057CB"/>
    <w:rsid w:val="00706F64"/>
    <w:rsid w:val="00761E62"/>
    <w:rsid w:val="007739B8"/>
    <w:rsid w:val="007E0789"/>
    <w:rsid w:val="007F3452"/>
    <w:rsid w:val="00810107"/>
    <w:rsid w:val="00813BF2"/>
    <w:rsid w:val="00816FBF"/>
    <w:rsid w:val="00834BB5"/>
    <w:rsid w:val="00854B94"/>
    <w:rsid w:val="0087169F"/>
    <w:rsid w:val="008856DF"/>
    <w:rsid w:val="00913B41"/>
    <w:rsid w:val="00925F21"/>
    <w:rsid w:val="00931B77"/>
    <w:rsid w:val="0093317C"/>
    <w:rsid w:val="00934740"/>
    <w:rsid w:val="00942AE3"/>
    <w:rsid w:val="0095252D"/>
    <w:rsid w:val="00957E79"/>
    <w:rsid w:val="00962A47"/>
    <w:rsid w:val="00981478"/>
    <w:rsid w:val="00992485"/>
    <w:rsid w:val="009B152C"/>
    <w:rsid w:val="009C7469"/>
    <w:rsid w:val="009D079F"/>
    <w:rsid w:val="00A17961"/>
    <w:rsid w:val="00A41BBC"/>
    <w:rsid w:val="00A45938"/>
    <w:rsid w:val="00A7315C"/>
    <w:rsid w:val="00A76AC5"/>
    <w:rsid w:val="00A87465"/>
    <w:rsid w:val="00AA268B"/>
    <w:rsid w:val="00AC3783"/>
    <w:rsid w:val="00AD3862"/>
    <w:rsid w:val="00AF0D68"/>
    <w:rsid w:val="00B22C4E"/>
    <w:rsid w:val="00B554D6"/>
    <w:rsid w:val="00B8009C"/>
    <w:rsid w:val="00BA2837"/>
    <w:rsid w:val="00BA5EED"/>
    <w:rsid w:val="00BB2B4C"/>
    <w:rsid w:val="00BB6787"/>
    <w:rsid w:val="00C15A84"/>
    <w:rsid w:val="00C26432"/>
    <w:rsid w:val="00CB175D"/>
    <w:rsid w:val="00CC1F9B"/>
    <w:rsid w:val="00CD01BA"/>
    <w:rsid w:val="00CE1D91"/>
    <w:rsid w:val="00CE6F04"/>
    <w:rsid w:val="00D1645F"/>
    <w:rsid w:val="00D2045F"/>
    <w:rsid w:val="00D50D5A"/>
    <w:rsid w:val="00D60548"/>
    <w:rsid w:val="00DA3278"/>
    <w:rsid w:val="00DA752A"/>
    <w:rsid w:val="00DB28F4"/>
    <w:rsid w:val="00E065CB"/>
    <w:rsid w:val="00E11160"/>
    <w:rsid w:val="00E61CA9"/>
    <w:rsid w:val="00EB431D"/>
    <w:rsid w:val="00EF123F"/>
    <w:rsid w:val="00F01D5C"/>
    <w:rsid w:val="00F67E8B"/>
    <w:rsid w:val="00FA33E6"/>
    <w:rsid w:val="00FD72DF"/>
    <w:rsid w:val="00FE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C37563"/>
  <w15:chartTrackingRefBased/>
  <w15:docId w15:val="{C20B5C06-02C9-4B99-B561-2AD164D1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44"/>
    <w:rPr>
      <w:sz w:val="20"/>
    </w:rPr>
  </w:style>
  <w:style w:type="paragraph" w:styleId="Heading1">
    <w:name w:val="heading 1"/>
    <w:basedOn w:val="Normal"/>
    <w:next w:val="Normal"/>
    <w:link w:val="Heading1Char"/>
    <w:uiPriority w:val="9"/>
    <w:qFormat/>
    <w:rsid w:val="00BB2B4C"/>
    <w:pPr>
      <w:keepNext/>
      <w:keepLines/>
      <w:pageBreakBefore/>
      <w:numPr>
        <w:numId w:val="1"/>
      </w:numPr>
      <w:pBdr>
        <w:bottom w:val="single" w:sz="4" w:space="1" w:color="2E74B5" w:themeColor="accent1" w:themeShade="BF"/>
      </w:pBdr>
      <w:spacing w:before="240" w:after="12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A41BBC"/>
    <w:pPr>
      <w:keepNext/>
      <w:keepLines/>
      <w:numPr>
        <w:ilvl w:val="1"/>
        <w:numId w:val="1"/>
      </w:numPr>
      <w:spacing w:before="36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A41BBC"/>
    <w:pPr>
      <w:keepNext/>
      <w:keepLines/>
      <w:numPr>
        <w:ilvl w:val="2"/>
        <w:numId w:val="1"/>
      </w:numPr>
      <w:spacing w:before="240" w:after="120"/>
      <w:outlineLvl w:val="2"/>
    </w:pPr>
    <w:rPr>
      <w:rFonts w:asciiTheme="majorHAnsi" w:eastAsiaTheme="majorEastAsia" w:hAnsiTheme="majorHAnsi" w:cstheme="majorBidi"/>
      <w:color w:val="2E74B5" w:themeColor="accent1" w:themeShade="BF"/>
      <w:sz w:val="28"/>
      <w:szCs w:val="24"/>
    </w:rPr>
  </w:style>
  <w:style w:type="paragraph" w:styleId="Heading4">
    <w:name w:val="heading 4"/>
    <w:basedOn w:val="Normal"/>
    <w:next w:val="Normal"/>
    <w:link w:val="Heading4Char"/>
    <w:uiPriority w:val="9"/>
    <w:unhideWhenUsed/>
    <w:qFormat/>
    <w:rsid w:val="008856DF"/>
    <w:pPr>
      <w:keepNext/>
      <w:keepLines/>
      <w:numPr>
        <w:ilvl w:val="3"/>
        <w:numId w:val="1"/>
      </w:numPr>
      <w:spacing w:before="40" w:after="120"/>
      <w:outlineLvl w:val="3"/>
    </w:pPr>
    <w:rPr>
      <w:rFonts w:asciiTheme="majorHAnsi" w:eastAsiaTheme="majorEastAsia" w:hAnsiTheme="majorHAnsi" w:cstheme="majorBidi"/>
      <w:iCs/>
      <w:color w:val="2E74B5" w:themeColor="accent1" w:themeShade="BF"/>
      <w:sz w:val="24"/>
    </w:rPr>
  </w:style>
  <w:style w:type="paragraph" w:styleId="Heading5">
    <w:name w:val="heading 5"/>
    <w:basedOn w:val="Normal"/>
    <w:next w:val="Normal"/>
    <w:link w:val="Heading5Char"/>
    <w:uiPriority w:val="9"/>
    <w:unhideWhenUsed/>
    <w:qFormat/>
    <w:rsid w:val="00C15A8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15A8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5A8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5A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B4C"/>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A41BBC"/>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A41BBC"/>
    <w:rPr>
      <w:rFonts w:asciiTheme="majorHAnsi" w:eastAsiaTheme="majorEastAsia" w:hAnsiTheme="majorHAnsi" w:cstheme="majorBidi"/>
      <w:color w:val="2E74B5" w:themeColor="accent1" w:themeShade="BF"/>
      <w:sz w:val="28"/>
      <w:szCs w:val="24"/>
    </w:rPr>
  </w:style>
  <w:style w:type="character" w:customStyle="1" w:styleId="Heading4Char">
    <w:name w:val="Heading 4 Char"/>
    <w:basedOn w:val="DefaultParagraphFont"/>
    <w:link w:val="Heading4"/>
    <w:uiPriority w:val="9"/>
    <w:rsid w:val="008856DF"/>
    <w:rPr>
      <w:rFonts w:asciiTheme="majorHAnsi" w:eastAsiaTheme="majorEastAsia" w:hAnsiTheme="majorHAnsi" w:cstheme="majorBidi"/>
      <w:iCs/>
      <w:color w:val="2E74B5" w:themeColor="accent1" w:themeShade="BF"/>
      <w:sz w:val="24"/>
    </w:rPr>
  </w:style>
  <w:style w:type="character" w:customStyle="1" w:styleId="Heading5Char">
    <w:name w:val="Heading 5 Char"/>
    <w:basedOn w:val="DefaultParagraphFont"/>
    <w:link w:val="Heading5"/>
    <w:uiPriority w:val="9"/>
    <w:rsid w:val="00C15A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15A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5A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5A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8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15A84"/>
    <w:pPr>
      <w:ind w:left="720"/>
      <w:contextualSpacing/>
    </w:pPr>
  </w:style>
  <w:style w:type="paragraph" w:styleId="Title">
    <w:name w:val="Title"/>
    <w:basedOn w:val="Normal"/>
    <w:next w:val="Normal"/>
    <w:link w:val="TitleChar"/>
    <w:uiPriority w:val="10"/>
    <w:qFormat/>
    <w:rsid w:val="00672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5F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856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957E79"/>
    <w:pPr>
      <w:spacing w:before="40" w:after="4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RLTemplate">
    <w:name w:val="URL Template"/>
    <w:basedOn w:val="DefaultParagraphFont"/>
    <w:uiPriority w:val="1"/>
    <w:qFormat/>
    <w:rsid w:val="003A5725"/>
    <w:rPr>
      <w:rFonts w:ascii="Source Code Pro" w:hAnsi="Source Code Pro"/>
      <w:sz w:val="18"/>
    </w:rPr>
  </w:style>
  <w:style w:type="character" w:customStyle="1" w:styleId="Undefinedreference">
    <w:name w:val="Undefined reference"/>
    <w:basedOn w:val="DefaultParagraphFont"/>
    <w:uiPriority w:val="1"/>
    <w:qFormat/>
    <w:rsid w:val="00293C65"/>
    <w:rPr>
      <w:color w:val="auto"/>
      <w:bdr w:val="none" w:sz="0" w:space="0" w:color="auto"/>
      <w:shd w:val="reverseDiagStripe" w:color="FFFFFF" w:themeColor="background1" w:fill="FFFF00"/>
    </w:rPr>
  </w:style>
  <w:style w:type="paragraph" w:styleId="EndnoteText">
    <w:name w:val="endnote text"/>
    <w:basedOn w:val="Normal"/>
    <w:link w:val="EndnoteTextChar"/>
    <w:uiPriority w:val="99"/>
    <w:semiHidden/>
    <w:unhideWhenUsed/>
    <w:rsid w:val="00FD72DF"/>
    <w:pPr>
      <w:spacing w:after="0" w:line="240" w:lineRule="auto"/>
    </w:pPr>
    <w:rPr>
      <w:szCs w:val="20"/>
    </w:rPr>
  </w:style>
  <w:style w:type="character" w:customStyle="1" w:styleId="EndnoteTextChar">
    <w:name w:val="Endnote Text Char"/>
    <w:basedOn w:val="DefaultParagraphFont"/>
    <w:link w:val="EndnoteText"/>
    <w:uiPriority w:val="99"/>
    <w:semiHidden/>
    <w:rsid w:val="00FD72DF"/>
    <w:rPr>
      <w:sz w:val="20"/>
      <w:szCs w:val="20"/>
    </w:rPr>
  </w:style>
  <w:style w:type="character" w:styleId="EndnoteReference">
    <w:name w:val="endnote reference"/>
    <w:basedOn w:val="DefaultParagraphFont"/>
    <w:uiPriority w:val="99"/>
    <w:semiHidden/>
    <w:unhideWhenUsed/>
    <w:rsid w:val="00FD72DF"/>
    <w:rPr>
      <w:vertAlign w:val="superscript"/>
    </w:rPr>
  </w:style>
  <w:style w:type="paragraph" w:styleId="FootnoteText">
    <w:name w:val="footnote text"/>
    <w:basedOn w:val="Normal"/>
    <w:link w:val="FootnoteTextChar"/>
    <w:uiPriority w:val="99"/>
    <w:semiHidden/>
    <w:unhideWhenUsed/>
    <w:rsid w:val="00FD72DF"/>
    <w:pPr>
      <w:spacing w:after="0" w:line="240" w:lineRule="auto"/>
    </w:pPr>
    <w:rPr>
      <w:szCs w:val="20"/>
    </w:rPr>
  </w:style>
  <w:style w:type="character" w:customStyle="1" w:styleId="FootnoteTextChar">
    <w:name w:val="Footnote Text Char"/>
    <w:basedOn w:val="DefaultParagraphFont"/>
    <w:link w:val="FootnoteText"/>
    <w:uiPriority w:val="99"/>
    <w:semiHidden/>
    <w:rsid w:val="00FD72DF"/>
    <w:rPr>
      <w:sz w:val="20"/>
      <w:szCs w:val="20"/>
    </w:rPr>
  </w:style>
  <w:style w:type="character" w:styleId="FootnoteReference">
    <w:name w:val="footnote reference"/>
    <w:basedOn w:val="DefaultParagraphFont"/>
    <w:uiPriority w:val="99"/>
    <w:semiHidden/>
    <w:unhideWhenUsed/>
    <w:rsid w:val="00FD72DF"/>
    <w:rPr>
      <w:vertAlign w:val="superscript"/>
    </w:rPr>
  </w:style>
  <w:style w:type="table" w:styleId="PlainTable1">
    <w:name w:val="Plain Table 1"/>
    <w:basedOn w:val="TableNormal"/>
    <w:uiPriority w:val="41"/>
    <w:rsid w:val="00241D7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3">
    <w:name w:val="List Table 6 Colorful Accent 3"/>
    <w:basedOn w:val="TableNormal"/>
    <w:uiPriority w:val="51"/>
    <w:rsid w:val="00241D71"/>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241D71"/>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tyle1">
    <w:name w:val="Style1"/>
    <w:basedOn w:val="TableNormal"/>
    <w:uiPriority w:val="99"/>
    <w:rsid w:val="005C3553"/>
    <w:pPr>
      <w:spacing w:after="0" w:line="240" w:lineRule="auto"/>
    </w:pPr>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33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3E6"/>
    <w:rPr>
      <w:rFonts w:ascii="Segoe UI" w:hAnsi="Segoe UI" w:cs="Segoe UI"/>
      <w:sz w:val="18"/>
      <w:szCs w:val="18"/>
    </w:rPr>
  </w:style>
  <w:style w:type="character" w:styleId="Hyperlink">
    <w:name w:val="Hyperlink"/>
    <w:basedOn w:val="DefaultParagraphFont"/>
    <w:uiPriority w:val="99"/>
    <w:unhideWhenUsed/>
    <w:rsid w:val="00432454"/>
    <w:rPr>
      <w:color w:val="0563C1" w:themeColor="hyperlink"/>
      <w:u w:val="single"/>
    </w:rPr>
  </w:style>
  <w:style w:type="character" w:styleId="FollowedHyperlink">
    <w:name w:val="FollowedHyperlink"/>
    <w:basedOn w:val="DefaultParagraphFont"/>
    <w:uiPriority w:val="99"/>
    <w:semiHidden/>
    <w:unhideWhenUsed/>
    <w:rsid w:val="0093317C"/>
    <w:rPr>
      <w:color w:val="954F72" w:themeColor="followedHyperlink"/>
      <w:u w:val="single"/>
    </w:rPr>
  </w:style>
  <w:style w:type="table" w:styleId="ListTable6Colorful-Accent1">
    <w:name w:val="List Table 6 Colorful Accent 1"/>
    <w:basedOn w:val="TableNormal"/>
    <w:uiPriority w:val="51"/>
    <w:rsid w:val="00E11160"/>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957E79"/>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1">
    <w:name w:val="List Table 1 Light Accent 1"/>
    <w:basedOn w:val="TableNormal"/>
    <w:uiPriority w:val="46"/>
    <w:rsid w:val="00957E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achinereadble">
    <w:name w:val="Machine readble"/>
    <w:basedOn w:val="Normal"/>
    <w:qFormat/>
    <w:rsid w:val="00934740"/>
    <w:pPr>
      <w:spacing w:after="0" w:line="240" w:lineRule="auto"/>
    </w:pPr>
    <w:rPr>
      <w:rFonts w:ascii="Source Code Pro" w:hAnsi="Source Code Pro"/>
      <w:bCs/>
      <w:sz w:val="16"/>
    </w:rPr>
  </w:style>
  <w:style w:type="character" w:styleId="HTMLCode">
    <w:name w:val="HTML Code"/>
    <w:basedOn w:val="DefaultParagraphFont"/>
    <w:uiPriority w:val="99"/>
    <w:semiHidden/>
    <w:unhideWhenUsed/>
    <w:rsid w:val="00934740"/>
    <w:rPr>
      <w:rFonts w:ascii="Courier New" w:eastAsia="Times New Roman" w:hAnsi="Courier New" w:cs="Courier New" w:hint="default"/>
      <w:sz w:val="24"/>
      <w:szCs w:val="24"/>
    </w:rPr>
  </w:style>
  <w:style w:type="paragraph" w:styleId="Header">
    <w:name w:val="header"/>
    <w:basedOn w:val="Normal"/>
    <w:link w:val="HeaderChar"/>
    <w:uiPriority w:val="99"/>
    <w:unhideWhenUsed/>
    <w:rsid w:val="005B4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A0F"/>
  </w:style>
  <w:style w:type="paragraph" w:styleId="Footer">
    <w:name w:val="footer"/>
    <w:basedOn w:val="Normal"/>
    <w:link w:val="FooterChar"/>
    <w:uiPriority w:val="99"/>
    <w:unhideWhenUsed/>
    <w:rsid w:val="005B4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A0F"/>
  </w:style>
  <w:style w:type="paragraph" w:styleId="Caption">
    <w:name w:val="caption"/>
    <w:basedOn w:val="Normal"/>
    <w:next w:val="Normal"/>
    <w:uiPriority w:val="35"/>
    <w:unhideWhenUsed/>
    <w:qFormat/>
    <w:rsid w:val="007057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4907">
      <w:bodyDiv w:val="1"/>
      <w:marLeft w:val="0"/>
      <w:marRight w:val="0"/>
      <w:marTop w:val="0"/>
      <w:marBottom w:val="0"/>
      <w:divBdr>
        <w:top w:val="none" w:sz="0" w:space="0" w:color="auto"/>
        <w:left w:val="none" w:sz="0" w:space="0" w:color="auto"/>
        <w:bottom w:val="none" w:sz="0" w:space="0" w:color="auto"/>
        <w:right w:val="none" w:sz="0" w:space="0" w:color="auto"/>
      </w:divBdr>
    </w:div>
    <w:div w:id="1343628231">
      <w:bodyDiv w:val="1"/>
      <w:marLeft w:val="0"/>
      <w:marRight w:val="0"/>
      <w:marTop w:val="0"/>
      <w:marBottom w:val="0"/>
      <w:divBdr>
        <w:top w:val="none" w:sz="0" w:space="0" w:color="auto"/>
        <w:left w:val="none" w:sz="0" w:space="0" w:color="auto"/>
        <w:bottom w:val="none" w:sz="0" w:space="0" w:color="auto"/>
        <w:right w:val="none" w:sz="0" w:space="0" w:color="auto"/>
      </w:divBdr>
    </w:div>
    <w:div w:id="1377896406">
      <w:bodyDiv w:val="1"/>
      <w:marLeft w:val="0"/>
      <w:marRight w:val="0"/>
      <w:marTop w:val="0"/>
      <w:marBottom w:val="0"/>
      <w:divBdr>
        <w:top w:val="none" w:sz="0" w:space="0" w:color="auto"/>
        <w:left w:val="none" w:sz="0" w:space="0" w:color="auto"/>
        <w:bottom w:val="none" w:sz="0" w:space="0" w:color="auto"/>
        <w:right w:val="none" w:sz="0" w:space="0" w:color="auto"/>
      </w:divBdr>
      <w:divsChild>
        <w:div w:id="1496142986">
          <w:marLeft w:val="2955"/>
          <w:marRight w:val="360"/>
          <w:marTop w:val="0"/>
          <w:marBottom w:val="0"/>
          <w:divBdr>
            <w:top w:val="none" w:sz="0" w:space="0" w:color="auto"/>
            <w:left w:val="none" w:sz="0" w:space="0" w:color="auto"/>
            <w:bottom w:val="none" w:sz="0" w:space="0" w:color="auto"/>
            <w:right w:val="none" w:sz="0" w:space="0" w:color="auto"/>
          </w:divBdr>
          <w:divsChild>
            <w:div w:id="504516469">
              <w:marLeft w:val="0"/>
              <w:marRight w:val="0"/>
              <w:marTop w:val="0"/>
              <w:marBottom w:val="0"/>
              <w:divBdr>
                <w:top w:val="none" w:sz="0" w:space="0" w:color="auto"/>
                <w:left w:val="none" w:sz="0" w:space="0" w:color="auto"/>
                <w:bottom w:val="none" w:sz="0" w:space="0" w:color="auto"/>
                <w:right w:val="none" w:sz="0" w:space="0" w:color="auto"/>
              </w:divBdr>
              <w:divsChild>
                <w:div w:id="15287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at/FizzBuzz/config/default.xml" TargetMode="External"/><Relationship Id="rId18"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coat/"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e-coat-comments@nist.gov" TargetMode="External"/><Relationship Id="rId5" Type="http://schemas.openxmlformats.org/officeDocument/2006/relationships/numbering" Target="numbering.xml"/><Relationship Id="rId15" Type="http://schemas.openxmlformats.org/officeDocument/2006/relationships/hyperlink" Target="http://coat/FizzBuzz/template"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at/FizzBuzz/schema/main.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neris Simple Com"/>
        <a:ea typeface=""/>
        <a:cs typeface=""/>
      </a:majorFont>
      <a:minorFont>
        <a:latin typeface="Generis Sans Co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923BE9CD7D9441A63DB5A71ED32B3C" ma:contentTypeVersion="0" ma:contentTypeDescription="Create a new document." ma:contentTypeScope="" ma:versionID="7da6e22acbbd9ca8608c310f09ad366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3B05E-E4B6-43B4-A856-2500B29E4D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CB49D40-F462-4FAC-A0CA-0D14349F56D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B402B9A0-74C4-4F92-9795-9F01ADADE672}">
  <ds:schemaRefs>
    <ds:schemaRef ds:uri="http://schemas.microsoft.com/sharepoint/v3/contenttype/forms"/>
  </ds:schemaRefs>
</ds:datastoreItem>
</file>

<file path=customXml/itemProps4.xml><?xml version="1.0" encoding="utf-8"?>
<ds:datastoreItem xmlns:ds="http://schemas.openxmlformats.org/officeDocument/2006/customXml" ds:itemID="{BBC121E5-E47A-4A74-8831-96C664C58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3100</Words>
  <Characters>17674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Micheals, Ross J.</dc:creator>
  <cp:keywords/>
  <dc:description/>
  <cp:lastModifiedBy>Ross J. Micheals</cp:lastModifiedBy>
  <cp:revision>2</cp:revision>
  <cp:lastPrinted>2013-11-05T13:56:00Z</cp:lastPrinted>
  <dcterms:created xsi:type="dcterms:W3CDTF">2014-02-24T21:09:00Z</dcterms:created>
  <dcterms:modified xsi:type="dcterms:W3CDTF">2014-02-24T21:09:00Z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0x010100BA923BE9CD7D9441A63DB5A71ED32B3C</vt:lpwstr>
  </property>
</Properties>
</file>