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56FF"/>
          <w:sz w:val="72"/>
          <w:szCs w:val="72"/>
        </w:rPr>
        <w:t xml:space="preserve">STACKPAIR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D3748"/>
          <w:sz w:val="32"/>
          <w:szCs w:val="32"/>
        </w:rPr>
        <w:t xml:space="preserve">Product Requirements Document</w:t>
      </w:r>
    </w:p>
    <w:p>
      <w:pPr>
        <w:pBdr>
          <w:bottom w:val="single" w:color="1A56FF" w:sz="6" w:space="10"/>
        </w:pBdr>
        <w:spacing w:after="20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1117"/>
          <w:sz w:val="44"/>
          <w:szCs w:val="44"/>
        </w:rPr>
        <w:t xml:space="preserve">Frontend Module M-00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FF"/>
          <w:sz w:val="36"/>
          <w:szCs w:val="36"/>
        </w:rPr>
        <w:t xml:space="preserve">Landing Page &amp; Public Marketing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M-00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v1.0.0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Backend Sync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None (public)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March 2026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Route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/ (root)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Auth Required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 — fully public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Priority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P0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Depends 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M-01 (CTAs link to /login)</w:t>
            </w:r>
          </w:p>
        </w:tc>
      </w:tr>
    </w:tbl>
    <w:p>
      <w:pPr>
        <w:spacing w:after="0" w:before="1200"/>
      </w:pPr>
    </w:p>
    <w:p>
      <w:r>
        <w:br w:type="page"/>
      </w:r>
    </w:p>
    <w:p>
      <w:pPr>
        <w:pStyle w:val="Heading1"/>
        <w:pBdr>
          <w:bottom w:val="single" w:color="1A56FF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§1  Overview &amp; Objectives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M-00 is the public-facing landing page of StackPair, served at the root URL /. It is the first thing any visitor sees — before login, before signup, before any product interaction. Its single job is to convert a curious developer into a registered user.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Unlike every other module, M-00 has no backend dependency. It is a fully static Next.js page (SSG), deployed to Cloudflare CDN, and loads with zero API calls. The only dynamic element is a live user count pulled from a public stats endpoint.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1.1  Strategic Purpose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Primary conversion goal: visitor → signup. Every design decision serves this.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Cold-start acquisition channel: the Portfolio Card Generator (/card) links back here. Landing page must capture that traffic.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Brand first impression: StackPair is technical, clean, and confident — not hype-y. Copy is direct and developer-specific.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SEO foundation: landing page is the primary organic search entry point for queries like "peer learning platform India" and "developer skill verification".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1.2  Objectives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Communicate the StackPair value proposition in under 10 seconds above the fold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Drive signups via primary CTA (Get Started Free) and secondary CTA (See How It Works)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Showcase all three modes — Learn, Build, Showcase — with concrete, visual examples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Feature the Portfolio Card Generator as a zero-friction entry point (no login required)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Build trust: show skill verification methodology, developer testimonials, and live user count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Achieve Lighthouse score ≥ 95 on Performance, Accessibility, Best Practices, SEO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1.3  Scope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In Scope: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All sections of the / route. /about, /privacy, /terms static pages. Shared Navbar and Footer components used by /card and /showcase. SEO meta tags. OG image generation.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Out of Scope: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Any authenticated UI. Pricing/billing logic (belongs to M-13). The Card Generator itself (belongs to M-12 — only a teaser section here). Post-signup flows (F-01).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1.4  Page Sections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3960"/>
      </w:tblGrid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Goal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Component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S-01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Navbar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Navigation + top-level CTAs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Navbar.tsx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S-02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Hero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First impression + primary CTA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HeroSection.tsx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S-03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Social Proof Bar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Trust signal — live stats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StatsBar.tsx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S-04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Explain the 3-mode product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HowItWorks.tsx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S-05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Mode Deep Dives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Learn / Build / Showcase details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ModeCard.tsx ×3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S-06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Skill Verification System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Justify AI credibility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VerificationSection.tsx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S-07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Card Generator Teaser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Zero-friction lead magnet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CardTeaserSection.tsx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S-08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Testimonials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Social proof from early users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TestimonialSlider.tsx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S-09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Founding Mentor Banner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Urgency — scarcity signal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FoundingMentorBanner.tsx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S-10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Final CTA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Last conversion push before footer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FinalCTA.tsx</w:t>
            </w:r>
          </w:p>
        </w:tc>
      </w:tr>
      <w:tr>
        <w:tc>
          <w:tcPr>
            <w:tcW w:type="dxa" w:w="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S-11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Footer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Links, legal, socials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Footer.tsx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6FF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§2  Information Architecture &amp; URL Map</w:t>
      </w:r>
    </w:p>
    <w:p>
      <w:pPr>
        <w:spacing w:after="0" w:before="6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2.1  Routes in M-00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5160"/>
      </w:tblGrid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Rendering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SSG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Main landing page — all 11 sections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/about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SSG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Team, mission, story. Simple static page.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/privacy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SSG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Privacy Policy. Required for Razorpay + OAuth.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/terms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SSG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Terms of Service.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/blog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SSG + ISR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Optional post-launch. Placeholder for launch.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/#how-it-works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Anchor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Client-nav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Smooth scroll to S-04 within landing page.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/#modes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Anchor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Client-nav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Smooth scroll to S-05.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/#card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Anchor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Client-nav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Smooth scroll to S-07 (Card Generator teaser).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2.2  Shared Components (used beyond M-00)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Navbar and Footer are defined in M-00 but consumed by /card (M-12) and /showcase (M-07) as they are public routes. They live in components/public/ and must not import any auth-dependent stores.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Dependency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components/public/Navbar.tsx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M-00, M-07 (/showcase), M-12 (/card)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 — checks session client-side only to swap CTA text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components/public/Footer.tsx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M-00, M-07, M-12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components/public/CTAButton.tsx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M-00 multiple sections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 — plain anchor links to /login or /signup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6FF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§3  Section-by-Section Specifications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60"/>
        <w:gridCol w:w="23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0"/>
              <w:left w:type="dxa" w:w="12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S-01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0"/>
              <w:left w:type="dxa" w:w="20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Navbar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GLOBAL HEADER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components/public/Navbar.tsx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Position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Fixed top (position: sticky on mobile, fixed on desktop). z-index: 50.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Starts fully transparent (over hero). Transitions to white/dark-mode bg with blur backdrop-filter on scroll &gt; 80px.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Left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StackPair wordmark + logo mark. Clicks → / (home).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Centre (desktop)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Navigation links: How It Works, Modes, Verify Your Skills, Get Your Card. Smooth-scroll anchors.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Right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"Log In" ghost button → /login. "Get Started" primary button → /signup.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Hamburger icon opens a full-height drawer with nav links + CTA buttons stacked.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Auth-aware CTA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If user is already logged in (session check via Supabase SDK, client-side only): replace "Get Started" with "Go to App" → /learn.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M00-NAV-001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Navbar is present on every page in M-00 (/,  /about, /privacy, /terms, /card, /showcase).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M00-NAV-002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Scroll-triggered background blur must NOT cause layout shift. Use position: fixed with padding-top on the page body equal to navbar height.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M00-NAV-003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On mobile (&lt; 768px), hamburger menu opens an animated drawer (slide from right). Drawer closes on backdrop click or Escape key.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M00-NAV-004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Active section highlight: as user scrolls, the nav link corresponding to the visible section becomes brand-blue. Use IntersectionObserver.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60"/>
        <w:gridCol w:w="23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FF" w:val="clear"/>
            <w:tcMar>
              <w:top w:type="dxa" w:w="110"/>
              <w:left w:type="dxa" w:w="12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S-02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0"/>
              <w:left w:type="dxa" w:w="20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Hero Section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CTA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hero is the most important section. 80% of visitors who do not convert leave from here. Every word, button, and animation must serve one goal: get the click.</w:t>
      </w:r>
    </w:p>
    <w:p>
      <w:pPr>
        <w:spacing w:after="0" w:before="6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Learn from peers.
Build together.
Get discovered.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StackPair matches Indian developers by verified skill level — not self-reported resume bullets. 30-minute peer sessions, real projects, real signal.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CTA Primary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 Started Free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CTA Secondary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See How It Works  →  (smooth-scroll to S-04)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Below CTAs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Small text: "No credit card needed  ·  Takes 3 minutes  ·  Free forever tier"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Social proof snippet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"Join 1,200+ developers already building on StackPair" — live count from stats API</w:t>
            </w:r>
          </w:p>
        </w:tc>
      </w:tr>
    </w:tbl>
    <w:p>
      <w:pPr>
        <w:spacing w:after="0" w:before="8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Visual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Desktop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60/40 split. Left: headline, sub, CTAs, social snippet. Right: animated product mockup (SwipeCard UI demo).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Single column. Headline → sub → CTAs → product mockup (below fold). No 60/40 split.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Dark gradient (C.dark → #0F1F3D). Mesh gradient or subtle geometric pattern in brand blue at low opacity. NOT a solid colour.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Product mockup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Static illustration of 2–3 SwipeCards stacked at slight rotations. Shows: avatar, skill badge "TypeScript — Level 3", match score "94% match". No live API — all static SVG/HTML.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Animation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On load: headline words stagger in (opacity 0→1, y 20→0) over 800ms. CTA buttons bounce-in with a slight spring. Product mockup cards rotate to final position from a slightly tilted start state.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M00-HERO-001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Hero headline is visible above the fold on all screen sizes including 375px width (iPhone SE). Do not let CTA buttons push below fold.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M00-HERO-002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Primary CTA "Get Started Free" links to /signup. Secondary CTA scrolls to #how-it-works. Both are &lt;a&gt; tags, not &lt;button&gt;, for SEO crawlability.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M00-HERO-003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Live user count ("Join X+ developers") is fetched from GET /public/stats on client-side after hydration. If fetch fails or takes &gt; 2s, show fallback: "Join a growing community of developers".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M00-HERO-004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Hero background uses CSS mesh gradient or a noise texture (SVG filter) — NOT a flat colour. Creates depth without hurting performance (pure CSS, no images).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M00-HERO-005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Product mockup SwipeCards have a subtle hover interaction: hovering on the top card lifts it with a drop shadow (CSS transform + box-shadow transition). This signals interactivity.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60"/>
        <w:gridCol w:w="23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8A6" w:val="clear"/>
            <w:tcMar>
              <w:top w:type="dxa" w:w="110"/>
              <w:left w:type="dxa" w:w="12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S-03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0"/>
              <w:left w:type="dxa" w:w="20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Social Proof Bar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SIGNAL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horizontal strip of 4–5 key stats immediately below the hero. Short, scannable, high-trust.</w:t>
      </w:r>
    </w:p>
    <w:p>
      <w:pPr>
        <w:spacing w:after="0" w:before="6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Stats to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(launch targets)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Active Developers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1,200+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Users icon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 /public/stats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Sessions Completed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3,400+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Video icon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 /public/stats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Skills Verified by AI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4,800+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Shield-check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 /public/stats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Projects Built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280+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Code-bracket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 /public/stats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Avg. Session Rating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4.8 / 5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Star icon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 /public/stats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M00-STATS-001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Stats animate with CountUp from 0 to value when section scrolls into viewport (IntersectionObserver). Duration: 1200ms, ease-out.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M00-STATS-002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If GET /public/stats fails, show hardcoded launch-day baseline numbers. Never show zeros or error states to visitors.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M00-STATS-003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Stats bar has a subtle border-top and border-bottom in brand blue at 20% opacity, separating it from hero and next section.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60"/>
        <w:gridCol w:w="23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110"/>
              <w:left w:type="dxa" w:w="12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S-04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0"/>
              <w:left w:type="dxa" w:w="20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How It Works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EXPLAINER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3-step visual explainer. Converts confusion into confidence. Developers should feel "I know exactly what this product does" after reading this section.</w:t>
      </w:r>
    </w:p>
    <w:p>
      <w:pPr>
        <w:spacing w:after="0" w:before="6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The 3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800"/>
        <w:gridCol w:w="4760"/>
      </w:tblGrid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Headline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Copy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01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Shield with checkmark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 Verified, Not Just Registered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Connect your GitHub, LeetCode, and Kaggle. Our AI analyses your actual work and assigns you a skill level (0–5). No self-reporting. No resume fluff.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02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Users / Swipe cards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Match with Real Peers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Swipe through developers at your level. Match on the skills you want to learn. Book a 30-minute focused session — no endless DMs, no scheduling hell.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03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Rocket / Trophy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Build, Showcase, Get Discovered</w:t>
            </w:r>
          </w:p>
        </w:tc>
        <w:tc>
          <w:tcPr>
            <w:tcW w:type="dxa" w:w="4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Work on real projects with matched co-builders. Publish your work. Startups find you based on what you built — not what you claim.</w:t>
            </w:r>
          </w:p>
        </w:tc>
      </w:tr>
    </w:tbl>
    <w:p>
      <w:pPr>
        <w:spacing w:after="0" w:before="8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Layout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Desktop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cards side by side with a connecting horizontal line/arrow between them. Cards have step number (01, 02, 03) in large faded text behind the icon.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Vertical stacked cards with a vertical connector line on the left side of the cards (timeline style).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Animation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Cards stagger in as they enter viewport: card 1 fades in, then card 2 (200ms delay), then card 3 (400ms delay). Connecting line draws itself with a CSS stroke-dashoffset animation.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M00-HOW-001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Section has id="how-it-works" for the navbar smooth-scroll anchor link.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M00-HOW-002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Step cards are accessible: each card has a visually distinct step number readable by screen readers (aria-label="Step 1 of 3: ...").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M00-HOW-003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Connecting line between steps animates via IntersectionObserver — draws from left to right as section scrolls in.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60"/>
        <w:gridCol w:w="23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10"/>
              <w:left w:type="dxa" w:w="12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S-05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0"/>
              <w:left w:type="dxa" w:w="20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Mode Deep Dives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DETAIL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Three expandable/tabbed cards — one per StackPair mode. Each explains exactly what the user gets. Converts feature curiosity into signup intent.</w:t>
      </w:r>
    </w:p>
    <w:p>
      <w:pPr>
        <w:spacing w:after="0" w:before="6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Learn Mode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Learn from someone who just figured it out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Swipe through developers who recently mastered your target skill. Match on level. Book a 30-min session. AI takes notes and generates a summary. You get better, faster.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Visual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Animated SwipeCard mockup with real-looking peer data. Level badge, skill tags, match score ring.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• AI-verified skill matching  • 30-min focused video sessions  • Auto-generated session notes  • Bridge Points for every session you guide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"Start Learning" → /signup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Accent colour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Brand blue (C.brand)</w:t>
            </w:r>
          </w:p>
        </w:tc>
      </w:tr>
    </w:tbl>
    <w:p>
      <w:pPr>
        <w:spacing w:after="0" w:before="8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Build Mode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 real things with the right co-founder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 your project idea. Get matched with developers whose skills complement yours — not just anyone with the same stack. Ship together. Publish your Build Story.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Visual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Static mockup of the Project Board (Kanban columns: To-Do, In Progress, Done) with task cards. Two avatar chips shown as "team".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• Skill-complementary matching  • Shared project board  • Community Showcase with Build Stories  • 70% revenue to the team on Build Story unlocks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"Start Building" → /signup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Accent colour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Green (C.green)</w:t>
            </w:r>
          </w:p>
        </w:tc>
      </w:tr>
    </w:tbl>
    <w:p>
      <w:pPr>
        <w:spacing w:after="0" w:before="8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Showcase Mode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 discovered for what you built — not what you claim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Your completed projects live on StackPair Showcase. Startups and hiring teams can find you by skill, level, and project type. One-tap to unlock your profile — no resume required.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Visual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Static mockup of a ShowcaseCard: project title, tech stack chips, team avatars, "Startup Access" unlock button greyed out.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• Passive discovery — toggle on when open  • Project-based signal, not resume  • Startup direct access at ₹199  • No job listings, no recruiter spam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"Get Discovered" → /signup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Accent colour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Purple (C.purple)</w:t>
            </w:r>
          </w:p>
        </w:tc>
      </w:tr>
    </w:tbl>
    <w:p>
      <w:pPr>
        <w:spacing w:after="0" w:before="8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Tab / Layout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M00-MODES-001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Section has id="modes" for smooth-scroll anchor. Desktop: 3 cards side by side in a grid. Mobile: tabbed interface with Learn/Build/Showcase tabs.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M00-MODES-002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Each mode card has a distinct accent colour (left border or top band) matching the mode colour: Learn=blue, Build=green, Showcase=purple.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M00-MODES-003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On desktop hover of a mode card, the card slightly scales up (scale 1.0 → 1.02) and the accent band brightens. Transition 200ms ease-out.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M00-MODES-004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Static product mockups inside the cards are SVG illustrations, not screenshots. This avoids needing real data and keeps the bundle small.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60"/>
        <w:gridCol w:w="23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10"/>
              <w:left w:type="dxa" w:w="12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S-06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0"/>
              <w:left w:type="dxa" w:w="20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Skill Verification System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+ DIFFERENTIATION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AI verification system is StackPair's core moat. This section makes it credible and concrete. Developers are skeptical — show the methodology, show the math.</w:t>
      </w:r>
    </w:p>
    <w:p>
      <w:pPr>
        <w:spacing w:after="0" w:before="6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Headline &amp;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Your level is earned, not claimed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StackPair's AI analyses your actual work across 5 platforms. No surveys, no self-assessment. A Level 3 here means something — to peers and to startups.</w:t>
            </w:r>
          </w:p>
        </w:tc>
      </w:tr>
    </w:tbl>
    <w:p>
      <w:pPr>
        <w:spacing w:after="0" w:before="6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Platform Contribution Visual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Display a visual breakdown of how the AI level score is calculated. Recommend a horizontal stacked bar or donut chart (SVG/CSS, not chart.js) showing: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3760"/>
        <w:gridCol w:w="3200"/>
      </w:tblGrid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Analysed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Colour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GitHub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35%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Commit frequency, repo quality, language diversity, contribution graph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Brand blue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LeetCode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25%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Problems solved by difficulty, acceptance rate, contest rating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Kaggle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15%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Competition rank, notebooks, datasets, medals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Purple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Stack Overflow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10%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Reputation, answer quality, accepted answers, tags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Codeforces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10%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Rating, problems solved, contest performance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Teal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Portfolio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5%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Live project quality (if linked), README depth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Muted</w:t>
            </w:r>
          </w:p>
        </w:tc>
      </w:tr>
    </w:tbl>
    <w:p>
      <w:pPr>
        <w:spacing w:after="0" w:before="8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Level 0–5 Explainer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Horizontal level scale with label and description for each level. Shown as coloured circles or a progress bar with 6 stops.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960"/>
        <w:gridCol w:w="3200"/>
      </w:tblGrid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Colour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Getting Started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Active on platforms, building fundamentals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Grey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Foundations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Consistent contributions, basic problem solving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Green-200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Developing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Projects shipped, moderate contest performance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Green-400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Competent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Strong portfolio, regular LeetCode, SC contributions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Blue-400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Advanced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Competitive programmer or significant OSS contributor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Purple-400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Expert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Top percentile across 3+ platforms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Amber-500</w:t>
            </w:r>
          </w:p>
        </w:tc>
      </w:tr>
    </w:tbl>
    <w:p>
      <w:pPr>
        <w:spacing w:after="0" w:before="8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Industry Benchmark Callout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Industry Benchmark Score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Copy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"Your level is benchmarked against real job descriptions. Every quarter, we scrape JD requirements across 1,000+ Indian tech roles and update what each level means in the market."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Visual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Small chart showing bell curve with "You" marker and "Industry Median" marker. Static SVG illustration.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M00-VERIFY-001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Section has id="verify" for smooth-scroll. Platform breakdown uses a visual (CSS bar or SVG donut) — not just a text list.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M00-VERIFY-002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All percentages (35%, 25%, etc.) must match the M-01/M-02 specification exactly. These are contractual with the backend.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M00-VERIFY-003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Level scale (0–5) animates when scrolled into view: circles fill in left to right over 600ms with a 100ms stagger between levels.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60"/>
        <w:gridCol w:w="23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10"/>
              <w:left w:type="dxa" w:w="12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S-07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0"/>
              <w:left w:type="dxa" w:w="20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Card Generator Teaser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MAGNET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Portfolio Card Generator is the primary cold-start growth vector. This teaser section drives visitors to /card — a zero-friction, no-login tool that generates a shareable developer identity card. High-intent developers who use /card are then prompted to sign up.</w:t>
      </w:r>
    </w:p>
    <w:p>
      <w:pPr>
        <w:spacing w:after="0" w:before="6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Your developer identity, in one card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Generate a shareable dev card with your verified skills, GitHub stats, and platform handles. Free. No account needed. Takes 30 seconds.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"Generate My Card →" — links to /card (M-12). Opens in same tab.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Supporting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Small text: "Claim your permanent URL (skillpair.app/card/yourname) when you sign up"</w:t>
            </w:r>
          </w:p>
        </w:tc>
      </w:tr>
    </w:tbl>
    <w:p>
      <w:pPr>
        <w:spacing w:after="0" w:before="6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Mockup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Large, visually rich preview of a sample dev card. Shows: avatar, name "Rahul S.", "TypeScript — Level 3", GitHub 🟩 contribution graph (static), LeetCode "450 solved", skill tags.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Animation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Card mockup has a slow continuous float animation (CSS keyframe, y: 0→-8px→0, 3s infinite ease-in-out). Creates a sense of "this is alive".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Dark section (#0D1117) to create contrast with the card. Subtle grid dot pattern behind the card.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M00-CARD-001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Section has id="card". CTA links to /card — NOT to /signup. The card generator is the entry point, signup is the next step from /card.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M00-CARD-002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Card mockup must NOT use real user data. All data shown is static. No API call in this section.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M00-CARD-003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Track the "Generate My Card" click in PostHog with event name: landing_card_cta_click. This is a key funnel event.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60"/>
        <w:gridCol w:w="23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110"/>
              <w:left w:type="dxa" w:w="12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S-08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0"/>
              <w:left w:type="dxa" w:w="20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Testimonials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SOCIAL PROOF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3–5 testimonials from early users, beta testers, or Founding Mentors. Each must feel specific and developer-authentic — not marketing-speak.</w:t>
      </w:r>
    </w:p>
    <w:p>
      <w:pPr>
        <w:spacing w:after="0" w:before="6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Sample Testimonial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/ Notes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Avatar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Real or AI-generated avatar (consistent art style across all cards)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First name + last initial: "Arjun K."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e.g. "SDE-2 @ Razorpay" or "Final year, NIT Trichy"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Quote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40–80 words. Specific: mentions the skill, the session outcome, or the level system.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Skill Tag</w:t>
            </w:r>
          </w:p>
        </w:tc>
        <w:tc>
          <w:tcPr>
            <w:tcW w:type="dxa" w:w="7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Small badge showing skill they matched on: e.g. "Matched on: System Design"</w:t>
            </w:r>
          </w:p>
        </w:tc>
      </w:tr>
    </w:tbl>
    <w:p>
      <w:pPr>
        <w:spacing w:after="0" w:before="8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Sample Quotes (Placeholder — Replace with Real)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"Arjun K., SDE-2"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"I matched with someone who had just cracked a system design interview at a FAANG. 30 minutes with him was worth more than 10 hours of YouTube. The level matching actually works — I could tell immediately."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"Priya M., NIT Trichy"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"I was sceptical about AI-verified levels but after connecting my GitHub and LeetCode, the Level 2 I got felt accurate. My session partners were exactly the right difficulty — not too easy, not overwhelming."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"Rahul S., Founding Mentor"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"I've guided 12 sessions in the first month and earned 600 Bridge Points. Already unlocked my Build Story for the project I shipped with my match. It's a flywheel."</w:t>
            </w:r>
          </w:p>
        </w:tc>
      </w:tr>
    </w:tbl>
    <w:p>
      <w:pPr>
        <w:spacing w:after="0" w:before="80"/>
      </w:pP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Desktop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cards in a row. Each card: quote in quotes, avatar + name/role below, skill tag chip.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Horizontal scroll carousel (overflow-x: auto, snap-type: x mandatory). 1 card visible at a time. Dot indicators below.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M00-TEST-001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For launch: use real testimonials from beta users / Founding Mentors. If none available, use clearly-labelled "Early Tester" quotes. Do NOT fabricate verified claims.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M00-TEST-002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Testimonial cards have a subtle left border in the mode colour of the skill they mention (e.g. System Design → blue = Learn mode).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60"/>
        <w:gridCol w:w="23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10"/>
              <w:left w:type="dxa" w:w="12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S-09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0"/>
              <w:left w:type="dxa" w:w="20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Founding Mentor Banner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URGENCY / SCARCITY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dedicated full-width section highlighting the Founding Mentor programme — 100 badges, limited slots, permanent recognition. Creates urgency and recruits the first wave of engaged users.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100 Founding Mentor Badges. 0 left after launch.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The first 100 mentors who complete 5 sessions get a permanent Founding Mentor badge on their profile — visible to every match and every startup on Showcase.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Counter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"[X] slots remaining" — pulled from GET /public/stats. Counts down live.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• Permanent Founding Mentor badge
• 200 bonus Bridge Points on activation
• Early access to all future features
• Shoutout in StackPair launch newsletter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"Claim Your Badge →" → /signup with ?referral=founding_mentor query param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Amber/dark gradient. Amber accent (C.accent) as the dominant colour for this section only. Creates visual contrast and urgency.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M00-FM-001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Founding Mentor CTA links to /signup?referral=founding_mentor. The F-01 signup flow reads this param and tags the user in PostHog + the DB.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M00-FM-002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"X slots remaining" is fetched from GET /public/stats. If founding_mentor_slots_remaining === 0, replace banner with "Founding Mentor programme is full — join the waitlist."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M00-FM-003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Slot counter has a red pulsing dot next to it (CSS pulse animation) to signal live/active data.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60"/>
        <w:gridCol w:w="23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FF" w:val="clear"/>
            <w:tcMar>
              <w:top w:type="dxa" w:w="110"/>
              <w:left w:type="dxa" w:w="12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S-10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0"/>
              <w:left w:type="dxa" w:w="20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Final CTA Section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One last conversion opportunity before the footer. Clean, minimal, high-contrast. Visitors who scrolled this far are high-intent.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Ready to learn like you mean it?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Join developers who are building real things, getting verified, and getting discovered. Free to start. Takes 3 minutes.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CTAs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"Get Started Free" (primary) → /signup | "See How It Works" (ghost) → scrolls to #how-it-works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Brand blue (C.brand). White text. Full-width. Min-height: 280px.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Extra detail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"No credit card required  ·  Free forever tier  ·  Delete anytime" — small white/60% opacity text below CTAs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M00-CTA-001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Final CTA section background must be brand blue (not a gradient). White text only. High contrast for accessibility.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M00-CTA-002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"Get Started Free" and "See How It Works" are &lt;a&gt; tags, not buttons. Ensure they appear in the sitemap for SEO.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60"/>
        <w:gridCol w:w="23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0"/>
              <w:left w:type="dxa" w:w="12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S-11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10"/>
              <w:left w:type="dxa" w:w="200"/>
              <w:bottom w:type="dxa" w:w="11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Footer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NAVIGATION + LEGAL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C.dark (#0D1117). White text at 60–80% opacity.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Logo row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StackPair wordmark left, "Making peer learning credible" tagline right.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Column 1 — Product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How It Works, Learn Mode, Build Mode, Showcase Mode, Skill Verification, Pricing (→ /pricing)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Column 2 — Tools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Portfolio Card Generator (→ /card), Developer Showcase (→ /showcase), Bridge Points, Founding Mentor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Column 3 — Company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About (→ /about), Blog (→ /blog), Privacy Policy (→ /privacy), Terms of Service (→ /terms)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Column 4 — Connect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Twitter/X, LinkedIn, GitHub (StackPair org), Discord (community). Icon links only.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Bottom bar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"© 2026 StackPair. Made with ♥ in India.  |  Privacy  |  Terms"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M00-FOOT-001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Footer must include links to /privacy and /terms — required for Razorpay payment integration and Google OAuth app verification.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M00-FOOT-002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Footer is responsive: 4 columns on desktop, 2 columns on tablet, 1 column (stacked) on mobile.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M00-FOOT-003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Footer links have a hover state: opacity 60% → 100% transition 150ms. No underline on hover — too noisy.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6FF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§4  Public API Endpoint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M-00 consumes exactly ONE backend endpoint. Everything else is static.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4.1  GET /public/stats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None — fully public endpoint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Cache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Backend: 5-minute cache. Frontend: SWR/TanStack with staleTime: 5 * 60 * 1000.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Called By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StatsBar (S-03), Founding Mentor counter (S-09), Hero live count (S-02)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{ "active_developers": 1248, "sessions_completed": 3412, "skills_verified": 4839, "projects_built": 284, "avg_session_rating": 4.8, "founding_mentor_slots_remaining": 67 }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On Error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Show hardcoded fallback numbers. Never show zeros or loading spinners in production — use fallback values in env vars.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M00-API-001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GET /public/stats is called client-side only (after hydration). Do not block SSG rendering on this call.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M00-API-002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Fallback values for all stats must be defined in environment variables (NEXT_PUBLIC_STAT_FALLBACK_*). Never hardcode fallback numbers in source code.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6FF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§5  Component Specifications</w:t>
      </w:r>
    </w:p>
    <w:p>
      <w:pPr>
        <w:spacing w:after="0" w:before="6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5.1  Full Component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1000"/>
        <w:gridCol w:w="4360"/>
      </w:tblGrid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 File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components/public/Navbar.tsx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S-01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Shared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Also used in M-07, M-12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components/public/Footer.tsx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S-11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Shared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Also used in M-07, M-12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components/public/CTAButton.tsx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Primitive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Primary and ghost variants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components/landing/HeroSection.tsx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S-02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Static + client fetch for count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components/landing/StatsBar.tsx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S-03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CountUp animation, fallback-safe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components/landing/HowItWorks.tsx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S-04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3-step cards + animated connector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components/landing/ModeCard.tsx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S-05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Reused ×3 for Learn/Build/Showcase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components/landing/ModesSection.tsx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S-05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Grid/tabs wrapper for ModeCards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components/landing/VerificationSection.tsx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S-06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Platform breakdown + level scale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components/landing/CardTeaserSection.tsx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S-07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Card generator lead magnet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components/landing/TestimonialSlider.tsx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S-08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Carousel on mobile, grid on desktop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components/landing/TestimonialCard.tsx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S-08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Quote, avatar, skill tag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components/landing/FoundingMentorBanner.tsx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S-09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Slot counter, amber CTA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components/landing/FinalCTA.tsx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S-10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Brand-blue conversion strip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app/page.tsx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Page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Root — assembles all sections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app/about/page.tsx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Page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Static — team + mission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app/privacy/page.tsx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Page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Static — privacy policy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app/terms/page.tsx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Page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Static — terms of service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lib/hooks/usePublicStats.ts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S-02,03,09</w:t>
            </w:r>
          </w:p>
        </w:tc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Hook</w:t>
            </w:r>
          </w:p>
        </w:tc>
        <w:tc>
          <w:tcPr>
            <w:tcW w:type="dxa" w:w="4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Fetches GET /public/stats, fallback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5.2  Key Component Details</w:t>
      </w:r>
    </w:p>
    <w:p>
      <w:pPr>
        <w:spacing w:after="0" w:before="60"/>
      </w:pP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0D1117"/>
          <w:sz w:val="25"/>
          <w:szCs w:val="25"/>
        </w:rPr>
        <w:t xml:space="preserve">components/public/Navbar.tsx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Props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None — reads session via Supabase SDK client-side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Scroll state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useScrollPosition hook: tracks window.scrollY. isScrolled = scrollY &gt; 80.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CTA logic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if (session &amp;&amp; user.onboarding_state === "ACTIVE"): show "Go to App" → /learn. Else: show "Log In" + "Get Started".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Mobile drawer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useState: isMenuOpen. Framer Motion AnimatePresence: x: "100%" → x: 0 slide-in. Overlay backdrop with onClick close.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Active link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useIntersectionObserver: watches section IDs. Updates activeSection state. Nav link matching activeSection gets brand-blue colour.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0D1117"/>
          <w:sz w:val="25"/>
          <w:szCs w:val="25"/>
        </w:rPr>
        <w:t xml:space="preserve">components/landing/StatsBar.tsx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usePublicStats() hook — reads from /public/stats with SWR. Returns stats or fallback values.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Animation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useIntersectionObserver on the section root ref. When isVisible becomes true, start CountUp for each stat simultaneously.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CountUp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Uses CountUp from M-01 design system (components/animation/CountUp.tsx). Duration 1200ms, ease-out.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Fallback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process.env.NEXT_PUBLIC_STAT_FALLBACK_DEVELOPERS etc. defined in .env.local and Vercel env vars.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0D1117"/>
          <w:sz w:val="25"/>
          <w:szCs w:val="25"/>
        </w:rPr>
        <w:t xml:space="preserve">components/landing/VerificationSection.tsx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Platform bar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Pure CSS horizontal stacked bar. Each platform is a flex segment with width proportional to its weight. No chart library.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Level scale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 circles (0–5). Each circle: 48px diameter, coloured dot, label below, description tooltip on hover.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Animation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Level circles fill in sequentially on scroll-in: 0ms, 100ms, 200ms, 300ms, 400ms, 500ms delays using Framer Motion stagger.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20"/>
      </w:pPr>
      <w:r>
        <w:rPr>
          <w:rFonts w:ascii="Arial" w:cs="Arial" w:eastAsia="Arial" w:hAnsi="Arial"/>
          <w:b/>
          <w:bCs/>
          <w:color w:val="0D1117"/>
          <w:sz w:val="25"/>
          <w:szCs w:val="25"/>
        </w:rPr>
        <w:t xml:space="preserve">lib/hooks/usePublicStats.ts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Returns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{ stats: PublicStats, isLoading: boolean, error: Error | null }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Fetching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useSWR with key "/public/stats". revalidateOnFocus: false. refreshInterval: 300000 (5 min).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Fallback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If error or data === undefined: return fallback values from process.env.NEXT_PUBLIC_STAT_FALLBACK_*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Types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PublicStats: { active_developers, sessions_completed, skills_verified, projects_built, avg_session_rating, founding_mentor_slots_remaining }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6FF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§6  Animation &amp; Motion Specification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All animations must respect prefers-reduced-motion. Wrap every Framer Motion transition with a conditional: if reducedMotion, set duration: 0 and disable position/scale transforms. Keep effects, remove motion.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6.1  Animation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1200"/>
        <w:gridCol w:w="2160"/>
      </w:tblGrid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Animation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FF"/>
                <w:sz w:val="19"/>
                <w:szCs w:val="19"/>
              </w:rPr>
              <w:t xml:space="preserve">Hero headline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Page load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Words stagger in: y 20→0, opacity 0→1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800ms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Framer Motion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FF"/>
                <w:sz w:val="19"/>
                <w:szCs w:val="19"/>
              </w:rPr>
              <w:t xml:space="preserve">Hero CTA buttons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Page load +200ms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Spring scale 0.8→1.0, opacity 0→1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400ms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Framer Motion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FF"/>
                <w:sz w:val="19"/>
                <w:szCs w:val="19"/>
              </w:rPr>
              <w:t xml:space="preserve">Hero SwipeCards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Page load +400ms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Rotate from -8deg to final position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600ms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Framer Motion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FF"/>
                <w:sz w:val="19"/>
                <w:szCs w:val="19"/>
              </w:rPr>
              <w:t xml:space="preserve">Stats CountUp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IntersectionObserver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Number 0→target, ease-out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1200ms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CountUp (M-01)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FF"/>
                <w:sz w:val="19"/>
                <w:szCs w:val="19"/>
              </w:rPr>
              <w:t xml:space="preserve">How It Works cards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IntersectionObserver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Stagger y 40→0, opacity 0→1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500ms stagger 200ms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Framer Motion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FF"/>
                <w:sz w:val="19"/>
                <w:szCs w:val="19"/>
              </w:rPr>
              <w:t xml:space="preserve">Connector line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IntersectionObserver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stroke-dashoffset draw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800ms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CSS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FF"/>
                <w:sz w:val="19"/>
                <w:szCs w:val="19"/>
              </w:rPr>
              <w:t xml:space="preserve">Mode cards (hover)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Hover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scale 1.0→1.02, shadow deepens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200ms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CSS transition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FF"/>
                <w:sz w:val="19"/>
                <w:szCs w:val="19"/>
              </w:rPr>
              <w:t xml:space="preserve">Level scale circles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IntersectionObserver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Sequential fill: opacity 0→1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100ms stagger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Framer Motion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FF"/>
                <w:sz w:val="19"/>
                <w:szCs w:val="19"/>
              </w:rPr>
              <w:t xml:space="preserve">Dev card mockup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Float: y 0→-8→0 loop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3s infinite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CSS keyframe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FF"/>
                <w:sz w:val="19"/>
                <w:szCs w:val="19"/>
              </w:rPr>
              <w:t xml:space="preserve">FM slot counter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Pulsing red dot (opacity 1→0.3→1)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1.5s infinite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CSS keyframe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FF"/>
                <w:sz w:val="19"/>
                <w:szCs w:val="19"/>
              </w:rPr>
              <w:t xml:space="preserve">Navbar bg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Scroll &gt; 80px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opacity 0→1 (bg + backdrop-filter)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300ms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CSS transition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FF"/>
                <w:sz w:val="19"/>
                <w:szCs w:val="19"/>
              </w:rPr>
              <w:t xml:space="preserve">Section entrance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IntersectionObserver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Sections: y 30→0, opacity 0→1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400ms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Framer Motion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FF"/>
                <w:sz w:val="19"/>
                <w:szCs w:val="19"/>
              </w:rPr>
              <w:t xml:space="preserve">Testimonial carousel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Drag/swipe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Snap horizontal scroll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Native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CSS scroll-snap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6.2  Performance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M00-ANIM-001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No animation uses width, height, top, left, or margin as animated properties. Only transform and opacity — GPU-composited, no layout reflow.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M00-ANIM-002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All scroll-triggered animations use IntersectionObserver, NOT scroll event listeners. Prevents main-thread blocking.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M00-ANIM-003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Framer Motion is loaded via next/dynamic with ssr: false on landing page sections. Only the static shell (Navbar, hero text) is in the SSG bundle.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M00-ANIM-004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All animations wrapped in if (window.matchMedia("(prefers-reduced-motion: reduce)").matches) check. Duration set to 0ms if true.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6FF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§7  SEO &amp; Meta Specification</w:t>
      </w:r>
    </w:p>
    <w:p>
      <w:pPr>
        <w:spacing w:after="0" w:before="6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7.1  Page-Level Meta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&lt;title&gt;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StackPair — AI-Verified Peer Learning for Developers in India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Match with developers at your exact skill level. 30-min sessions, real project collaboration, and AI-verified levels using GitHub, LeetCode &amp; Kaggle. Free to join.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og:title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StackPair — Learn. Build. Get Discovered.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og:description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Peer learning with AI-verified skill levels. Swipe. Session. Build together.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og:image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https://stackpair.app/og-image.png — 1200×630px static OG image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og:url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https://stackpair.app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og:type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website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twitter:card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summary_large_image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twitter:site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@stackpair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canonical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https://stackpair.app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robots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index, follow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lang attribute</w:t>
            </w:r>
          </w:p>
        </w:tc>
        <w:tc>
          <w:tcPr>
            <w:tcW w:type="dxa" w:w="6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&lt;html lang="en-IN"&gt; — Indian English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7.2  Structured Data (JSON-LD)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Include the following Schema.org structured data in a &lt;script type="application/ld+json"&gt; tag in app/page.tsx: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Type: SoftwareApplication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name: "StackPair"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applicationCategory: "EducationApplication"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operatingSystem: "Web"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offers: { "@type": "Offer", "price": "0", "priceCurrency": "INR" }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aggregateRating: { ratingValue: 4.8, reviewCount: [from stats] }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7.3  Performance →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M00-SEO-001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Lighthouse SEO score ≥ 90. All images have descriptive alt text. All links have descriptive text (no "click here").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M00-SEO-002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Heading hierarchy is correct: exactly one H1 per page (hero headline), H2 for sections, H3 for subsections. No skipped levels.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M00-SEO-003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OG image at /og-image.png: 1200×630px, generated via @vercel/og. Shows StackPair branding + hero copy. Regenerated on deploy.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M00-SEO-004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Sitemap at /sitemap.xml auto-generated by next-sitemap. Includes /, /about, /privacy, /terms, /card, /showcase.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M00-SEO-005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robots.txt at /robots.txt: allow all, point to sitemap URL.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M00-SEO-006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Target keywords in copy (naturally): "peer learning platform India", "developer skill verification", "coding buddy", "LeetCode partner", "GitHub-based developer level", "DSA prep with peers".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6FF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§8 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Lighthouse Performance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≥ 95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SSG, no blocking JS, deferred animations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First Contentful Paint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&lt; 1.0s on 4G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Static HTML served from Cloudflare CDN edge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Largest Contentful Paint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&lt; 2.0s on 4G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Hero text is LCP element — no image LCP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Cumulative Layout Shift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&lt; 0.05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Fixed Navbar height, reserved space for stats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Time to Interactive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&lt; 2.5s on 4G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Framer Motion lazy-loaded, no blocking scripts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Total JS bundle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&lt; 120KB gzipped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 charting library, minimal dependencies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Total page weight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&lt; 500KB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SVG illustrations, no hero image/video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Fonts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FOUT avoided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font-display: swap, preload in &lt;head&gt;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8.1  SSG &amp; CDN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M00-PERF-001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app/page.tsx is a Server Component with no async data fetching. All content is static at build time. No generateStaticParams, no revalidate — pure static.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M00-PERF-002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Deploy to Cloudflare Pages or Vercel Edge. Landing page served from CDN edge node — no origin server hit on page load.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M00-PERF-003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Hero section is rendered in the SSG HTML. No client-side skeleton. The first paint shows real content, not a loading state.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M00-PERF-004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Framer Motion and all animation code is in Client Components, loaded only after the static shell is painted. Use next/dynamic with ssr: false.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M00-PERF-005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SVG illustrations (SwipeCard mockup, Kanban mockup, dev card) are inlined SVGs, not external image files. Saves HTTP requests.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6FF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§9  Responsive Design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400"/>
        <w:gridCol w:w="1400"/>
        <w:gridCol w:w="1560"/>
        <w:gridCol w:w="1500"/>
        <w:gridCol w:w="1300"/>
      </w:tblGrid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Navbar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Hero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Modes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Stats Bar</w:t>
            </w:r>
          </w:p>
        </w:tc>
      </w:tr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Mobile S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320–374px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Hamburger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1-col, compact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Stacked list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 tab visible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2×2 grid + 1</w:t>
            </w:r>
          </w:p>
        </w:tc>
      </w:tr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Mobile M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375–639px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Hamburger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1-col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Stacked cards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Tabbed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2×2 + 1</w:t>
            </w:r>
          </w:p>
        </w:tc>
      </w:tr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Tablet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640–1023px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Hamburger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1-col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 cards wrap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Tabbed 2-col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3+2 grid</w:t>
            </w:r>
          </w:p>
        </w:tc>
      </w:tr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Desktop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1024–1279px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links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60/40 split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 cards row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 cards row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 in a row</w:t>
            </w:r>
          </w:p>
        </w:tc>
      </w:tr>
      <w:tr>
        <w:tc>
          <w:tcPr>
            <w:tcW w:type="dxa" w:w="1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Desktop L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1280px+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links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60/40 split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 cards row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 cards row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 in a row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M00-RESP-001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Test at 320px width (Galaxy S5, oldest viable target). No horizontal overflow. All CTAs tappable (min 44×44px touch target).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M00-RESP-002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No horizontal scrollbar at any breakpoint. Overflow-x: hidden on body.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M00-RESP-003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Text never smaller than 14px (28 DXA) on any breakpoint. Line-height ≥ 1.5 for body text.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M00-RESP-004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Testimonials section uses CSS scroll-snap on mobile (overflow-x: auto, scroll-snap-type: x mandatory) for a native carousel feel with zero JS.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6FF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§10  Accessibility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M00-ACC-001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WCAG 2.1 AA compliance. Colour contrast ≥ 4.5:1 for body text, ≥ 3:1 for large text. Verify with Lighthouse or axe.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M00-ACC-002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All images and SVG illustrations have descriptive alt text or aria-hidden="true" if purely decorative.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M00-ACC-003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All interactive elements (buttons, links, inputs) have a visible focus ring. No outline: none without a custom replacement.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M00-ACC-004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Navbar mobile drawer traps focus when open. Tab key cycles through drawer items only. Escape key closes the drawer.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M00-ACC-005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Skip to main content link: first focusable element on the page. Visually hidden until focused. Links to id="main-content" on the hero section.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M00-ACC-006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Carousel / testimonials: each card has role="listitem", the container has role="list". Navigation dots have aria-label="Go to testimonial [n]".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M00-ACC-007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Smooth-scroll anchor links: do NOT use CSS scroll-behavior: smooth globally. Apply only to the specific anchor click. Respects prefers-reduced-motion.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M00-ACC-008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Heading structure validated with a screen reader (NVDA/VoiceOver) during QA. H1 → H2 → H3 hierarchy must be logical.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6FF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§11  Copy &amp; Brand Voice Guidelines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StackPair speaks to developers, not to HR departments. The voice is: direct, technical, confident, and slightly irreverent. Not hype-y, not corporate. A senior engineer explaining something they genuinely believe in.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11.1  Voice Principles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Direct: "30 minutes with a real peer" — not "an immersive collaborative learning experience"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Technical specificity: "connects your GitHub, LeetCode, and Kaggle" — not "your coding profiles"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Honest about limitations: "takes 3 minutes" — not "instant"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India-aware: reference "Indian tech roles", "placement season", "DSA prep" — speak to the market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No buzzwords: avoid "AI-powered", "seamless", "holistic", "gamified", "ecosystem"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11.2  Approved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This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 This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Verified skill level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"AI-powered assessment"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Peer learning session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"Learning experience"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Connect your GitHub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"Integrate your developer profile"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Skill Level 0–5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"Rating" or "Score"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Bridge Points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"Rewards" or "Credits"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 discovered by startups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"Career opportunities"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Co-builder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"Collaborator" or "Teammate"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Story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"Project report"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Indian developer market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"Emerging markets" or "Global"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11.3  CTA Copy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M00-COPY-001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Primary CTAs use action verbs: "Get Started", "Generate My Card", "Claim Your Badge". Not nouns: "Sign Up" is acceptable but weak.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M00-COPY-002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"Free" appears near every signup CTA. Remove any ambiguity about whether signing up costs money.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M00-COPY-003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Avoid exclamation marks everywhere except the Founding Mentor section (urgency) and the Hero (first impression).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6FF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§12  Testing Requirements</w:t>
      </w:r>
    </w:p>
    <w:p>
      <w:pPr>
        <w:spacing w:after="0" w:before="6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12.1  Lighthouse Audits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Score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Checks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≥ 95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LCP &lt; 2.5s, CLS &lt; 0.1, FID &lt; 100ms, FCP &lt; 1.8s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≥ 95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Alt text, contrast, focus indicators, ARIA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Best Practices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≥ 95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HTTPS, no deprecated APIs, correct image formats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SEO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≥ 95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Meta tags, canonical, robots, structured data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12.2  Cross-Browser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Browser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Chrome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 — primary Indian developer browser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Safari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 — iOS PWA + MacBook users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Firefox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Edge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Chrome Android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 — mobile-first Indian audience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Safari iOS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15+</w:t>
            </w:r>
          </w:p>
        </w:tc>
        <w:tc>
          <w:tcPr>
            <w:tcW w:type="dxa" w:w="4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 — iOS PWA behaviour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12.3  Visual Regression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Screenshot tests (Playwright) for: desktop hero, mobile hero, Navbar open/closed, all 3 mode cards, footer.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Run on every PR. Block merge on any diff &gt; 0.1% of pixels.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12.4  E2E Tests (Playwright)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Visitor lands on / → CTA "Get Started Free" → redirects to /signup (F-01)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Visitor clicks "See How It Works" → page scrolls smoothly to #how-it-works section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Visitor clicks "Generate My Card" → redirects to /card (M-12)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Founding Mentor CTA → redirects to /signup?referral=founding_mentor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Mobile: hamburger opens → all links visible → close on backdrop click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Logged-in user visits / → Navbar shows "Go to App" instead of "Get Started"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GET /public/stats fails → fallback numbers shown in StatsBar — no zeros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12.5  Analytics Events (PostHog)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Name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Properties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landing_page_view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Page load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source (utm_source), medium (utm_medium)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hero_cta_click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"Get Started Free" click (S-02)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position: "hero"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how_it_works_cta_click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"See How It Works" click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mode_card_cta_click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Any mode CTA click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mode: "learn"|"build"|"showcase"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landing_card_cta_click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"Generate My Card" click (S-07)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founding_mentor_click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"Claim Your Badge" click (S-09)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slots_remaining: number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final_cta_click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"Get Started Free" click (S-10)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position: "final"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navbar_signup_click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Navbar "Get Started" click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scroll_depth_50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User scrolls 50% of page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scroll_depth_100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User scrolls 100% of page</w:t>
            </w:r>
          </w:p>
        </w:tc>
        <w:tc>
          <w:tcPr>
            <w:tcW w:type="dxa" w:w="3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6FF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§13  Acceptance Criteria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M-00 is considered shippable when ALL of the following pass: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13.1 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M00-AC-001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Lighthouse Performance score ≥ 95 on mobile (Moto G4 throttled profile in Chrome DevTools).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M00-AC-002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LCP element (hero headline) paints within 2.0 seconds on a simulated 4G connection.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M00-AC-003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CLS score &lt; 0.05. Verify by loading the page and checking the CLS badge in Chrome DevTools → Performance.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M00-AC-004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No horizontal scroll at 320px width (Galaxy S5 preset in DevTools).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13.2  Functionality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M00-AC-005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"Get Started Free" in hero → /signup. "Log In" in navbar → /login. "Generate My Card" → /card. All verified in Playwright.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M00-AC-006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GET /public/stats integration: stats shown in StatsBar, hero count, and Founding Mentor counter. Fallback shown on simulated API failure.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M00-AC-007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Smooth-scroll: clicking "How It Works" in navbar or hero CTA scrolls to #how-it-works. Tested in Chrome and Safari.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M00-AC-008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Navbar mobile drawer: opens on hamburger click, closes on backdrop click and Escape key. Focus trapped inside while open.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M00-AC-009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Logged-in user (Supabase session exists) sees "Go to App" in Navbar instead of "Get Started". Tested by setting a mock session.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13.3  SEO &amp;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M00-AC-010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Lighthouse Accessibility score ≥ 95. Zero critical axe violations.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M00-AC-011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Lighthouse SEO score ≥ 90. &lt;title&gt;, meta description, og:image, canonical all present and correct.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M00-AC-012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/sitemap.xml exists and includes all M-00 routes. Verified by fetching the URL after deploy.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M00-AC-013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Skip to main content link visible on Tab key press. Verified via keyboard-only navigation.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56FF"/>
          <w:sz w:val="30"/>
          <w:szCs w:val="30"/>
        </w:rPr>
        <w:t xml:space="preserve">13.4 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M00-AC-014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MUST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With prefers-reduced-motion: reduce set in OS: ALL animations are disabled. Page is fully usable with no motion. Verified in macOS Accessibility settings.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FF"/>
                <w:sz w:val="19"/>
                <w:szCs w:val="19"/>
              </w:rPr>
              <w:t xml:space="preserve">M00-AC-015</w:t>
            </w:r>
          </w:p>
        </w:tc>
        <w:tc>
          <w:tcPr>
            <w:tcW w:type="dxa" w:w="100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SHOULD</w:t>
            </w:r>
          </w:p>
        </w:tc>
        <w:tc>
          <w:tcPr>
            <w:tcW w:type="dxa" w:w="7160"/>
            <w:tcBorders>
              <w:top w:val="single" w:color="7DD3FC" w:sz="1"/>
              <w:left w:val="single" w:color="7DD3FC" w:sz="1"/>
              <w:bottom w:val="single" w:color="7DD3FC" w:sz="1"/>
              <w:right w:val="single" w:color="7DD3F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1"/>
                <w:szCs w:val="21"/>
              </w:rPr>
              <w:t xml:space="preserve">Hero headline stagger animation completes within 800ms of first meaningful paint. Verified via Performance tab recording.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6FF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§14  File Structure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All paths relative to the Next.js project root. Files marked ★ are exclusive to M-00.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800"/>
        <w:gridCol w:w="3960"/>
      </w:tblGrid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Path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SSG/CSR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app/page.tsx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Page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SSG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Root — assembles all landing sections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app/about/page.tsx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Page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SSG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Static team + mission page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app/privacy/page.tsx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Page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SSG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Privacy policy — required for OAuth + Razorpay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app/terms/page.tsx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Page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SSG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Terms of service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components/public/Navbar.tsx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CSR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Shared with M-07, M-12. Auth-aware CTA.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components/public/Footer.tsx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SSG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Shared with M-07, M-12. Pure static.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components/public/CTAButton.tsx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SSG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Primary and ghost CTA variants for public pages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components/landing/HeroSection.tsx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CSR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Stagger animation + live count fetch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components/landing/StatsBar.tsx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CSR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CountUp animation, usePublicStats hook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components/landing/HowItWorks.tsx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CSR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3-step cards + IntersectionObserver animation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components/landing/ModeCard.tsx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CSR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Reused ×3. Props: mode, headline, body, cta, visual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components/landing/ModesSection.tsx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CSR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Grid desktop, tabs mobile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components/landing/VerificationSection.tsx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CSR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Platform bar + level scale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components/landing/CardTeaserSection.tsx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CSR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Lead magnet — links to /card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components/landing/TestimonialCard.tsx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SSG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Quote, avatar, skill tag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components/landing/TestimonialSlider.tsx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CSR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Grid desktop, CSS carousel mobile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components/landing/FoundingMentorBanner.tsx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CSR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Slot counter from usePublicStats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components/landing/FinalCTA.tsx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Section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SSG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Static blue strip — no dynamic data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lib/hooks/usePublicStats.ts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Hook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CSR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SWR fetch of GET /public/stats + fallback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public/og-image.png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Asset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1200×630px OG image, generated via @vercel/og on build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public/sitemap.xml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Config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Auto-generated by next-sitemap on build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public/robots.txt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Config ★</w:t>
            </w:r>
          </w:p>
        </w:tc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Allow all crawlers, link to sitemap</w:t>
            </w:r>
          </w:p>
        </w:tc>
      </w:tr>
    </w:tbl>
    <w:p>
      <w:pPr>
        <w:pBdr>
          <w:bottom w:val="single" w:color="DBEAFE" w:sz="2" w:space="1"/>
        </w:pBdr>
        <w:spacing w:after="140" w:before="140"/>
      </w:pPr>
    </w:p>
    <w:p>
      <w:pPr>
        <w:spacing w:after="0" w:before="16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StackPair — Frontend M-00 PRD v1.0.0  ·  Landing Page  ·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1117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1A56F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220"/>
      <w:outlineLvl w:val="2"/>
    </w:pPr>
    <w:rPr>
      <w:rFonts w:ascii="Arial" w:cs="Arial" w:eastAsia="Arial" w:hAnsi="Arial"/>
      <w:b/>
      <w:bCs/>
      <w:color w:val="0D1117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Arial" w:cs="Arial" w:eastAsia="Arial" w:hAnsi="Arial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2026-03-22T18:18:18.825Z</dcterms:created>
  <dcterms:modified xsi:type="dcterms:W3CDTF">2026-03-22T18:18:18.826Z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