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b905252790de4507"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0d2cce2d094e4f5d"/>
                    <a:stretch>
                      <a:fillRect/>
                    </a:stretch>
                  </pic:blipFill>
                  <pic:spPr>
                    <a:xfrm>
                      <a:off x="0" y="0"/>
                      <a:ext cx="7560000" cy="10692000"/>
                    </a:xfrm>
                    <a:prstGeom prst="rect"/>
                  </pic:spPr>
                </pic:pic>
              </a:graphicData>
            </a:graphic>
          </wp:anchor>
        </w:drawing>
      </w:r>
    </w:p>
    <w:p>
      <w:pPr>
        <w:spacing w:before="5500"/>
      </w:pPr>
      <w:r/>
    </w:p>
    <w:p>
      <w:pPr>
        <w:spacing w:after="200"/>
        <w:ind w:left="1200" w:right="1200"/>
        <w:jc w:val="left"/>
      </w:pPr>
      <w:r>
        <w:rPr>
          <w:color w:val="2d2a26"/>
          <w:spacing w:val="30"/>
          <w:sz w:val="80"/>
        </w:rPr>
        <w:t>Project Index</w:t>
      </w:r>
    </w:p>
    <w:p>
      <w:pPr>
        <w:spacing w:after="400"/>
        <w:ind w:left="1200" w:right="1200"/>
        <w:jc w:val="left"/>
      </w:pPr>
      <w:r>
        <w:rPr>
          <w:color w:val="d4735e"/>
          <w:sz w:val="36"/>
        </w:rPr>
        <w:t>FitTrack Mobile App</w:t>
      </w:r>
    </w:p>
    <w:p>
      <w:pPr>
        <w:ind w:left="1200"/>
      </w:pPr>
      <w:r>
        <w:rPr>
          <w:color w:val="5a5650"/>
          <w:sz w:val="22"/>
        </w:rPr>
        <w:t>Complete Wireframing &amp; UX Design Package</w:t>
      </w:r>
    </w:p>
    <w:p>
      <w:pPr>
        <w:spacing w:before="3000"/>
        <w:ind w:left="1200"/>
      </w:pPr>
      <w:r>
        <w:rPr>
          <w:color w:val="8a8680"/>
          <w:sz w:val="20"/>
        </w:rPr>
        <w:t>FitTrack Design Team  |  May 2026</w:t>
      </w:r>
    </w:p>
    <w:p>
      <w:pPr>
        <w:sectPr>
          <w:type w:val="nextPage"/>
          <w:pgSz w:w="11906" w:h="16838"/>
          <w:pgMar w:top="0" w:right="0" w:bottom="0" w:left="0" w:header="0" w:footer="0"/>
          <w:titlePg/>
        </w:sectPr>
      </w:pPr>
    </w:p>
    <w:p>
      <w:pPr>
        <w:pStyle w:val="Heading1"/>
      </w:pPr>
      <w:r>
        <w:t>Project Overview</w:t>
      </w:r>
      <w:bookmarkStart w:name="_Toc001" w:id="1"/>
      <w:bookmarkEnd w:id="1"/>
    </w:p>
    <w:p>
      <w:r>
        <w:t>This package contains the complete wireframing and user experience design documentation for the FitTrack mobile fitness application. FitTrack is designed to help users track workouts, monitor progress, and achieve their fitness goals through an intuitive, user-centered interface.</w:t>
      </w:r>
    </w:p>
    <w:p>
      <w:r>
        <w:t>The project follows a structured UX design process encompassing user research, persona development, user flow creation, low-fidelity wireframing, and design thinking documentation.</w:t>
      </w:r>
    </w:p>
    <w:p>
      <w:pPr>
        <w:pStyle w:val="Heading1"/>
      </w:pPr>
      <w:r>
        <w:t>Package Contents</w:t>
      </w:r>
      <w:bookmarkStart w:name="_Toc002" w:id="2"/>
      <w:bookmarkEnd w:id="2"/>
    </w:p>
    <w:p>
      <w:r>
        <w:t>This deliverable package includes the following documents and assets:</w:t>
      </w:r>
    </w:p>
    <w:tbl>
      <w:tblPr>
        <w:tblW w:w="5000" w:type="pct"/>
        <w:tblBorders>
          <w:top w:val="single" w:color="d4735e" w:sz="12"/>
          <w:bottom w:val="single" w:color="d4735e" w:sz="12"/>
          <w:insideH w:val="single" w:color="e0ddd6" w:sz="4"/>
        </w:tblBorders>
      </w:tblPr>
      <w:tblGrid>
        <w:gridCol w:w="800"/>
        <w:gridCol w:w="4500"/>
        <w:gridCol w:w="2700"/>
        <w:gridCol w:w="2000"/>
      </w:tblGrid>
      <w:tr>
        <w:trPr>
          <w:tblHeader/>
        </w:trPr>
        <w:tc>
          <w:tcPr>
            <w:tcW w:w="800" w:type="dxa"/>
            <w:shd w:val="clear" w:fill="f5f3f0"/>
          </w:tcPr>
          <w:p>
            <w:pPr>
              <w:spacing w:before="50" w:after="50"/>
            </w:pPr>
            <w:r>
              <w:rPr>
                <w:b/>
                <w:color w:val="2d2a26"/>
                <w:sz w:val="20"/>
              </w:rPr>
              <w:t>#</w:t>
            </w:r>
          </w:p>
        </w:tc>
        <w:tc>
          <w:tcPr>
            <w:tcW w:w="4500" w:type="dxa"/>
            <w:shd w:val="clear" w:fill="f5f3f0"/>
          </w:tcPr>
          <w:p>
            <w:pPr>
              <w:spacing w:before="50" w:after="50"/>
            </w:pPr>
            <w:r>
              <w:rPr>
                <w:b/>
                <w:color w:val="2d2a26"/>
                <w:sz w:val="20"/>
              </w:rPr>
              <w:t>File/Folder</w:t>
            </w:r>
          </w:p>
        </w:tc>
        <w:tc>
          <w:tcPr>
            <w:tcW w:w="2700" w:type="dxa"/>
            <w:shd w:val="clear" w:fill="f5f3f0"/>
          </w:tcPr>
          <w:p>
            <w:pPr>
              <w:spacing w:before="50" w:after="50"/>
            </w:pPr>
            <w:r>
              <w:rPr>
                <w:b/>
                <w:color w:val="2d2a26"/>
                <w:sz w:val="20"/>
              </w:rPr>
              <w:t>Type</w:t>
            </w:r>
          </w:p>
        </w:tc>
        <w:tc>
          <w:tcPr>
            <w:tcW w:w="2000" w:type="dxa"/>
            <w:shd w:val="clear" w:fill="f5f3f0"/>
          </w:tcPr>
          <w:p>
            <w:pPr>
              <w:spacing w:before="50" w:after="50"/>
            </w:pPr>
            <w:r>
              <w:rPr>
                <w:b/>
                <w:color w:val="2d2a26"/>
                <w:sz w:val="20"/>
              </w:rPr>
              <w:t>Size</w:t>
            </w:r>
          </w:p>
        </w:tc>
      </w:tr>
      <w:tr>
        <w:tc>
          <w:tcPr>
            <w:tcW w:w="800" w:type="dxa"/>
          </w:tcPr>
          <w:p>
            <w:pPr>
              <w:spacing w:before="50" w:after="50"/>
            </w:pPr>
            <w:r>
              <w:rPr>
                <w:color w:val="5a5650"/>
                <w:sz w:val="20"/>
              </w:rPr>
              <w:t>1</w:t>
            </w:r>
          </w:p>
        </w:tc>
        <w:tc>
          <w:tcPr>
            <w:tcW w:w="4500" w:type="dxa"/>
          </w:tcPr>
          <w:p>
            <w:pPr>
              <w:spacing w:before="50" w:after="50"/>
            </w:pPr>
            <w:r>
              <w:rPr>
                <w:color w:val="5a5650"/>
                <w:sz w:val="20"/>
              </w:rPr>
              <w:t>README_Project_Index.docx</w:t>
            </w:r>
          </w:p>
        </w:tc>
        <w:tc>
          <w:tcPr>
            <w:tcW w:w="2700" w:type="dxa"/>
          </w:tcPr>
          <w:p>
            <w:pPr>
              <w:spacing w:before="50" w:after="50"/>
            </w:pPr>
            <w:r>
              <w:rPr>
                <w:color w:val="5a5650"/>
                <w:sz w:val="20"/>
              </w:rPr>
              <w:t>Document</w:t>
            </w:r>
          </w:p>
        </w:tc>
        <w:tc>
          <w:tcPr>
            <w:tcW w:w="2000" w:type="dxa"/>
          </w:tcPr>
          <w:p>
            <w:pPr>
              <w:spacing w:before="50" w:after="50"/>
            </w:pPr>
            <w:r>
              <w:rPr>
                <w:color w:val="5a5650"/>
                <w:sz w:val="20"/>
              </w:rPr>
              <w:t>Index</w:t>
            </w:r>
          </w:p>
        </w:tc>
      </w:tr>
      <w:tr>
        <w:tc>
          <w:tcPr>
            <w:tcW w:w="800" w:type="dxa"/>
          </w:tcPr>
          <w:p>
            <w:pPr>
              <w:spacing w:before="50" w:after="50"/>
            </w:pPr>
            <w:r>
              <w:rPr>
                <w:color w:val="5a5650"/>
                <w:sz w:val="20"/>
              </w:rPr>
              <w:t>2</w:t>
            </w:r>
          </w:p>
        </w:tc>
        <w:tc>
          <w:tcPr>
            <w:tcW w:w="4500" w:type="dxa"/>
          </w:tcPr>
          <w:p>
            <w:pPr>
              <w:spacing w:before="50" w:after="50"/>
            </w:pPr>
            <w:r>
              <w:rPr>
                <w:color w:val="5a5650"/>
                <w:sz w:val="20"/>
              </w:rPr>
              <w:t>01_User_Research.docx</w:t>
            </w:r>
          </w:p>
        </w:tc>
        <w:tc>
          <w:tcPr>
            <w:tcW w:w="2700" w:type="dxa"/>
          </w:tcPr>
          <w:p>
            <w:pPr>
              <w:spacing w:before="50" w:after="50"/>
            </w:pPr>
            <w:r>
              <w:rPr>
                <w:color w:val="5a5650"/>
                <w:sz w:val="20"/>
              </w:rPr>
              <w:t>Document</w:t>
            </w:r>
          </w:p>
        </w:tc>
        <w:tc>
          <w:tcPr>
            <w:tcW w:w="2000" w:type="dxa"/>
          </w:tcPr>
          <w:p>
            <w:pPr>
              <w:spacing w:before="50" w:after="50"/>
            </w:pPr>
            <w:r>
              <w:rPr>
                <w:color w:val="5a5650"/>
                <w:sz w:val="20"/>
              </w:rPr>
              <w:t>Report</w:t>
            </w:r>
          </w:p>
        </w:tc>
      </w:tr>
      <w:tr>
        <w:tc>
          <w:tcPr>
            <w:tcW w:w="800" w:type="dxa"/>
          </w:tcPr>
          <w:p>
            <w:pPr>
              <w:spacing w:before="50" w:after="50"/>
            </w:pPr>
            <w:r>
              <w:rPr>
                <w:color w:val="5a5650"/>
                <w:sz w:val="20"/>
              </w:rPr>
              <w:t>3</w:t>
            </w:r>
          </w:p>
        </w:tc>
        <w:tc>
          <w:tcPr>
            <w:tcW w:w="4500" w:type="dxa"/>
          </w:tcPr>
          <w:p>
            <w:pPr>
              <w:spacing w:before="50" w:after="50"/>
            </w:pPr>
            <w:r>
              <w:rPr>
                <w:color w:val="5a5650"/>
                <w:sz w:val="20"/>
              </w:rPr>
              <w:t>02_User_Personas.docx</w:t>
            </w:r>
          </w:p>
        </w:tc>
        <w:tc>
          <w:tcPr>
            <w:tcW w:w="2700" w:type="dxa"/>
          </w:tcPr>
          <w:p>
            <w:pPr>
              <w:spacing w:before="50" w:after="50"/>
            </w:pPr>
            <w:r>
              <w:rPr>
                <w:color w:val="5a5650"/>
                <w:sz w:val="20"/>
              </w:rPr>
              <w:t>Document</w:t>
            </w:r>
          </w:p>
        </w:tc>
        <w:tc>
          <w:tcPr>
            <w:tcW w:w="2000" w:type="dxa"/>
          </w:tcPr>
          <w:p>
            <w:pPr>
              <w:spacing w:before="50" w:after="50"/>
            </w:pPr>
            <w:r>
              <w:rPr>
                <w:color w:val="5a5650"/>
                <w:sz w:val="20"/>
              </w:rPr>
              <w:t>Report</w:t>
            </w:r>
          </w:p>
        </w:tc>
      </w:tr>
      <w:tr>
        <w:tc>
          <w:tcPr>
            <w:tcW w:w="800" w:type="dxa"/>
          </w:tcPr>
          <w:p>
            <w:pPr>
              <w:spacing w:before="50" w:after="50"/>
            </w:pPr>
            <w:r>
              <w:rPr>
                <w:color w:val="5a5650"/>
                <w:sz w:val="20"/>
              </w:rPr>
              <w:t>4</w:t>
            </w:r>
          </w:p>
        </w:tc>
        <w:tc>
          <w:tcPr>
            <w:tcW w:w="4500" w:type="dxa"/>
          </w:tcPr>
          <w:p>
            <w:pPr>
              <w:spacing w:before="50" w:after="50"/>
            </w:pPr>
            <w:r>
              <w:rPr>
                <w:color w:val="5a5650"/>
                <w:sz w:val="20"/>
              </w:rPr>
              <w:t>03_User_Flows.docx</w:t>
            </w:r>
          </w:p>
        </w:tc>
        <w:tc>
          <w:tcPr>
            <w:tcW w:w="2700" w:type="dxa"/>
          </w:tcPr>
          <w:p>
            <w:pPr>
              <w:spacing w:before="50" w:after="50"/>
            </w:pPr>
            <w:r>
              <w:rPr>
                <w:color w:val="5a5650"/>
                <w:sz w:val="20"/>
              </w:rPr>
              <w:t>Document</w:t>
            </w:r>
          </w:p>
        </w:tc>
        <w:tc>
          <w:tcPr>
            <w:tcW w:w="2000" w:type="dxa"/>
          </w:tcPr>
          <w:p>
            <w:pPr>
              <w:spacing w:before="50" w:after="50"/>
            </w:pPr>
            <w:r>
              <w:rPr>
                <w:color w:val="5a5650"/>
                <w:sz w:val="20"/>
              </w:rPr>
              <w:t>Diagrams</w:t>
            </w:r>
          </w:p>
        </w:tc>
      </w:tr>
      <w:tr>
        <w:tc>
          <w:tcPr>
            <w:tcW w:w="800" w:type="dxa"/>
          </w:tcPr>
          <w:p>
            <w:pPr>
              <w:spacing w:before="50" w:after="50"/>
            </w:pPr>
            <w:r>
              <w:rPr>
                <w:color w:val="5a5650"/>
                <w:sz w:val="20"/>
              </w:rPr>
              <w:t>5</w:t>
            </w:r>
          </w:p>
        </w:tc>
        <w:tc>
          <w:tcPr>
            <w:tcW w:w="4500" w:type="dxa"/>
          </w:tcPr>
          <w:p>
            <w:pPr>
              <w:spacing w:before="50" w:after="50"/>
            </w:pPr>
            <w:r>
              <w:rPr>
                <w:color w:val="5a5650"/>
                <w:sz w:val="20"/>
              </w:rPr>
              <w:t>04_Wireframes.docx</w:t>
            </w:r>
          </w:p>
        </w:tc>
        <w:tc>
          <w:tcPr>
            <w:tcW w:w="2700" w:type="dxa"/>
          </w:tcPr>
          <w:p>
            <w:pPr>
              <w:spacing w:before="50" w:after="50"/>
            </w:pPr>
            <w:r>
              <w:rPr>
                <w:color w:val="5a5650"/>
                <w:sz w:val="20"/>
              </w:rPr>
              <w:t>Document</w:t>
            </w:r>
          </w:p>
        </w:tc>
        <w:tc>
          <w:tcPr>
            <w:tcW w:w="2000" w:type="dxa"/>
          </w:tcPr>
          <w:p>
            <w:pPr>
              <w:spacing w:before="50" w:after="50"/>
            </w:pPr>
            <w:r>
              <w:rPr>
                <w:color w:val="5a5650"/>
                <w:sz w:val="20"/>
              </w:rPr>
              <w:t>Images</w:t>
            </w:r>
          </w:p>
        </w:tc>
      </w:tr>
      <w:tr>
        <w:tc>
          <w:tcPr>
            <w:tcW w:w="800" w:type="dxa"/>
          </w:tcPr>
          <w:p>
            <w:pPr>
              <w:spacing w:before="50" w:after="50"/>
            </w:pPr>
            <w:r>
              <w:rPr>
                <w:color w:val="5a5650"/>
                <w:sz w:val="20"/>
              </w:rPr>
              <w:t>6</w:t>
            </w:r>
          </w:p>
        </w:tc>
        <w:tc>
          <w:tcPr>
            <w:tcW w:w="4500" w:type="dxa"/>
          </w:tcPr>
          <w:p>
            <w:pPr>
              <w:spacing w:before="50" w:after="50"/>
            </w:pPr>
            <w:r>
              <w:rPr>
                <w:color w:val="5a5650"/>
                <w:sz w:val="20"/>
              </w:rPr>
              <w:t>05_Design_Thinking_Process.docx</w:t>
            </w:r>
          </w:p>
        </w:tc>
        <w:tc>
          <w:tcPr>
            <w:tcW w:w="2700" w:type="dxa"/>
          </w:tcPr>
          <w:p>
            <w:pPr>
              <w:spacing w:before="50" w:after="50"/>
            </w:pPr>
            <w:r>
              <w:rPr>
                <w:color w:val="5a5650"/>
                <w:sz w:val="20"/>
              </w:rPr>
              <w:t>Document</w:t>
            </w:r>
          </w:p>
        </w:tc>
        <w:tc>
          <w:tcPr>
            <w:tcW w:w="2000" w:type="dxa"/>
          </w:tcPr>
          <w:p>
            <w:pPr>
              <w:spacing w:before="50" w:after="50"/>
            </w:pPr>
            <w:r>
              <w:rPr>
                <w:color w:val="5a5650"/>
                <w:sz w:val="20"/>
              </w:rPr>
              <w:t>Report</w:t>
            </w:r>
          </w:p>
        </w:tc>
      </w:tr>
      <w:tr>
        <w:tc>
          <w:tcPr>
            <w:tcW w:w="800" w:type="dxa"/>
          </w:tcPr>
          <w:p>
            <w:pPr>
              <w:spacing w:before="50" w:after="50"/>
            </w:pPr>
            <w:r>
              <w:rPr>
                <w:color w:val="5a5650"/>
                <w:sz w:val="20"/>
              </w:rPr>
              <w:t>-</w:t>
            </w:r>
          </w:p>
        </w:tc>
        <w:tc>
          <w:tcPr>
            <w:tcW w:w="4500" w:type="dxa"/>
          </w:tcPr>
          <w:p>
            <w:pPr>
              <w:spacing w:before="50" w:after="50"/>
            </w:pPr>
            <w:r>
              <w:rPr>
                <w:color w:val="5a5650"/>
                <w:sz w:val="20"/>
              </w:rPr>
              <w:t>wireframe_images/ (6 images)</w:t>
            </w:r>
          </w:p>
        </w:tc>
        <w:tc>
          <w:tcPr>
            <w:tcW w:w="2700" w:type="dxa"/>
          </w:tcPr>
          <w:p>
            <w:pPr>
              <w:spacing w:before="50" w:after="50"/>
            </w:pPr>
            <w:r>
              <w:rPr>
                <w:color w:val="5a5650"/>
                <w:sz w:val="20"/>
              </w:rPr>
              <w:t>Folder</w:t>
            </w:r>
          </w:p>
        </w:tc>
        <w:tc>
          <w:tcPr>
            <w:tcW w:w="2000" w:type="dxa"/>
          </w:tcPr>
          <w:p>
            <w:pPr>
              <w:spacing w:before="50" w:after="50"/>
            </w:pPr>
            <w:r>
              <w:rPr>
                <w:color w:val="5a5650"/>
                <w:sz w:val="20"/>
              </w:rPr>
              <w:t>PNG Assets</w:t>
            </w:r>
          </w:p>
        </w:tc>
      </w:tr>
      <w:tr>
        <w:tc>
          <w:tcPr>
            <w:tcW w:w="800" w:type="dxa"/>
          </w:tcPr>
          <w:p>
            <w:pPr>
              <w:spacing w:before="50" w:after="50"/>
            </w:pPr>
            <w:r>
              <w:rPr>
                <w:color w:val="5a5650"/>
                <w:sz w:val="20"/>
              </w:rPr>
              <w:t>-</w:t>
            </w:r>
          </w:p>
        </w:tc>
        <w:tc>
          <w:tcPr>
            <w:tcW w:w="4500" w:type="dxa"/>
          </w:tcPr>
          <w:p>
            <w:pPr>
              <w:spacing w:before="50" w:after="50"/>
            </w:pPr>
            <w:r>
              <w:rPr>
                <w:color w:val="5a5650"/>
                <w:sz w:val="20"/>
              </w:rPr>
              <w:t>user_flow_images/ (3 images)</w:t>
            </w:r>
          </w:p>
        </w:tc>
        <w:tc>
          <w:tcPr>
            <w:tcW w:w="2700" w:type="dxa"/>
          </w:tcPr>
          <w:p>
            <w:pPr>
              <w:spacing w:before="50" w:after="50"/>
            </w:pPr>
            <w:r>
              <w:rPr>
                <w:color w:val="5a5650"/>
                <w:sz w:val="20"/>
              </w:rPr>
              <w:t>Folder</w:t>
            </w:r>
          </w:p>
        </w:tc>
        <w:tc>
          <w:tcPr>
            <w:tcW w:w="2000" w:type="dxa"/>
          </w:tcPr>
          <w:p>
            <w:pPr>
              <w:spacing w:before="50" w:after="50"/>
            </w:pPr>
            <w:r>
              <w:rPr>
                <w:color w:val="5a5650"/>
                <w:sz w:val="20"/>
              </w:rPr>
              <w:t>PNG Assets</w:t>
            </w:r>
          </w:p>
        </w:tc>
      </w:tr>
    </w:tbl>
    <w:p>
      <w:pPr>
        <w:pStyle w:val="Heading2"/>
      </w:pPr>
      <w:r>
        <w:t>Document Descriptions</w:t>
      </w:r>
    </w:p>
    <w:p>
      <w:pPr>
        <w:pStyle w:val="Heading2"/>
      </w:pPr>
      <w:r>
        <w:t>01_User_Research.docx</w:t>
      </w:r>
    </w:p>
    <w:p>
      <w:r>
        <w:t>Comprehensive user research report documenting the methodology, participant recruitment, data collection methods, and key findings. Includes user needs analysis, pain points identification, and actionable recommendations for the design phase.</w:t>
      </w:r>
    </w:p>
    <w:p>
      <w:pPr>
        <w:pStyle w:val="Heading2"/>
      </w:pPr>
      <w:r>
        <w:t>02_User_Personas.docx</w:t>
      </w:r>
    </w:p>
    <w:p>
      <w:r>
        <w:t>Three detailed user personas representing the primary target audience segments. Each persona includes demographic information, goals, motivations, pain points, behavioral patterns, and a comparison matrix for design reference.</w:t>
      </w:r>
    </w:p>
    <w:p>
      <w:pPr>
        <w:pStyle w:val="Heading2"/>
      </w:pPr>
      <w:r>
        <w:t>03_User_Flows.docx</w:t>
      </w:r>
    </w:p>
    <w:p>
      <w:r>
        <w:t>User flow documentation with embedded flow diagrams showing the complete user journey through the application. Covers onboarding, authentication, workout sessions, and progress tracking flows with step-by-step descriptions.</w:t>
      </w:r>
    </w:p>
    <w:p>
      <w:pPr>
        <w:pStyle w:val="Heading2"/>
      </w:pPr>
      <w:r>
        <w:t>04_Wireframes.docx</w:t>
      </w:r>
    </w:p>
    <w:p>
      <w:r>
        <w:t>Low-fidelity wireframes for all six key screens of the FitTrack application. Each wireframe is accompanied by design rationale, key decisions, and component specifications. Includes the Login, Dashboard, Workout Catalog, Active Workout, Progress Tracking, and User Profile screens.</w:t>
      </w:r>
    </w:p>
    <w:p>
      <w:pPr>
        <w:pStyle w:val="Heading2"/>
      </w:pPr>
      <w:r>
        <w:t>05_Design_Thinking_Process.docx</w:t>
      </w:r>
    </w:p>
    <w:p>
      <w:r>
        <w:t>Complete documentation of the design thinking methodology applied to this project. Covers all five phases: Empathize, Define, Ideate, Prototype, and Test, with detailed activities, findings, and outcomes for each phase.</w:t>
      </w:r>
    </w:p>
    <w:p>
      <w:pPr>
        <w:pStyle w:val="Heading2"/>
      </w:pPr>
      <w:r>
        <w:t>wireframe_images/</w:t>
      </w:r>
    </w:p>
    <w:p>
      <w:r>
        <w:t>Folder containing six low-fidelity wireframe PNG images in mobile portrait format (9:16 ratio). These are the standalone image files of all wireframes embedded in the Wireframes document.</w:t>
      </w:r>
    </w:p>
    <w:p>
      <w:pPr>
        <w:pStyle w:val="Heading2"/>
      </w:pPr>
      <w:r>
        <w:t>user_flow_images/</w:t>
      </w:r>
    </w:p>
    <w:p>
      <w:r>
        <w:t>Folder containing three user flow diagram PNG images in landscape format (16:9 ratio). Includes the overall app navigation flow, onboarding/authentication flow, and workout session flow.</w:t>
      </w:r>
    </w:p>
    <w:p>
      <w:pPr>
        <w:pStyle w:val="Heading1"/>
      </w:pPr>
      <w:r>
        <w:t>Project Information</w:t>
      </w:r>
      <w:bookmarkStart w:name="_Toc003" w:id="3"/>
      <w:bookmarkEnd w:id="3"/>
    </w:p>
    <w:tbl>
      <w:tblPr>
        <w:tblW w:w="5000" w:type="pct"/>
        <w:tblBorders>
          <w:top w:val="single" w:color="d4735e" w:sz="12"/>
          <w:bottom w:val="single" w:color="d4735e" w:sz="12"/>
          <w:insideH w:val="single" w:color="e0ddd6" w:sz="4"/>
        </w:tblBorders>
      </w:tblPr>
      <w:tblGrid>
        <w:gridCol w:w="3000"/>
        <w:gridCol w:w="7000"/>
      </w:tblGrid>
      <w:tr>
        <w:trPr>
          <w:tblHeader/>
        </w:trPr>
        <w:tc>
          <w:tcPr>
            <w:tcW w:w="3000" w:type="dxa"/>
            <w:shd w:val="clear" w:fill="f5f3f0"/>
          </w:tcPr>
          <w:p>
            <w:pPr>
              <w:spacing w:before="50" w:after="50"/>
            </w:pPr>
            <w:r>
              <w:rPr>
                <w:b/>
                <w:color w:val="2d2a26"/>
                <w:sz w:val="20"/>
              </w:rPr>
              <w:t>Attribute</w:t>
            </w:r>
          </w:p>
        </w:tc>
        <w:tc>
          <w:tcPr>
            <w:tcW w:w="7000" w:type="dxa"/>
            <w:shd w:val="clear" w:fill="f5f3f0"/>
          </w:tcPr>
          <w:p>
            <w:pPr>
              <w:spacing w:before="50" w:after="50"/>
            </w:pPr>
            <w:r>
              <w:rPr>
                <w:b/>
                <w:color w:val="2d2a26"/>
                <w:sz w:val="20"/>
              </w:rPr>
              <w:t>Details</w:t>
            </w:r>
          </w:p>
        </w:tc>
      </w:tr>
      <w:tr>
        <w:tc>
          <w:tcPr>
            <w:tcW w:w="3000" w:type="dxa"/>
          </w:tcPr>
          <w:p>
            <w:pPr>
              <w:spacing w:before="50" w:after="50"/>
            </w:pPr>
            <w:r>
              <w:rPr>
                <w:color w:val="5a5650"/>
                <w:sz w:val="20"/>
              </w:rPr>
              <w:t>Project Name</w:t>
            </w:r>
          </w:p>
        </w:tc>
        <w:tc>
          <w:tcPr>
            <w:tcW w:w="7000" w:type="dxa"/>
          </w:tcPr>
          <w:p>
            <w:pPr>
              <w:spacing w:before="50" w:after="50"/>
            </w:pPr>
            <w:r>
              <w:rPr>
                <w:color w:val="5a5650"/>
                <w:sz w:val="20"/>
              </w:rPr>
              <w:t>FitTrack Mobile App</w:t>
            </w:r>
          </w:p>
        </w:tc>
      </w:tr>
      <w:tr>
        <w:tc>
          <w:tcPr>
            <w:tcW w:w="3000" w:type="dxa"/>
          </w:tcPr>
          <w:p>
            <w:pPr>
              <w:spacing w:before="50" w:after="50"/>
            </w:pPr>
            <w:r>
              <w:rPr>
                <w:color w:val="5a5650"/>
                <w:sz w:val="20"/>
              </w:rPr>
              <w:t>Project Type</w:t>
            </w:r>
          </w:p>
        </w:tc>
        <w:tc>
          <w:tcPr>
            <w:tcW w:w="7000" w:type="dxa"/>
          </w:tcPr>
          <w:p>
            <w:pPr>
              <w:spacing w:before="50" w:after="50"/>
            </w:pPr>
            <w:r>
              <w:rPr>
                <w:color w:val="5a5650"/>
                <w:sz w:val="20"/>
              </w:rPr>
              <w:t>Mobile App Wireframing &amp; UX Design</w:t>
            </w:r>
          </w:p>
        </w:tc>
      </w:tr>
      <w:tr>
        <w:tc>
          <w:tcPr>
            <w:tcW w:w="3000" w:type="dxa"/>
          </w:tcPr>
          <w:p>
            <w:pPr>
              <w:spacing w:before="50" w:after="50"/>
            </w:pPr>
            <w:r>
              <w:rPr>
                <w:color w:val="5a5650"/>
                <w:sz w:val="20"/>
              </w:rPr>
              <w:t>Platform</w:t>
            </w:r>
          </w:p>
        </w:tc>
        <w:tc>
          <w:tcPr>
            <w:tcW w:w="7000" w:type="dxa"/>
          </w:tcPr>
          <w:p>
            <w:pPr>
              <w:spacing w:before="50" w:after="50"/>
            </w:pPr>
            <w:r>
              <w:rPr>
                <w:color w:val="5a5650"/>
                <w:sz w:val="20"/>
              </w:rPr>
              <w:t>iOS &amp; Android</w:t>
            </w:r>
          </w:p>
        </w:tc>
      </w:tr>
      <w:tr>
        <w:tc>
          <w:tcPr>
            <w:tcW w:w="3000" w:type="dxa"/>
          </w:tcPr>
          <w:p>
            <w:pPr>
              <w:spacing w:before="50" w:after="50"/>
            </w:pPr>
            <w:r>
              <w:rPr>
                <w:color w:val="5a5650"/>
                <w:sz w:val="20"/>
              </w:rPr>
              <w:t>Design Tool</w:t>
            </w:r>
          </w:p>
        </w:tc>
        <w:tc>
          <w:tcPr>
            <w:tcW w:w="7000" w:type="dxa"/>
          </w:tcPr>
          <w:p>
            <w:pPr>
              <w:spacing w:before="50" w:after="50"/>
            </w:pPr>
            <w:r>
              <w:rPr>
                <w:color w:val="5a5650"/>
                <w:sz w:val="20"/>
              </w:rPr>
              <w:t>Low-fidelity sketch-based wireframes</w:t>
            </w:r>
          </w:p>
        </w:tc>
      </w:tr>
      <w:tr>
        <w:tc>
          <w:tcPr>
            <w:tcW w:w="3000" w:type="dxa"/>
          </w:tcPr>
          <w:p>
            <w:pPr>
              <w:spacing w:before="50" w:after="50"/>
            </w:pPr>
            <w:r>
              <w:rPr>
                <w:color w:val="5a5650"/>
                <w:sz w:val="20"/>
              </w:rPr>
              <w:t>Project Timeline</w:t>
            </w:r>
          </w:p>
        </w:tc>
        <w:tc>
          <w:tcPr>
            <w:tcW w:w="7000" w:type="dxa"/>
          </w:tcPr>
          <w:p>
            <w:pPr>
              <w:spacing w:before="50" w:after="50"/>
            </w:pPr>
            <w:r>
              <w:rPr>
                <w:color w:val="5a5650"/>
                <w:sz w:val="20"/>
              </w:rPr>
              <w:t>April 1 - May 15, 2026</w:t>
            </w:r>
          </w:p>
        </w:tc>
      </w:tr>
      <w:tr>
        <w:tc>
          <w:tcPr>
            <w:tcW w:w="3000" w:type="dxa"/>
          </w:tcPr>
          <w:p>
            <w:pPr>
              <w:spacing w:before="50" w:after="50"/>
            </w:pPr>
            <w:r>
              <w:rPr>
                <w:color w:val="5a5650"/>
                <w:sz w:val="20"/>
              </w:rPr>
              <w:t>Team Lead</w:t>
            </w:r>
          </w:p>
        </w:tc>
        <w:tc>
          <w:tcPr>
            <w:tcW w:w="7000" w:type="dxa"/>
          </w:tcPr>
          <w:p>
            <w:pPr>
              <w:spacing w:before="50" w:after="50"/>
            </w:pPr>
            <w:r>
              <w:rPr>
                <w:color w:val="5a5650"/>
                <w:sz w:val="20"/>
              </w:rPr>
              <w:t>Sarah Chen</w:t>
            </w:r>
          </w:p>
        </w:tc>
      </w:tr>
      <w:tr>
        <w:tc>
          <w:tcPr>
            <w:tcW w:w="3000" w:type="dxa"/>
          </w:tcPr>
          <w:p>
            <w:pPr>
              <w:spacing w:before="50" w:after="50"/>
            </w:pPr>
            <w:r>
              <w:rPr>
                <w:color w:val="5a5650"/>
                <w:sz w:val="20"/>
              </w:rPr>
              <w:t>Team Members</w:t>
            </w:r>
          </w:p>
        </w:tc>
        <w:tc>
          <w:tcPr>
            <w:tcW w:w="7000" w:type="dxa"/>
          </w:tcPr>
          <w:p>
            <w:pPr>
              <w:spacing w:before="50" w:after="50"/>
            </w:pPr>
            <w:r>
              <w:rPr>
                <w:color w:val="5a5650"/>
                <w:sz w:val="20"/>
              </w:rPr>
              <w:t>Marcus Johnson, Priya Patel</w:t>
            </w:r>
          </w:p>
        </w:tc>
      </w:tr>
      <w:tr>
        <w:tc>
          <w:tcPr>
            <w:tcW w:w="3000" w:type="dxa"/>
          </w:tcPr>
          <w:p>
            <w:pPr>
              <w:spacing w:before="50" w:after="50"/>
            </w:pPr>
            <w:r>
              <w:rPr>
                <w:color w:val="5a5650"/>
                <w:sz w:val="20"/>
              </w:rPr>
              <w:t>Version</w:t>
            </w:r>
          </w:p>
        </w:tc>
        <w:tc>
          <w:tcPr>
            <w:tcW w:w="7000" w:type="dxa"/>
          </w:tcPr>
          <w:p>
            <w:pPr>
              <w:spacing w:before="50" w:after="50"/>
            </w:pPr>
            <w:r>
              <w:rPr>
                <w:color w:val="5a5650"/>
                <w:sz w:val="20"/>
              </w:rPr>
              <w:t>1.0</w:t>
            </w:r>
          </w:p>
        </w:tc>
      </w:tr>
    </w:tbl>
    <w:p>
      <w:pPr>
        <w:pStyle w:val="Heading1"/>
      </w:pPr>
      <w:r>
        <w:t>How to Use This Package</w:t>
      </w:r>
      <w:bookmarkStart w:name="_Toc004" w:id="4"/>
      <w:bookmarkEnd w:id="4"/>
    </w:p>
    <w:p>
      <w:r>
        <w:t>For reviewing the complete project, follow this recommended reading order:</w:t>
      </w:r>
    </w:p>
    <w:p>
      <w:pPr>
        <w:ind w:left="720" w:hanging="360"/>
      </w:pPr>
      <w:r>
        <w:t>1. Start with this README for the project overview</w:t>
      </w:r>
    </w:p>
    <w:p>
      <w:pPr>
        <w:ind w:left="720" w:hanging="360"/>
      </w:pPr>
      <w:r>
        <w:t>2. Read the User Research document to understand the foundation</w:t>
      </w:r>
    </w:p>
    <w:p>
      <w:pPr>
        <w:ind w:left="720" w:hanging="360"/>
      </w:pPr>
      <w:r>
        <w:t>3. Review User Personas to understand who the app serves</w:t>
      </w:r>
    </w:p>
    <w:p>
      <w:pPr>
        <w:ind w:left="720" w:hanging="360"/>
      </w:pPr>
      <w:r>
        <w:t>4. Examine User Flows to understand navigation patterns</w:t>
      </w:r>
    </w:p>
    <w:p>
      <w:pPr>
        <w:ind w:left="720" w:hanging="360"/>
      </w:pPr>
      <w:r>
        <w:t>5. Study the Wireframes to see the visual interface design</w:t>
      </w:r>
    </w:p>
    <w:p>
      <w:pPr>
        <w:ind w:left="720" w:hanging="360"/>
      </w:pPr>
      <w:r>
        <w:t>6. Reference the Design Thinking Process for methodology details</w:t>
      </w:r>
    </w:p>
    <w:p>
      <w:r>
        <w:t>All Word documents include table of contents that can be updated by right-clicking and selecting "Update Field" in Microsoft Word or compatible applications.</w:t>
      </w:r>
    </w:p>
    <w:p>
      <w:pPr>
        <w:sectPr>
          <w:headerReference w:type="default" r:id="R8aecd25d7a084559"/>
          <w:footerReference w:type="default" r:id="R1b672e14f466486f"/>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08d14fec24604971"/>
                    <a:stretch>
                      <a:fillRect/>
                    </a:stretch>
                  </pic:blipFill>
                  <pic:spPr>
                    <a:xfrm>
                      <a:off x="0" y="0"/>
                      <a:ext cx="7560000" cy="10692000"/>
                    </a:xfrm>
                    <a:prstGeom prst="rect"/>
                  </pic:spPr>
                </pic:pic>
              </a:graphicData>
            </a:graphic>
          </wp:anchor>
        </w:drawing>
      </w:r>
    </w:p>
    <w:p>
      <w:pPr>
        <w:spacing w:before="7000"/>
        <w:jc w:val="center"/>
      </w:pPr>
      <w:r>
        <w:rPr>
          <w:b/>
          <w:color w:val="5a8a8a"/>
          <w:sz w:val="48"/>
        </w:rPr>
        <w:t>FitTrack</w:t>
      </w:r>
    </w:p>
    <w:p>
      <w:pPr>
        <w:spacing w:before="200"/>
        <w:jc w:val="center"/>
      </w:pPr>
      <w:r>
        <w:rPr>
          <w:color w:val="5a5650"/>
          <w:sz w:val="22"/>
        </w:rPr>
        <w:t>Your Fitness Journey, Simplified</w:t>
      </w:r>
    </w:p>
    <w:p>
      <w:pPr>
        <w:spacing w:before="300"/>
        <w:jc w:val="center"/>
      </w:pPr>
      <w:r>
        <w:rPr>
          <w:color w:val="8a8680"/>
          <w:sz w:val="18"/>
        </w:rPr>
        <w:t>fittrack.app</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8a8680"/>
        <w:sz w:val="18"/>
      </w:rPr>
      <w:fldChar w:fldCharType="begin"/>
    </w:r>
    <w:r>
      <w:rPr>
        <w:color w:val="8a8680"/>
        <w:sz w:val="18"/>
      </w:rPr>
      <w:instrText xml:space="preserve"> PAGE </w:instrText>
    </w:r>
    <w:r>
      <w:rPr>
        <w:color w:val="8a8680"/>
        <w:sz w:val="18"/>
      </w:rPr>
      <w:fldChar w:fldCharType="separate"/>
    </w:r>
    <w:r>
      <w:rPr>
        <w:color w:val="8a8680"/>
        <w:sz w:val="18"/>
      </w:rPr>
      <w:t>1</w:t>
    </w:r>
    <w:r>
      <w:rPr>
        <w:color w:val="8a8680"/>
        <w:sz w:val="18"/>
      </w:rPr>
      <w:fldChar w:fldCharType="end"/>
    </w:r>
    <w:r>
      <w:rPr>
        <w:color w:val="8a8680"/>
        <w:sz w:val="18"/>
      </w:rPr>
      <w:t xml:space="preserve"> / </w:t>
    </w:r>
    <w:r>
      <w:rPr>
        <w:color w:val="8a8680"/>
        <w:sz w:val="18"/>
      </w:rPr>
      <w:fldChar w:fldCharType="begin"/>
    </w:r>
    <w:r>
      <w:rPr>
        <w:color w:val="8a8680"/>
        <w:sz w:val="18"/>
      </w:rPr>
      <w:instrText xml:space="preserve"> NUMPAGES </w:instrText>
    </w:r>
    <w:r>
      <w:rPr>
        <w:color w:val="8a8680"/>
        <w:sz w:val="18"/>
      </w:rPr>
      <w:fldChar w:fldCharType="separate"/>
    </w:r>
    <w:r>
      <w:rPr>
        <w:color w:val="8a8680"/>
        <w:sz w:val="18"/>
      </w:rPr>
      <w:t>1</w:t>
    </w:r>
    <w:r>
      <w:rPr>
        <w:color w:val="8a8680"/>
        <w:sz w:val="18"/>
      </w:rPr>
      <w:fldChar w:fldCharType="end"/>
    </w:r>
  </w:p>
</w:ftr>
</file>

<file path=word/header1.xml><?xml version="1.0" encoding="utf-8"?>
<w:hdr xmlns:w="http://schemas.openxmlformats.org/wordprocessingml/2006/main">
  <w:p>
    <w:pPr>
      <w:jc w:val="right"/>
    </w:pPr>
    <w:r>
      <w:rPr>
        <w:color w:val="8a8680"/>
        <w:sz w:val="18"/>
      </w:rPr>
      <w:t>FitTrack  |  Project Index</w:t>
    </w:r>
  </w:p>
</w:hdr>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200" w:line="312" w:lineRule="auto"/>
    </w:pPr>
    <w:rPr>
      <w:rFonts w:ascii="Calibri" w:hAnsi="Calibri" w:eastAsia="Microsoft YaHei"/>
      <w:color w:val="2d2a26"/>
      <w:sz w:val="22"/>
    </w:rPr>
  </w:style>
  <w:style w:type="paragraph" w:styleId="Heading1">
    <w:name w:val="heading 1"/>
    <w:basedOn w:val="Normal"/>
    <w:pPr>
      <w:keepNext/>
      <w:keepLines/>
      <w:spacing w:before="600" w:after="240"/>
      <w:outlineLvl w:val="0"/>
    </w:pPr>
    <w:rPr>
      <w:rFonts w:ascii="Calibri" w:hAnsi="Calibri" w:eastAsia="Microsoft YaHei"/>
      <w:b/>
      <w:color w:val="d4735e"/>
      <w:sz w:val="36"/>
    </w:rPr>
  </w:style>
  <w:style w:type="paragraph" w:styleId="Heading2">
    <w:name w:val="heading 2"/>
    <w:basedOn w:val="Normal"/>
    <w:pPr>
      <w:keepNext/>
      <w:keepLines/>
      <w:spacing w:before="400" w:after="160"/>
      <w:outlineLvl w:val="1"/>
    </w:pPr>
    <w:rPr>
      <w:rFonts w:ascii="Calibri" w:hAnsi="Calibri" w:eastAsia="Microsoft YaHei"/>
      <w:b/>
      <w:color w:val="2d2a26"/>
      <w:sz w:val="28"/>
    </w:rPr>
  </w:style>
  <w:style w:type="paragraph" w:styleId="Caption">
    <w:name w:val="Caption"/>
    <w:basedOn w:val="Normal"/>
    <w:pPr>
      <w:spacing w:before="60" w:after="320"/>
      <w:jc w:val="center"/>
    </w:pPr>
    <w:rPr>
      <w:color w:val="8a8680"/>
      <w:sz w:val="20"/>
    </w:rPr>
  </w:style>
</w:styles>
</file>

<file path=word/_rels/document.xml.rels><?xml version='1.0' encoding='UTF-8'?>
<Relationships xmlns="http://schemas.openxmlformats.org/package/2006/relationships"><Relationship Type="http://schemas.openxmlformats.org/officeDocument/2006/relationships/styles" Target="styles.xml" Id="Rced05b9a173f4278" /><Relationship Type="http://schemas.openxmlformats.org/officeDocument/2006/relationships/image" Target="media/image.png" Id="R0d2cce2d094e4f5d" /><Relationship Type="http://schemas.openxmlformats.org/officeDocument/2006/relationships/image" Target="media/image2.png" Id="R08d14fec24604971" /><Relationship Type="http://schemas.openxmlformats.org/officeDocument/2006/relationships/header" Target="header1.xml" Id="R8aecd25d7a084559" /><Relationship Type="http://schemas.openxmlformats.org/officeDocument/2006/relationships/footer" Target="footer1.xml" Id="R1b672e14f466486f" /><Relationship Type="http://schemas.openxmlformats.org/officeDocument/2006/relationships/settings" Target="settings.xml" Id="R81818663b4a14d9b" /></Relationships>
</file>