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E6D68" w14:textId="77777777" w:rsidR="00AD79F7" w:rsidRDefault="00AD79F7">
      <w:pPr>
        <w:pStyle w:val="BodyText"/>
        <w:rPr>
          <w:sz w:val="20"/>
        </w:rPr>
      </w:pPr>
    </w:p>
    <w:p w14:paraId="0FB80D1F" w14:textId="77777777" w:rsidR="00AD79F7" w:rsidRDefault="00AD79F7">
      <w:pPr>
        <w:pStyle w:val="BodyText"/>
        <w:rPr>
          <w:sz w:val="20"/>
        </w:rPr>
      </w:pPr>
    </w:p>
    <w:p w14:paraId="22DC05AD" w14:textId="77777777" w:rsidR="00AD79F7" w:rsidRDefault="00AD79F7">
      <w:pPr>
        <w:pStyle w:val="BodyText"/>
        <w:rPr>
          <w:sz w:val="20"/>
        </w:rPr>
      </w:pPr>
    </w:p>
    <w:p w14:paraId="6DD28627" w14:textId="77777777" w:rsidR="00AD79F7" w:rsidRDefault="00000000">
      <w:pPr>
        <w:pStyle w:val="Heading1"/>
        <w:spacing w:before="204"/>
        <w:ind w:left="498" w:right="437"/>
        <w:jc w:val="center"/>
      </w:pPr>
      <w:r>
        <w:t>VIRGINIA</w:t>
      </w:r>
      <w:r>
        <w:rPr>
          <w:spacing w:val="-1"/>
        </w:rPr>
        <w:t xml:space="preserve"> </w:t>
      </w:r>
      <w:r>
        <w:t>COMMONWEALTH</w:t>
      </w:r>
      <w:r>
        <w:rPr>
          <w:spacing w:val="-1"/>
        </w:rPr>
        <w:t xml:space="preserve"> </w:t>
      </w:r>
      <w:r>
        <w:t>UNIVERSITY</w:t>
      </w:r>
    </w:p>
    <w:p w14:paraId="40716ADF" w14:textId="77777777" w:rsidR="00AD79F7" w:rsidRDefault="00AD79F7">
      <w:pPr>
        <w:pStyle w:val="BodyText"/>
        <w:rPr>
          <w:sz w:val="44"/>
        </w:rPr>
      </w:pPr>
    </w:p>
    <w:p w14:paraId="5A1DCBA5" w14:textId="77777777" w:rsidR="00AD79F7" w:rsidRDefault="00AD79F7">
      <w:pPr>
        <w:pStyle w:val="BodyText"/>
        <w:rPr>
          <w:sz w:val="44"/>
        </w:rPr>
      </w:pPr>
    </w:p>
    <w:p w14:paraId="441A6297" w14:textId="77777777" w:rsidR="00AD79F7" w:rsidRDefault="00AD79F7">
      <w:pPr>
        <w:pStyle w:val="BodyText"/>
        <w:rPr>
          <w:sz w:val="44"/>
        </w:rPr>
      </w:pPr>
    </w:p>
    <w:p w14:paraId="4345190A" w14:textId="77777777" w:rsidR="00AD79F7" w:rsidRDefault="00000000">
      <w:pPr>
        <w:pStyle w:val="Heading2"/>
        <w:spacing w:before="349"/>
        <w:ind w:left="495" w:right="442"/>
      </w:pPr>
      <w:r>
        <w:t>STATISTICAL</w:t>
      </w:r>
      <w:r>
        <w:rPr>
          <w:spacing w:val="-2"/>
        </w:rPr>
        <w:t xml:space="preserve"> </w:t>
      </w:r>
      <w:r>
        <w:t>ANALYSIS</w:t>
      </w:r>
      <w:r>
        <w:rPr>
          <w:spacing w:val="-3"/>
        </w:rPr>
        <w:t xml:space="preserve"> </w:t>
      </w:r>
      <w:r>
        <w:t>&amp;</w:t>
      </w:r>
      <w:r>
        <w:rPr>
          <w:spacing w:val="-3"/>
        </w:rPr>
        <w:t xml:space="preserve"> </w:t>
      </w:r>
      <w:r>
        <w:t>MODELING</w:t>
      </w:r>
    </w:p>
    <w:p w14:paraId="4CDE7AD6" w14:textId="77777777" w:rsidR="00AD79F7" w:rsidRDefault="00AD79F7">
      <w:pPr>
        <w:pStyle w:val="BodyText"/>
        <w:rPr>
          <w:sz w:val="34"/>
        </w:rPr>
      </w:pPr>
    </w:p>
    <w:p w14:paraId="0E1B344B" w14:textId="77777777" w:rsidR="00AD79F7" w:rsidRDefault="00AD79F7">
      <w:pPr>
        <w:pStyle w:val="BodyText"/>
        <w:rPr>
          <w:sz w:val="34"/>
        </w:rPr>
      </w:pPr>
    </w:p>
    <w:p w14:paraId="44B1DED6" w14:textId="77777777" w:rsidR="00AD79F7" w:rsidRDefault="00AD79F7">
      <w:pPr>
        <w:pStyle w:val="BodyText"/>
        <w:spacing w:before="1"/>
        <w:rPr>
          <w:sz w:val="47"/>
        </w:rPr>
      </w:pPr>
    </w:p>
    <w:p w14:paraId="35E38884" w14:textId="77777777" w:rsidR="00CF56EB" w:rsidRPr="00D30E7E" w:rsidRDefault="00CF56EB" w:rsidP="00CF56EB">
      <w:pPr>
        <w:spacing w:line="276" w:lineRule="auto"/>
        <w:ind w:left="498" w:right="442"/>
        <w:jc w:val="center"/>
        <w:rPr>
          <w:sz w:val="36"/>
          <w:szCs w:val="36"/>
        </w:rPr>
      </w:pPr>
      <w:r>
        <w:rPr>
          <w:sz w:val="32"/>
        </w:rPr>
        <w:t xml:space="preserve">A3: </w:t>
      </w:r>
      <w:bookmarkStart w:id="0" w:name="_Hlk169634016"/>
      <w:r w:rsidRPr="00D30E7E">
        <w:rPr>
          <w:sz w:val="36"/>
          <w:szCs w:val="36"/>
        </w:rPr>
        <w:t xml:space="preserve">Bank Customer Churn Prediction Analysis Using </w:t>
      </w:r>
      <w:r w:rsidRPr="00D30E7E">
        <w:rPr>
          <w:spacing w:val="-78"/>
          <w:sz w:val="36"/>
          <w:szCs w:val="36"/>
        </w:rPr>
        <w:t xml:space="preserve">   </w:t>
      </w:r>
      <w:r w:rsidRPr="00D30E7E">
        <w:rPr>
          <w:sz w:val="36"/>
          <w:szCs w:val="36"/>
        </w:rPr>
        <w:t>PYTHON</w:t>
      </w:r>
      <w:r w:rsidRPr="00D30E7E">
        <w:rPr>
          <w:spacing w:val="-2"/>
          <w:sz w:val="36"/>
          <w:szCs w:val="36"/>
        </w:rPr>
        <w:t xml:space="preserve"> </w:t>
      </w:r>
      <w:r w:rsidRPr="00D30E7E">
        <w:rPr>
          <w:sz w:val="36"/>
          <w:szCs w:val="36"/>
        </w:rPr>
        <w:t>AND</w:t>
      </w:r>
      <w:r w:rsidRPr="00D30E7E">
        <w:rPr>
          <w:spacing w:val="-1"/>
          <w:sz w:val="36"/>
          <w:szCs w:val="36"/>
        </w:rPr>
        <w:t xml:space="preserve"> </w:t>
      </w:r>
      <w:r w:rsidRPr="00D30E7E">
        <w:rPr>
          <w:sz w:val="36"/>
          <w:szCs w:val="36"/>
        </w:rPr>
        <w:t>R</w:t>
      </w:r>
      <w:bookmarkEnd w:id="0"/>
    </w:p>
    <w:p w14:paraId="74F910E8" w14:textId="77777777" w:rsidR="00CF56EB" w:rsidRDefault="00CF56EB" w:rsidP="00CF56EB">
      <w:pPr>
        <w:pStyle w:val="BodyText"/>
        <w:rPr>
          <w:sz w:val="34"/>
        </w:rPr>
      </w:pPr>
    </w:p>
    <w:p w14:paraId="120A9623" w14:textId="77777777" w:rsidR="00CF56EB" w:rsidRDefault="00CF56EB" w:rsidP="00CF56EB">
      <w:pPr>
        <w:pStyle w:val="BodyText"/>
        <w:spacing w:before="7"/>
        <w:rPr>
          <w:sz w:val="39"/>
        </w:rPr>
      </w:pPr>
    </w:p>
    <w:p w14:paraId="3B2E67F3" w14:textId="77777777" w:rsidR="00CF56EB" w:rsidRDefault="00CF56EB" w:rsidP="00CF56EB">
      <w:pPr>
        <w:pStyle w:val="Heading2"/>
        <w:spacing w:line="276" w:lineRule="auto"/>
        <w:ind w:left="2856" w:right="2796"/>
      </w:pPr>
      <w:r>
        <w:t>Nitheesh MK</w:t>
      </w:r>
    </w:p>
    <w:p w14:paraId="7E56A7B2" w14:textId="77777777" w:rsidR="00CF56EB" w:rsidRDefault="00CF56EB" w:rsidP="00CF56EB">
      <w:pPr>
        <w:pStyle w:val="BodyText"/>
        <w:spacing w:before="9"/>
        <w:jc w:val="center"/>
        <w:rPr>
          <w:sz w:val="32"/>
          <w:szCs w:val="32"/>
        </w:rPr>
      </w:pPr>
      <w:r w:rsidRPr="003A5334">
        <w:rPr>
          <w:sz w:val="32"/>
          <w:szCs w:val="32"/>
        </w:rPr>
        <w:t>V01107616</w:t>
      </w:r>
    </w:p>
    <w:p w14:paraId="3615732A" w14:textId="77777777" w:rsidR="00A832D9" w:rsidRDefault="00A832D9" w:rsidP="00A832D9">
      <w:pPr>
        <w:pStyle w:val="BodyText"/>
        <w:spacing w:before="9"/>
        <w:jc w:val="center"/>
        <w:rPr>
          <w:sz w:val="32"/>
          <w:szCs w:val="32"/>
        </w:rPr>
      </w:pPr>
    </w:p>
    <w:p w14:paraId="6FEFE833" w14:textId="77777777" w:rsidR="00A832D9" w:rsidRDefault="00A832D9" w:rsidP="00A832D9">
      <w:pPr>
        <w:pStyle w:val="BodyText"/>
        <w:spacing w:before="9"/>
        <w:jc w:val="center"/>
        <w:rPr>
          <w:sz w:val="36"/>
        </w:rPr>
      </w:pPr>
    </w:p>
    <w:p w14:paraId="61ABD37A" w14:textId="4C65649C" w:rsidR="00AD79F7" w:rsidRDefault="00000000">
      <w:pPr>
        <w:ind w:left="498" w:right="441"/>
        <w:jc w:val="center"/>
        <w:rPr>
          <w:sz w:val="32"/>
        </w:rPr>
      </w:pPr>
      <w:r>
        <w:rPr>
          <w:sz w:val="32"/>
        </w:rPr>
        <w:t>Date</w:t>
      </w:r>
      <w:r>
        <w:rPr>
          <w:spacing w:val="-4"/>
          <w:sz w:val="32"/>
        </w:rPr>
        <w:t xml:space="preserve"> </w:t>
      </w:r>
      <w:r>
        <w:rPr>
          <w:sz w:val="32"/>
        </w:rPr>
        <w:t>of</w:t>
      </w:r>
      <w:r>
        <w:rPr>
          <w:spacing w:val="-2"/>
          <w:sz w:val="32"/>
        </w:rPr>
        <w:t xml:space="preserve"> </w:t>
      </w:r>
      <w:r>
        <w:rPr>
          <w:sz w:val="32"/>
        </w:rPr>
        <w:t>Submission:</w:t>
      </w:r>
      <w:r>
        <w:rPr>
          <w:spacing w:val="-3"/>
          <w:sz w:val="32"/>
        </w:rPr>
        <w:t xml:space="preserve"> </w:t>
      </w:r>
      <w:r w:rsidR="00CF56EB">
        <w:rPr>
          <w:sz w:val="32"/>
        </w:rPr>
        <w:t>01</w:t>
      </w:r>
      <w:r>
        <w:rPr>
          <w:sz w:val="32"/>
        </w:rPr>
        <w:t>/0</w:t>
      </w:r>
      <w:r w:rsidR="00CF56EB">
        <w:rPr>
          <w:sz w:val="32"/>
        </w:rPr>
        <w:t>7</w:t>
      </w:r>
      <w:r>
        <w:rPr>
          <w:sz w:val="32"/>
        </w:rPr>
        <w:t>/202</w:t>
      </w:r>
      <w:r w:rsidR="00A832D9">
        <w:rPr>
          <w:sz w:val="32"/>
        </w:rPr>
        <w:t>4</w:t>
      </w:r>
    </w:p>
    <w:p w14:paraId="17DCDF57" w14:textId="77777777" w:rsidR="00AD79F7" w:rsidRDefault="00AD79F7">
      <w:pPr>
        <w:jc w:val="center"/>
        <w:rPr>
          <w:sz w:val="32"/>
        </w:rPr>
        <w:sectPr w:rsidR="00AD79F7">
          <w:type w:val="continuous"/>
          <w:pgSz w:w="11910" w:h="16840"/>
          <w:pgMar w:top="158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70D54A" w14:textId="77777777" w:rsidR="00AD79F7" w:rsidRDefault="00AD79F7">
      <w:pPr>
        <w:pStyle w:val="BodyText"/>
        <w:rPr>
          <w:sz w:val="20"/>
        </w:rPr>
      </w:pPr>
    </w:p>
    <w:p w14:paraId="76B332B3" w14:textId="77777777" w:rsidR="00AD79F7" w:rsidRDefault="00AD79F7">
      <w:pPr>
        <w:pStyle w:val="BodyText"/>
        <w:rPr>
          <w:sz w:val="20"/>
        </w:rPr>
      </w:pPr>
    </w:p>
    <w:p w14:paraId="53ACED6B" w14:textId="77777777" w:rsidR="00AD79F7" w:rsidRDefault="00AD79F7">
      <w:pPr>
        <w:pStyle w:val="BodyText"/>
        <w:rPr>
          <w:sz w:val="20"/>
        </w:rPr>
      </w:pPr>
    </w:p>
    <w:p w14:paraId="2C1D0D65" w14:textId="77777777" w:rsidR="00AD79F7" w:rsidRDefault="00AD79F7">
      <w:pPr>
        <w:pStyle w:val="BodyText"/>
        <w:rPr>
          <w:sz w:val="20"/>
        </w:rPr>
      </w:pPr>
    </w:p>
    <w:p w14:paraId="7197A844" w14:textId="77777777" w:rsidR="00AD79F7" w:rsidRDefault="00AD79F7">
      <w:pPr>
        <w:pStyle w:val="BodyText"/>
        <w:rPr>
          <w:sz w:val="20"/>
        </w:rPr>
      </w:pPr>
    </w:p>
    <w:p w14:paraId="621F2AF8" w14:textId="77777777" w:rsidR="00AD79F7" w:rsidRDefault="00AD79F7">
      <w:pPr>
        <w:pStyle w:val="BodyText"/>
        <w:rPr>
          <w:sz w:val="20"/>
        </w:rPr>
      </w:pPr>
    </w:p>
    <w:p w14:paraId="60C04615" w14:textId="77777777" w:rsidR="00AD79F7" w:rsidRDefault="00AD79F7">
      <w:pPr>
        <w:pStyle w:val="BodyText"/>
        <w:spacing w:before="1"/>
        <w:rPr>
          <w:sz w:val="22"/>
        </w:rPr>
      </w:pPr>
    </w:p>
    <w:p w14:paraId="4B4D733D" w14:textId="77777777" w:rsidR="00AD79F7" w:rsidRDefault="00000000">
      <w:pPr>
        <w:pStyle w:val="Heading2"/>
        <w:spacing w:before="86"/>
      </w:pPr>
      <w:r>
        <w:t>CONTENTS</w:t>
      </w:r>
    </w:p>
    <w:p w14:paraId="754ABC4E" w14:textId="77777777" w:rsidR="00AD79F7" w:rsidRDefault="00AD79F7">
      <w:pPr>
        <w:pStyle w:val="BodyText"/>
        <w:rPr>
          <w:sz w:val="20"/>
        </w:rPr>
      </w:pPr>
    </w:p>
    <w:p w14:paraId="4F26F1AC" w14:textId="77777777" w:rsidR="00AD79F7" w:rsidRDefault="00AD79F7">
      <w:pPr>
        <w:pStyle w:val="BodyText"/>
        <w:rPr>
          <w:sz w:val="20"/>
        </w:rPr>
      </w:pPr>
    </w:p>
    <w:p w14:paraId="24123EB5" w14:textId="77777777" w:rsidR="00AD79F7" w:rsidRDefault="00AD79F7">
      <w:pPr>
        <w:pStyle w:val="BodyText"/>
        <w:rPr>
          <w:sz w:val="20"/>
        </w:rPr>
      </w:pPr>
    </w:p>
    <w:p w14:paraId="6AFC7CD1" w14:textId="77777777" w:rsidR="00AD79F7" w:rsidRDefault="00AD79F7">
      <w:pPr>
        <w:pStyle w:val="BodyText"/>
        <w:rPr>
          <w:sz w:val="20"/>
        </w:rPr>
      </w:pPr>
    </w:p>
    <w:p w14:paraId="734D60AC" w14:textId="77777777" w:rsidR="00AD79F7" w:rsidRDefault="00AD79F7">
      <w:pPr>
        <w:pStyle w:val="BodyText"/>
        <w:rPr>
          <w:sz w:val="20"/>
        </w:rPr>
      </w:pPr>
    </w:p>
    <w:p w14:paraId="7A82A556" w14:textId="77777777" w:rsidR="00AD79F7" w:rsidRDefault="00AD79F7">
      <w:pPr>
        <w:pStyle w:val="BodyText"/>
        <w:spacing w:before="11"/>
        <w:rPr>
          <w:sz w:val="15"/>
        </w:rPr>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AD79F7" w14:paraId="22EFA327" w14:textId="77777777">
        <w:trPr>
          <w:trHeight w:val="913"/>
        </w:trPr>
        <w:tc>
          <w:tcPr>
            <w:tcW w:w="4050" w:type="dxa"/>
          </w:tcPr>
          <w:p w14:paraId="010DC204" w14:textId="77777777" w:rsidR="00AD79F7" w:rsidRDefault="00000000">
            <w:pPr>
              <w:pStyle w:val="TableParagraph"/>
              <w:spacing w:before="92"/>
              <w:rPr>
                <w:rFonts w:ascii="Times New Roman"/>
                <w:sz w:val="32"/>
              </w:rPr>
            </w:pPr>
            <w:r>
              <w:rPr>
                <w:rFonts w:ascii="Times New Roman"/>
                <w:sz w:val="32"/>
              </w:rPr>
              <w:t>Content:</w:t>
            </w:r>
          </w:p>
        </w:tc>
        <w:tc>
          <w:tcPr>
            <w:tcW w:w="4201" w:type="dxa"/>
          </w:tcPr>
          <w:p w14:paraId="07D8CAFB" w14:textId="77777777" w:rsidR="00AD79F7" w:rsidRDefault="00000000">
            <w:pPr>
              <w:pStyle w:val="TableParagraph"/>
              <w:spacing w:before="92"/>
              <w:rPr>
                <w:rFonts w:ascii="Times New Roman"/>
                <w:sz w:val="32"/>
              </w:rPr>
            </w:pPr>
            <w:r>
              <w:rPr>
                <w:rFonts w:ascii="Times New Roman"/>
                <w:sz w:val="32"/>
              </w:rPr>
              <w:t>Page</w:t>
            </w:r>
            <w:r>
              <w:rPr>
                <w:rFonts w:ascii="Times New Roman"/>
                <w:spacing w:val="-2"/>
                <w:sz w:val="32"/>
              </w:rPr>
              <w:t xml:space="preserve"> </w:t>
            </w:r>
            <w:r>
              <w:rPr>
                <w:rFonts w:ascii="Times New Roman"/>
                <w:sz w:val="32"/>
              </w:rPr>
              <w:t>no:</w:t>
            </w:r>
          </w:p>
        </w:tc>
      </w:tr>
      <w:tr w:rsidR="00AD79F7" w14:paraId="6A3E651B" w14:textId="77777777">
        <w:trPr>
          <w:trHeight w:val="913"/>
        </w:trPr>
        <w:tc>
          <w:tcPr>
            <w:tcW w:w="4050" w:type="dxa"/>
          </w:tcPr>
          <w:p w14:paraId="5E52D556" w14:textId="77777777" w:rsidR="00AD79F7" w:rsidRDefault="00000000">
            <w:pPr>
              <w:pStyle w:val="TableParagraph"/>
              <w:spacing w:before="92"/>
              <w:rPr>
                <w:rFonts w:ascii="Times New Roman"/>
                <w:sz w:val="32"/>
              </w:rPr>
            </w:pPr>
            <w:r>
              <w:rPr>
                <w:rFonts w:ascii="Times New Roman"/>
                <w:sz w:val="32"/>
              </w:rPr>
              <w:t>INTRODUCTION</w:t>
            </w:r>
          </w:p>
        </w:tc>
        <w:tc>
          <w:tcPr>
            <w:tcW w:w="4201" w:type="dxa"/>
          </w:tcPr>
          <w:p w14:paraId="2ACF3559" w14:textId="77777777" w:rsidR="00AD79F7" w:rsidRDefault="00000000">
            <w:pPr>
              <w:pStyle w:val="TableParagraph"/>
              <w:spacing w:before="92"/>
              <w:rPr>
                <w:rFonts w:ascii="Times New Roman"/>
                <w:sz w:val="32"/>
              </w:rPr>
            </w:pPr>
            <w:r>
              <w:rPr>
                <w:rFonts w:ascii="Times New Roman"/>
                <w:w w:val="99"/>
                <w:sz w:val="32"/>
              </w:rPr>
              <w:t>3</w:t>
            </w:r>
          </w:p>
        </w:tc>
      </w:tr>
      <w:tr w:rsidR="00AD79F7" w14:paraId="761560D0" w14:textId="77777777">
        <w:trPr>
          <w:trHeight w:val="914"/>
        </w:trPr>
        <w:tc>
          <w:tcPr>
            <w:tcW w:w="4050" w:type="dxa"/>
          </w:tcPr>
          <w:p w14:paraId="76B9AB7A" w14:textId="77777777" w:rsidR="00AD79F7" w:rsidRDefault="00000000">
            <w:pPr>
              <w:pStyle w:val="TableParagraph"/>
              <w:spacing w:before="92"/>
              <w:rPr>
                <w:rFonts w:ascii="Times New Roman"/>
                <w:sz w:val="32"/>
              </w:rPr>
            </w:pPr>
            <w:r>
              <w:rPr>
                <w:rFonts w:ascii="Times New Roman"/>
                <w:sz w:val="32"/>
              </w:rPr>
              <w:t>OBJECTIVE</w:t>
            </w:r>
          </w:p>
        </w:tc>
        <w:tc>
          <w:tcPr>
            <w:tcW w:w="4201" w:type="dxa"/>
          </w:tcPr>
          <w:p w14:paraId="4BF44C06" w14:textId="77777777" w:rsidR="00AD79F7" w:rsidRDefault="00000000">
            <w:pPr>
              <w:pStyle w:val="TableParagraph"/>
              <w:spacing w:before="92"/>
              <w:rPr>
                <w:rFonts w:ascii="Times New Roman"/>
                <w:sz w:val="32"/>
              </w:rPr>
            </w:pPr>
            <w:r>
              <w:rPr>
                <w:rFonts w:ascii="Times New Roman"/>
                <w:w w:val="99"/>
                <w:sz w:val="32"/>
              </w:rPr>
              <w:t>3</w:t>
            </w:r>
          </w:p>
        </w:tc>
      </w:tr>
      <w:tr w:rsidR="00AD79F7" w14:paraId="3BB4BC6B" w14:textId="77777777">
        <w:trPr>
          <w:trHeight w:val="915"/>
        </w:trPr>
        <w:tc>
          <w:tcPr>
            <w:tcW w:w="4050" w:type="dxa"/>
          </w:tcPr>
          <w:p w14:paraId="2D2FF536" w14:textId="77777777" w:rsidR="00AD79F7" w:rsidRDefault="00CD45A8">
            <w:pPr>
              <w:pStyle w:val="TableParagraph"/>
              <w:spacing w:before="92"/>
              <w:rPr>
                <w:rFonts w:ascii="Times New Roman"/>
                <w:sz w:val="32"/>
              </w:rPr>
            </w:pPr>
            <w:r>
              <w:rPr>
                <w:rFonts w:ascii="Times New Roman"/>
                <w:sz w:val="32"/>
              </w:rPr>
              <w:t>CODES IN R</w:t>
            </w:r>
          </w:p>
        </w:tc>
        <w:tc>
          <w:tcPr>
            <w:tcW w:w="4201" w:type="dxa"/>
          </w:tcPr>
          <w:p w14:paraId="23DEF6F4" w14:textId="77777777" w:rsidR="00AD79F7" w:rsidRDefault="00CD45A8">
            <w:pPr>
              <w:pStyle w:val="TableParagraph"/>
              <w:spacing w:before="92"/>
              <w:rPr>
                <w:rFonts w:ascii="Times New Roman"/>
                <w:sz w:val="32"/>
              </w:rPr>
            </w:pPr>
            <w:r>
              <w:rPr>
                <w:rFonts w:ascii="Times New Roman"/>
                <w:sz w:val="32"/>
              </w:rPr>
              <w:t>5-11</w:t>
            </w:r>
          </w:p>
        </w:tc>
      </w:tr>
      <w:tr w:rsidR="00AD79F7" w14:paraId="2BB7CD5C" w14:textId="77777777">
        <w:trPr>
          <w:trHeight w:val="935"/>
        </w:trPr>
        <w:tc>
          <w:tcPr>
            <w:tcW w:w="4050" w:type="dxa"/>
          </w:tcPr>
          <w:p w14:paraId="1FAD1D2E" w14:textId="77777777" w:rsidR="00AD79F7" w:rsidRDefault="00CD45A8">
            <w:pPr>
              <w:pStyle w:val="TableParagraph"/>
              <w:spacing w:before="92"/>
              <w:rPr>
                <w:rFonts w:ascii="Times New Roman"/>
                <w:sz w:val="32"/>
              </w:rPr>
            </w:pPr>
            <w:r>
              <w:rPr>
                <w:rFonts w:ascii="Times New Roman"/>
                <w:sz w:val="32"/>
              </w:rPr>
              <w:t>CODES IN  PYTHON</w:t>
            </w:r>
          </w:p>
        </w:tc>
        <w:tc>
          <w:tcPr>
            <w:tcW w:w="4201" w:type="dxa"/>
          </w:tcPr>
          <w:p w14:paraId="4F452C0D" w14:textId="77777777" w:rsidR="00AD79F7" w:rsidRDefault="00CD45A8">
            <w:pPr>
              <w:pStyle w:val="TableParagraph"/>
              <w:spacing w:before="92"/>
              <w:rPr>
                <w:rFonts w:ascii="Times New Roman"/>
                <w:sz w:val="32"/>
              </w:rPr>
            </w:pPr>
            <w:r>
              <w:rPr>
                <w:rFonts w:ascii="Times New Roman"/>
                <w:sz w:val="32"/>
              </w:rPr>
              <w:t>12-21</w:t>
            </w:r>
          </w:p>
        </w:tc>
      </w:tr>
    </w:tbl>
    <w:p w14:paraId="454E05B5" w14:textId="77777777" w:rsidR="00AD79F7" w:rsidRDefault="00AD79F7">
      <w:pPr>
        <w:rPr>
          <w:sz w:val="32"/>
        </w:rPr>
        <w:sectPr w:rsidR="00AD79F7">
          <w:footerReference w:type="default" r:id="rId8"/>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4514BFDF" w14:textId="77777777" w:rsidR="00CF56EB" w:rsidRPr="00284906" w:rsidRDefault="00CF56EB" w:rsidP="00CF56EB">
      <w:pPr>
        <w:pStyle w:val="NormalWeb"/>
      </w:pPr>
      <w:r w:rsidRPr="00284906">
        <w:rPr>
          <w:b/>
          <w:bCs/>
        </w:rPr>
        <w:lastRenderedPageBreak/>
        <w:t xml:space="preserve">Introduction </w:t>
      </w:r>
    </w:p>
    <w:p w14:paraId="4811A0A8" w14:textId="77777777" w:rsidR="00CF56EB" w:rsidRPr="00284906" w:rsidRDefault="00CF56EB" w:rsidP="00CF56EB">
      <w:pPr>
        <w:pStyle w:val="NormalWeb"/>
        <w:rPr>
          <w:b/>
          <w:bCs/>
        </w:rPr>
      </w:pPr>
      <w:r w:rsidRPr="00284906">
        <w:rPr>
          <w:b/>
          <w:bCs/>
        </w:rPr>
        <w:t>Bank Customer Churn Prediction Analysis</w:t>
      </w:r>
    </w:p>
    <w:p w14:paraId="674D3448" w14:textId="77777777" w:rsidR="00CF56EB" w:rsidRPr="00284906" w:rsidRDefault="00CF56EB" w:rsidP="00CF56EB">
      <w:pPr>
        <w:pStyle w:val="NormalWeb"/>
      </w:pPr>
      <w:r w:rsidRPr="00284906">
        <w:t>The dataset "Bank Customer Churn Prediction" contains information on bank customers with various attributes. The goal is to analyse these attributes to predict customer churn, which is indicated by the churn column (where 1 represents a customer who has churned, and 0 represents a customer who has not).</w:t>
      </w:r>
    </w:p>
    <w:p w14:paraId="17DB9389" w14:textId="77777777" w:rsidR="00CF56EB" w:rsidRPr="00284906" w:rsidRDefault="00CF56EB" w:rsidP="00CF56EB">
      <w:pPr>
        <w:pStyle w:val="NormalWeb"/>
        <w:rPr>
          <w:b/>
          <w:bCs/>
        </w:rPr>
      </w:pPr>
      <w:r w:rsidRPr="00284906">
        <w:rPr>
          <w:b/>
          <w:bCs/>
        </w:rPr>
        <w:t>Objectives</w:t>
      </w:r>
    </w:p>
    <w:p w14:paraId="5DB7BF64" w14:textId="77777777" w:rsidR="00CF56EB" w:rsidRPr="00284906" w:rsidRDefault="00CF56EB" w:rsidP="00CF56EB">
      <w:pPr>
        <w:pStyle w:val="NormalWeb"/>
        <w:numPr>
          <w:ilvl w:val="0"/>
          <w:numId w:val="37"/>
        </w:numPr>
      </w:pPr>
      <w:r w:rsidRPr="00284906">
        <w:t>Predict Customer Churn: Develop a model to predict whether a customer will churn based on the provided features.</w:t>
      </w:r>
    </w:p>
    <w:p w14:paraId="6D364A40" w14:textId="77777777" w:rsidR="00CF56EB" w:rsidRPr="00284906" w:rsidRDefault="00CF56EB" w:rsidP="00CF56EB">
      <w:pPr>
        <w:pStyle w:val="NormalWeb"/>
        <w:numPr>
          <w:ilvl w:val="0"/>
          <w:numId w:val="37"/>
        </w:numPr>
      </w:pPr>
      <w:r w:rsidRPr="00284906">
        <w:t>Identify Key Drivers of Churn: Determine which features are most indicative of customer churn.</w:t>
      </w:r>
    </w:p>
    <w:p w14:paraId="56CB5ACE" w14:textId="77777777" w:rsidR="00CF56EB" w:rsidRPr="00284906" w:rsidRDefault="00CF56EB" w:rsidP="00CF56EB">
      <w:pPr>
        <w:pStyle w:val="NormalWeb"/>
        <w:numPr>
          <w:ilvl w:val="0"/>
          <w:numId w:val="37"/>
        </w:numPr>
      </w:pPr>
      <w:r w:rsidRPr="00284906">
        <w:t>Improve Customer Retention: Use insights from the model to implement strategies that can help reduce churn.</w:t>
      </w:r>
    </w:p>
    <w:p w14:paraId="52677DDB" w14:textId="77777777" w:rsidR="00CF56EB" w:rsidRPr="00284906" w:rsidRDefault="00CF56EB" w:rsidP="00CF56EB">
      <w:pPr>
        <w:pStyle w:val="NormalWeb"/>
        <w:rPr>
          <w:b/>
          <w:bCs/>
        </w:rPr>
      </w:pPr>
      <w:r w:rsidRPr="00284906">
        <w:rPr>
          <w:b/>
          <w:bCs/>
        </w:rPr>
        <w:t>Assumptions</w:t>
      </w:r>
    </w:p>
    <w:p w14:paraId="67541F69" w14:textId="77777777" w:rsidR="00CF56EB" w:rsidRPr="00284906" w:rsidRDefault="00CF56EB" w:rsidP="00CF56EB">
      <w:pPr>
        <w:pStyle w:val="NormalWeb"/>
        <w:numPr>
          <w:ilvl w:val="0"/>
          <w:numId w:val="38"/>
        </w:numPr>
      </w:pPr>
      <w:r w:rsidRPr="00284906">
        <w:t>Data Quality: The dataset is assumed to be clean and free of significant errors, missing values, or inconsistencies. Initial inspection shows no obvious missing values.</w:t>
      </w:r>
    </w:p>
    <w:p w14:paraId="2145EBB8" w14:textId="77777777" w:rsidR="00CF56EB" w:rsidRPr="00284906" w:rsidRDefault="00CF56EB" w:rsidP="00CF56EB">
      <w:pPr>
        <w:pStyle w:val="NormalWeb"/>
        <w:numPr>
          <w:ilvl w:val="0"/>
          <w:numId w:val="38"/>
        </w:numPr>
      </w:pPr>
      <w:r w:rsidRPr="00284906">
        <w:t>Feature Relevance: All provided features are assumed to be relevant and potentially useful for predicting churn.</w:t>
      </w:r>
    </w:p>
    <w:p w14:paraId="1270ACE4" w14:textId="77777777" w:rsidR="00CF56EB" w:rsidRPr="00284906" w:rsidRDefault="00CF56EB" w:rsidP="00CF56EB">
      <w:pPr>
        <w:pStyle w:val="NormalWeb"/>
        <w:numPr>
          <w:ilvl w:val="0"/>
          <w:numId w:val="38"/>
        </w:numPr>
      </w:pPr>
      <w:r w:rsidRPr="00284906">
        <w:t>Balanced Classes: The churn classes are assumed to be reasonably balanced. If not, techniques like oversampling or under sampling might be needed to address class imbalance.</w:t>
      </w:r>
    </w:p>
    <w:p w14:paraId="07A55F67" w14:textId="77777777" w:rsidR="00CF56EB" w:rsidRPr="00284906" w:rsidRDefault="00CF56EB" w:rsidP="00CF56EB">
      <w:pPr>
        <w:pStyle w:val="NormalWeb"/>
        <w:numPr>
          <w:ilvl w:val="0"/>
          <w:numId w:val="38"/>
        </w:numPr>
      </w:pPr>
      <w:r w:rsidRPr="00284906">
        <w:t>No Multicollinearity: Features are assumed to not be highly correlated with each other, which can cause issues with some modelling techniques.</w:t>
      </w:r>
    </w:p>
    <w:p w14:paraId="6E49AB36" w14:textId="77777777" w:rsidR="00CF56EB" w:rsidRDefault="00CF56EB" w:rsidP="00CF56EB">
      <w:pPr>
        <w:pStyle w:val="NormalWeb"/>
        <w:rPr>
          <w:rFonts w:ascii="Helvetica" w:hAnsi="Helvetica"/>
          <w:b/>
          <w:bCs/>
        </w:rPr>
      </w:pPr>
    </w:p>
    <w:p w14:paraId="1B3A2AAF" w14:textId="77777777" w:rsidR="00CF56EB" w:rsidRDefault="00CF56EB" w:rsidP="00CF56EB">
      <w:pPr>
        <w:pStyle w:val="NormalWeb"/>
        <w:jc w:val="center"/>
        <w:rPr>
          <w:rFonts w:ascii="Helvetica" w:hAnsi="Helvetica"/>
          <w:b/>
          <w:bCs/>
        </w:rPr>
      </w:pPr>
      <w:r>
        <w:rPr>
          <w:rFonts w:ascii="Helvetica" w:hAnsi="Helvetica"/>
          <w:b/>
          <w:bCs/>
        </w:rPr>
        <w:t>Interpretation of Results</w:t>
      </w:r>
    </w:p>
    <w:p w14:paraId="21843CFD" w14:textId="77777777" w:rsidR="00CF56EB" w:rsidRDefault="00CF56EB" w:rsidP="00CF56EB">
      <w:pPr>
        <w:pStyle w:val="NormalWeb"/>
      </w:pPr>
      <w:r>
        <w:rPr>
          <w:noProof/>
        </w:rPr>
        <w:drawing>
          <wp:inline distT="0" distB="0" distL="0" distR="0" wp14:anchorId="363EF5C6" wp14:editId="28678DF7">
            <wp:extent cx="6356350" cy="1081405"/>
            <wp:effectExtent l="0" t="0" r="6350" b="4445"/>
            <wp:docPr id="1745772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72364" name="Picture 1745772364"/>
                    <pic:cNvPicPr/>
                  </pic:nvPicPr>
                  <pic:blipFill>
                    <a:blip r:embed="rId9">
                      <a:extLst>
                        <a:ext uri="{28A0092B-C50C-407E-A947-70E740481C1C}">
                          <a14:useLocalDpi xmlns:a14="http://schemas.microsoft.com/office/drawing/2010/main" val="0"/>
                        </a:ext>
                      </a:extLst>
                    </a:blip>
                    <a:stretch>
                      <a:fillRect/>
                    </a:stretch>
                  </pic:blipFill>
                  <pic:spPr>
                    <a:xfrm>
                      <a:off x="0" y="0"/>
                      <a:ext cx="6356350" cy="1081405"/>
                    </a:xfrm>
                    <a:prstGeom prst="rect">
                      <a:avLst/>
                    </a:prstGeom>
                  </pic:spPr>
                </pic:pic>
              </a:graphicData>
            </a:graphic>
          </wp:inline>
        </w:drawing>
      </w:r>
    </w:p>
    <w:p w14:paraId="69247F56" w14:textId="77777777" w:rsidR="00CF56EB" w:rsidRDefault="00CF56EB" w:rsidP="00CF56EB">
      <w:pPr>
        <w:numPr>
          <w:ilvl w:val="0"/>
          <w:numId w:val="10"/>
        </w:numPr>
        <w:spacing w:before="100" w:beforeAutospacing="1" w:after="100" w:afterAutospacing="1"/>
      </w:pPr>
      <w:r>
        <w:t xml:space="preserve"> Accuracy: 76.7%</w:t>
      </w:r>
    </w:p>
    <w:p w14:paraId="383606BF" w14:textId="77777777" w:rsidR="00CF56EB" w:rsidRDefault="00CF56EB" w:rsidP="00CF56EB">
      <w:pPr>
        <w:numPr>
          <w:ilvl w:val="0"/>
          <w:numId w:val="10"/>
        </w:numPr>
        <w:spacing w:before="100" w:beforeAutospacing="1" w:after="100" w:afterAutospacing="1"/>
      </w:pPr>
      <w:r>
        <w:t>Precision: 75.9%</w:t>
      </w:r>
    </w:p>
    <w:p w14:paraId="0BAD9492" w14:textId="77777777" w:rsidR="00CF56EB" w:rsidRDefault="00CF56EB" w:rsidP="00CF56EB">
      <w:pPr>
        <w:numPr>
          <w:ilvl w:val="0"/>
          <w:numId w:val="10"/>
        </w:numPr>
        <w:spacing w:before="100" w:beforeAutospacing="1" w:after="100" w:afterAutospacing="1"/>
      </w:pPr>
      <w:r>
        <w:t>Recall: 96.8%</w:t>
      </w:r>
    </w:p>
    <w:p w14:paraId="1D296DF2" w14:textId="77777777" w:rsidR="00CF56EB" w:rsidRDefault="00CF56EB" w:rsidP="00CF56EB">
      <w:pPr>
        <w:numPr>
          <w:ilvl w:val="0"/>
          <w:numId w:val="10"/>
        </w:numPr>
        <w:spacing w:before="100" w:beforeAutospacing="1" w:after="100" w:afterAutospacing="1"/>
      </w:pPr>
      <w:r>
        <w:t>Specificity: 32.7%</w:t>
      </w:r>
    </w:p>
    <w:p w14:paraId="596BACA3" w14:textId="77777777" w:rsidR="00CF56EB" w:rsidRDefault="00CF56EB" w:rsidP="00CF56EB">
      <w:pPr>
        <w:spacing w:before="100" w:beforeAutospacing="1" w:after="100" w:afterAutospacing="1"/>
      </w:pPr>
      <w:r>
        <w:rPr>
          <w:rStyle w:val="Strong"/>
          <w:color w:val="000000"/>
        </w:rPr>
        <w:t>AUC-ROC:</w:t>
      </w:r>
      <w:r>
        <w:rPr>
          <w:rStyle w:val="apple-converted-space"/>
          <w:rFonts w:ascii="-webkit-standard" w:hAnsi="-webkit-standard"/>
          <w:color w:val="000000"/>
          <w:sz w:val="27"/>
          <w:szCs w:val="27"/>
        </w:rPr>
        <w:t> </w:t>
      </w:r>
      <w:r>
        <w:rPr>
          <w:rFonts w:ascii="-webkit-standard" w:hAnsi="-webkit-standard"/>
          <w:color w:val="000000"/>
          <w:sz w:val="27"/>
          <w:szCs w:val="27"/>
        </w:rPr>
        <w:t>0.693</w:t>
      </w:r>
    </w:p>
    <w:p w14:paraId="12CACD3F" w14:textId="77777777" w:rsidR="00CF56EB" w:rsidRDefault="00CF56EB" w:rsidP="00CF56EB">
      <w:pPr>
        <w:pStyle w:val="NormalWeb"/>
      </w:pPr>
      <w:r>
        <w:rPr>
          <w:rFonts w:ascii="Helvetica" w:hAnsi="Helvetica"/>
        </w:rPr>
        <w:t xml:space="preserve">Indicates fair discrimination between eligible and non-eligible applicants. </w:t>
      </w:r>
    </w:p>
    <w:p w14:paraId="0930B02C" w14:textId="77777777" w:rsidR="00CF56EB" w:rsidRDefault="00CF56EB" w:rsidP="00CF56EB">
      <w:pPr>
        <w:pStyle w:val="NormalWeb"/>
        <w:jc w:val="center"/>
        <w:rPr>
          <w:b/>
          <w:bCs/>
        </w:rPr>
      </w:pPr>
    </w:p>
    <w:p w14:paraId="2BE349FF" w14:textId="77777777" w:rsidR="00CF56EB" w:rsidRPr="00312841" w:rsidRDefault="00CF56EB" w:rsidP="00CF56EB">
      <w:pPr>
        <w:pStyle w:val="NormalWeb"/>
        <w:jc w:val="center"/>
      </w:pPr>
      <w:r w:rsidRPr="00312841">
        <w:rPr>
          <w:b/>
          <w:bCs/>
        </w:rPr>
        <w:lastRenderedPageBreak/>
        <w:t>Bank Customer Churn Prediction Analysis</w:t>
      </w:r>
    </w:p>
    <w:p w14:paraId="499A9673" w14:textId="77777777" w:rsidR="00CF56EB" w:rsidRDefault="00CF56EB" w:rsidP="00CF56EB">
      <w:pPr>
        <w:pStyle w:val="NormalWeb"/>
      </w:pPr>
      <w:r>
        <w:rPr>
          <w:rFonts w:ascii="Helvetica" w:hAnsi="Helvetica"/>
          <w:b/>
          <w:bCs/>
        </w:rPr>
        <w:t xml:space="preserve">Part B - Decision Tree Analysis </w:t>
      </w:r>
    </w:p>
    <w:p w14:paraId="4A8A9950" w14:textId="77777777" w:rsidR="00CF56EB" w:rsidRDefault="00CF56EB" w:rsidP="00CF56EB">
      <w:pPr>
        <w:pStyle w:val="NormalWeb"/>
        <w:rPr>
          <w:rFonts w:ascii="Helvetica" w:hAnsi="Helvetica"/>
          <w:b/>
          <w:bCs/>
        </w:rPr>
      </w:pPr>
      <w:r>
        <w:rPr>
          <w:rFonts w:ascii="Helvetica" w:hAnsi="Helvetica"/>
          <w:b/>
          <w:bCs/>
        </w:rPr>
        <w:t xml:space="preserve">Interpretation of Results </w:t>
      </w:r>
    </w:p>
    <w:p w14:paraId="42285C3E" w14:textId="77777777" w:rsidR="00CF56EB" w:rsidRDefault="00CF56EB" w:rsidP="00CF56EB">
      <w:pPr>
        <w:pStyle w:val="NormalWeb"/>
        <w:rPr>
          <w:rFonts w:ascii="Helvetica" w:hAnsi="Helvetica"/>
          <w:b/>
          <w:bCs/>
        </w:rPr>
      </w:pPr>
      <w:r>
        <w:rPr>
          <w:rFonts w:ascii="Helvetica" w:hAnsi="Helvetica"/>
          <w:b/>
          <w:bCs/>
          <w:noProof/>
        </w:rPr>
        <w:drawing>
          <wp:inline distT="0" distB="0" distL="0" distR="0" wp14:anchorId="27BDF8D3" wp14:editId="3DFF840E">
            <wp:extent cx="6356350" cy="1337310"/>
            <wp:effectExtent l="0" t="0" r="6350" b="0"/>
            <wp:docPr id="68088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8777" name="Picture 68088777"/>
                    <pic:cNvPicPr/>
                  </pic:nvPicPr>
                  <pic:blipFill>
                    <a:blip r:embed="rId10">
                      <a:extLst>
                        <a:ext uri="{28A0092B-C50C-407E-A947-70E740481C1C}">
                          <a14:useLocalDpi xmlns:a14="http://schemas.microsoft.com/office/drawing/2010/main" val="0"/>
                        </a:ext>
                      </a:extLst>
                    </a:blip>
                    <a:stretch>
                      <a:fillRect/>
                    </a:stretch>
                  </pic:blipFill>
                  <pic:spPr>
                    <a:xfrm>
                      <a:off x="0" y="0"/>
                      <a:ext cx="6356350" cy="1337310"/>
                    </a:xfrm>
                    <a:prstGeom prst="rect">
                      <a:avLst/>
                    </a:prstGeom>
                  </pic:spPr>
                </pic:pic>
              </a:graphicData>
            </a:graphic>
          </wp:inline>
        </w:drawing>
      </w:r>
    </w:p>
    <w:p w14:paraId="2167899F" w14:textId="77777777" w:rsidR="00CF56EB" w:rsidRDefault="00CF56EB" w:rsidP="00CF56EB">
      <w:pPr>
        <w:numPr>
          <w:ilvl w:val="0"/>
          <w:numId w:val="11"/>
        </w:numPr>
        <w:spacing w:before="100" w:beforeAutospacing="1" w:after="100" w:afterAutospacing="1"/>
      </w:pPr>
      <w:r>
        <w:t>Accuracy: 72.7%</w:t>
      </w:r>
    </w:p>
    <w:p w14:paraId="1C175D19" w14:textId="77777777" w:rsidR="00CF56EB" w:rsidRDefault="00CF56EB" w:rsidP="00CF56EB">
      <w:pPr>
        <w:numPr>
          <w:ilvl w:val="0"/>
          <w:numId w:val="11"/>
        </w:numPr>
        <w:spacing w:before="100" w:beforeAutospacing="1" w:after="100" w:afterAutospacing="1"/>
      </w:pPr>
      <w:r>
        <w:t>Precision: 75.7%</w:t>
      </w:r>
    </w:p>
    <w:p w14:paraId="475B54BC" w14:textId="77777777" w:rsidR="00CF56EB" w:rsidRDefault="00CF56EB" w:rsidP="00CF56EB">
      <w:pPr>
        <w:numPr>
          <w:ilvl w:val="0"/>
          <w:numId w:val="11"/>
        </w:numPr>
        <w:spacing w:before="100" w:beforeAutospacing="1" w:after="100" w:afterAutospacing="1"/>
      </w:pPr>
      <w:r>
        <w:t>Recall: 88.2%</w:t>
      </w:r>
    </w:p>
    <w:p w14:paraId="15CE832C" w14:textId="77777777" w:rsidR="00CF56EB" w:rsidRDefault="00CF56EB" w:rsidP="00CF56EB">
      <w:pPr>
        <w:numPr>
          <w:ilvl w:val="0"/>
          <w:numId w:val="11"/>
        </w:numPr>
        <w:spacing w:before="100" w:beforeAutospacing="1" w:after="100" w:afterAutospacing="1"/>
      </w:pPr>
      <w:r>
        <w:t>Specificity: 37.9%</w:t>
      </w:r>
    </w:p>
    <w:p w14:paraId="2E8ADE6A" w14:textId="77777777" w:rsidR="00CF56EB" w:rsidRDefault="00CF56EB" w:rsidP="00CF56EB">
      <w:pPr>
        <w:pStyle w:val="NormalWeb"/>
      </w:pPr>
      <w:proofErr w:type="gramStart"/>
      <w:r>
        <w:rPr>
          <w:rFonts w:hAnsi="Symbol"/>
        </w:rPr>
        <w:t></w:t>
      </w:r>
      <w:r>
        <w:t xml:space="preserve">  </w:t>
      </w:r>
      <w:r>
        <w:rPr>
          <w:rStyle w:val="Strong"/>
        </w:rPr>
        <w:t>AUC</w:t>
      </w:r>
      <w:proofErr w:type="gramEnd"/>
      <w:r>
        <w:rPr>
          <w:rStyle w:val="Strong"/>
        </w:rPr>
        <w:t>-ROC:</w:t>
      </w:r>
      <w:r>
        <w:rPr>
          <w:rStyle w:val="apple-converted-space"/>
        </w:rPr>
        <w:t> </w:t>
      </w:r>
      <w:r>
        <w:t>0.668</w:t>
      </w:r>
    </w:p>
    <w:p w14:paraId="20836186" w14:textId="77777777" w:rsidR="00CF56EB" w:rsidRPr="008C2431" w:rsidRDefault="00CF56EB" w:rsidP="00CF56EB">
      <w:pPr>
        <w:numPr>
          <w:ilvl w:val="0"/>
          <w:numId w:val="12"/>
        </w:numPr>
        <w:spacing w:before="100" w:beforeAutospacing="1" w:after="100" w:afterAutospacing="1"/>
      </w:pPr>
      <w:r>
        <w:t>Indicates moderate discrimination between eligible and non-eligible applicants.</w:t>
      </w:r>
    </w:p>
    <w:p w14:paraId="6B41236D" w14:textId="77777777" w:rsidR="00CF56EB" w:rsidRDefault="00CF56EB" w:rsidP="00CF56EB">
      <w:pPr>
        <w:pStyle w:val="Heading2"/>
        <w:rPr>
          <w:color w:val="000000"/>
          <w:sz w:val="36"/>
          <w:szCs w:val="36"/>
        </w:rPr>
      </w:pPr>
      <w:r>
        <w:rPr>
          <w:color w:val="000000"/>
        </w:rPr>
        <w:t>Comparison of Logistic Regression and Decision Tree Models</w:t>
      </w:r>
    </w:p>
    <w:p w14:paraId="3CF8ECF5" w14:textId="77777777" w:rsidR="00CF56EB" w:rsidRDefault="00CF56EB" w:rsidP="00CF56EB">
      <w:pPr>
        <w:pStyle w:val="NormalWeb"/>
        <w:numPr>
          <w:ilvl w:val="0"/>
          <w:numId w:val="13"/>
        </w:numPr>
        <w:rPr>
          <w:color w:val="000000"/>
        </w:rPr>
      </w:pPr>
      <w:r>
        <w:rPr>
          <w:rStyle w:val="Strong"/>
          <w:color w:val="000000"/>
        </w:rPr>
        <w:t>Accuracy:</w:t>
      </w:r>
    </w:p>
    <w:p w14:paraId="34A73D42" w14:textId="77777777" w:rsidR="00CF56EB" w:rsidRDefault="00CF56EB" w:rsidP="00CF56EB">
      <w:pPr>
        <w:numPr>
          <w:ilvl w:val="1"/>
          <w:numId w:val="13"/>
        </w:numPr>
        <w:spacing w:before="100" w:beforeAutospacing="1" w:after="100" w:afterAutospacing="1"/>
        <w:rPr>
          <w:color w:val="000000"/>
        </w:rPr>
      </w:pPr>
      <w:r>
        <w:rPr>
          <w:color w:val="000000"/>
        </w:rPr>
        <w:t>Logistic Regression: 76.7%</w:t>
      </w:r>
    </w:p>
    <w:p w14:paraId="0EE5E70B" w14:textId="77777777" w:rsidR="00CF56EB" w:rsidRDefault="00CF56EB" w:rsidP="00CF56EB">
      <w:pPr>
        <w:numPr>
          <w:ilvl w:val="1"/>
          <w:numId w:val="13"/>
        </w:numPr>
        <w:spacing w:before="100" w:beforeAutospacing="1" w:after="100" w:afterAutospacing="1"/>
        <w:rPr>
          <w:color w:val="000000"/>
        </w:rPr>
      </w:pPr>
      <w:r>
        <w:rPr>
          <w:color w:val="000000"/>
        </w:rPr>
        <w:t>Decision Tree: 72.7%</w:t>
      </w:r>
    </w:p>
    <w:p w14:paraId="24DD5136" w14:textId="77777777" w:rsidR="00CF56EB" w:rsidRDefault="00CF56EB" w:rsidP="00CF56EB">
      <w:pPr>
        <w:pStyle w:val="NormalWeb"/>
        <w:numPr>
          <w:ilvl w:val="0"/>
          <w:numId w:val="13"/>
        </w:numPr>
        <w:rPr>
          <w:color w:val="000000"/>
        </w:rPr>
      </w:pPr>
      <w:r>
        <w:rPr>
          <w:rStyle w:val="Strong"/>
          <w:color w:val="000000"/>
        </w:rPr>
        <w:t>Precision:</w:t>
      </w:r>
    </w:p>
    <w:p w14:paraId="598151A4" w14:textId="77777777" w:rsidR="00CF56EB" w:rsidRDefault="00CF56EB" w:rsidP="00CF56EB">
      <w:pPr>
        <w:numPr>
          <w:ilvl w:val="1"/>
          <w:numId w:val="13"/>
        </w:numPr>
        <w:spacing w:before="100" w:beforeAutospacing="1" w:after="100" w:afterAutospacing="1"/>
        <w:rPr>
          <w:color w:val="000000"/>
        </w:rPr>
      </w:pPr>
      <w:r>
        <w:rPr>
          <w:color w:val="000000"/>
        </w:rPr>
        <w:t>Logistic Regression: 75.9%</w:t>
      </w:r>
    </w:p>
    <w:p w14:paraId="5125F64A" w14:textId="77777777" w:rsidR="00CF56EB" w:rsidRDefault="00CF56EB" w:rsidP="00CF56EB">
      <w:pPr>
        <w:numPr>
          <w:ilvl w:val="1"/>
          <w:numId w:val="13"/>
        </w:numPr>
        <w:spacing w:before="100" w:beforeAutospacing="1" w:after="100" w:afterAutospacing="1"/>
        <w:rPr>
          <w:color w:val="000000"/>
        </w:rPr>
      </w:pPr>
      <w:r>
        <w:rPr>
          <w:color w:val="000000"/>
        </w:rPr>
        <w:t>Decision Tree: 75.7%</w:t>
      </w:r>
    </w:p>
    <w:p w14:paraId="38665C6F" w14:textId="77777777" w:rsidR="00CF56EB" w:rsidRDefault="00CF56EB" w:rsidP="00CF56EB">
      <w:pPr>
        <w:pStyle w:val="NormalWeb"/>
        <w:numPr>
          <w:ilvl w:val="0"/>
          <w:numId w:val="13"/>
        </w:numPr>
        <w:rPr>
          <w:color w:val="000000"/>
        </w:rPr>
      </w:pPr>
      <w:r>
        <w:rPr>
          <w:rStyle w:val="Strong"/>
          <w:color w:val="000000"/>
        </w:rPr>
        <w:t>Recall:</w:t>
      </w:r>
    </w:p>
    <w:p w14:paraId="49F4E936" w14:textId="77777777" w:rsidR="00CF56EB" w:rsidRDefault="00CF56EB" w:rsidP="00CF56EB">
      <w:pPr>
        <w:numPr>
          <w:ilvl w:val="1"/>
          <w:numId w:val="13"/>
        </w:numPr>
        <w:spacing w:before="100" w:beforeAutospacing="1" w:after="100" w:afterAutospacing="1"/>
        <w:rPr>
          <w:color w:val="000000"/>
        </w:rPr>
      </w:pPr>
      <w:r>
        <w:rPr>
          <w:color w:val="000000"/>
        </w:rPr>
        <w:t>Logistic Regression: 96.8%</w:t>
      </w:r>
    </w:p>
    <w:p w14:paraId="53A3A31E" w14:textId="77777777" w:rsidR="00CF56EB" w:rsidRDefault="00CF56EB" w:rsidP="00CF56EB">
      <w:pPr>
        <w:numPr>
          <w:ilvl w:val="1"/>
          <w:numId w:val="13"/>
        </w:numPr>
        <w:spacing w:before="100" w:beforeAutospacing="1" w:after="100" w:afterAutospacing="1"/>
        <w:rPr>
          <w:color w:val="000000"/>
        </w:rPr>
      </w:pPr>
      <w:r>
        <w:rPr>
          <w:color w:val="000000"/>
        </w:rPr>
        <w:t>Decision Tree: 88.2%</w:t>
      </w:r>
    </w:p>
    <w:p w14:paraId="47B5A252" w14:textId="77777777" w:rsidR="00CF56EB" w:rsidRDefault="00CF56EB" w:rsidP="00CF56EB">
      <w:pPr>
        <w:pStyle w:val="NormalWeb"/>
        <w:numPr>
          <w:ilvl w:val="0"/>
          <w:numId w:val="13"/>
        </w:numPr>
        <w:rPr>
          <w:color w:val="000000"/>
        </w:rPr>
      </w:pPr>
      <w:r>
        <w:rPr>
          <w:rStyle w:val="Strong"/>
          <w:color w:val="000000"/>
        </w:rPr>
        <w:t>Specificity:</w:t>
      </w:r>
    </w:p>
    <w:p w14:paraId="1E20F743" w14:textId="77777777" w:rsidR="00CF56EB" w:rsidRDefault="00CF56EB" w:rsidP="00CF56EB">
      <w:pPr>
        <w:numPr>
          <w:ilvl w:val="1"/>
          <w:numId w:val="13"/>
        </w:numPr>
        <w:spacing w:before="100" w:beforeAutospacing="1" w:after="100" w:afterAutospacing="1"/>
        <w:rPr>
          <w:color w:val="000000"/>
        </w:rPr>
      </w:pPr>
      <w:r>
        <w:rPr>
          <w:color w:val="000000"/>
        </w:rPr>
        <w:t>Logistic Regression: 32.7%</w:t>
      </w:r>
    </w:p>
    <w:p w14:paraId="71BA8626" w14:textId="77777777" w:rsidR="00CF56EB" w:rsidRDefault="00CF56EB" w:rsidP="00CF56EB">
      <w:pPr>
        <w:numPr>
          <w:ilvl w:val="1"/>
          <w:numId w:val="13"/>
        </w:numPr>
        <w:spacing w:before="100" w:beforeAutospacing="1" w:after="100" w:afterAutospacing="1"/>
        <w:rPr>
          <w:color w:val="000000"/>
        </w:rPr>
      </w:pPr>
      <w:r>
        <w:rPr>
          <w:color w:val="000000"/>
        </w:rPr>
        <w:t>Decision Tree: 37.9%</w:t>
      </w:r>
    </w:p>
    <w:p w14:paraId="1BB96495" w14:textId="77777777" w:rsidR="00CF56EB" w:rsidRDefault="00CF56EB" w:rsidP="00CF56EB">
      <w:pPr>
        <w:pStyle w:val="NormalWeb"/>
        <w:numPr>
          <w:ilvl w:val="0"/>
          <w:numId w:val="13"/>
        </w:numPr>
        <w:rPr>
          <w:color w:val="000000"/>
        </w:rPr>
      </w:pPr>
      <w:r>
        <w:rPr>
          <w:rStyle w:val="Strong"/>
          <w:color w:val="000000"/>
        </w:rPr>
        <w:t>AUC-ROC:</w:t>
      </w:r>
    </w:p>
    <w:p w14:paraId="32545683" w14:textId="77777777" w:rsidR="00CF56EB" w:rsidRDefault="00CF56EB" w:rsidP="00CF56EB">
      <w:pPr>
        <w:numPr>
          <w:ilvl w:val="1"/>
          <w:numId w:val="13"/>
        </w:numPr>
        <w:spacing w:before="100" w:beforeAutospacing="1" w:after="100" w:afterAutospacing="1"/>
        <w:rPr>
          <w:color w:val="000000"/>
        </w:rPr>
      </w:pPr>
      <w:r>
        <w:rPr>
          <w:color w:val="000000"/>
        </w:rPr>
        <w:t>Logistic Regression: 0.693</w:t>
      </w:r>
    </w:p>
    <w:p w14:paraId="6887A3C6" w14:textId="77777777" w:rsidR="00CF56EB" w:rsidRDefault="00CF56EB" w:rsidP="00CF56EB">
      <w:pPr>
        <w:numPr>
          <w:ilvl w:val="1"/>
          <w:numId w:val="13"/>
        </w:numPr>
        <w:spacing w:before="100" w:beforeAutospacing="1" w:after="100" w:afterAutospacing="1"/>
        <w:rPr>
          <w:color w:val="000000"/>
        </w:rPr>
      </w:pPr>
      <w:r>
        <w:rPr>
          <w:color w:val="000000"/>
        </w:rPr>
        <w:t>Decision Tree: 0.668</w:t>
      </w:r>
    </w:p>
    <w:p w14:paraId="36A2C802" w14:textId="77777777" w:rsidR="00CF56EB" w:rsidRDefault="00CF56EB" w:rsidP="00CF56EB">
      <w:pPr>
        <w:pStyle w:val="Heading3"/>
        <w:rPr>
          <w:color w:val="000000"/>
        </w:rPr>
      </w:pPr>
      <w:r>
        <w:rPr>
          <w:color w:val="000000"/>
        </w:rPr>
        <w:t>Conclusion</w:t>
      </w:r>
    </w:p>
    <w:p w14:paraId="1DDFCFD7" w14:textId="77777777" w:rsidR="00CF56EB" w:rsidRDefault="00CF56EB" w:rsidP="00CF56EB">
      <w:pPr>
        <w:numPr>
          <w:ilvl w:val="0"/>
          <w:numId w:val="14"/>
        </w:numPr>
        <w:spacing w:before="100" w:beforeAutospacing="1" w:after="100" w:afterAutospacing="1"/>
        <w:rPr>
          <w:color w:val="000000"/>
        </w:rPr>
      </w:pPr>
      <w:r>
        <w:rPr>
          <w:color w:val="000000"/>
        </w:rPr>
        <w:t>The logistic regression model has slightly better performance in terms of accuracy, recall, and AUC-ROC compared to the decision tree model.</w:t>
      </w:r>
    </w:p>
    <w:p w14:paraId="2E354027" w14:textId="77777777" w:rsidR="00CF56EB" w:rsidRDefault="00CF56EB" w:rsidP="00CF56EB">
      <w:pPr>
        <w:numPr>
          <w:ilvl w:val="0"/>
          <w:numId w:val="14"/>
        </w:numPr>
        <w:spacing w:before="100" w:beforeAutospacing="1" w:after="100" w:afterAutospacing="1"/>
        <w:rPr>
          <w:color w:val="000000"/>
        </w:rPr>
      </w:pPr>
      <w:r>
        <w:rPr>
          <w:color w:val="000000"/>
        </w:rPr>
        <w:t>Both models have similar precision.</w:t>
      </w:r>
    </w:p>
    <w:p w14:paraId="4BEAD1DD" w14:textId="77777777" w:rsidR="00CF56EB" w:rsidRDefault="00CF56EB" w:rsidP="00CF56EB">
      <w:pPr>
        <w:numPr>
          <w:ilvl w:val="0"/>
          <w:numId w:val="14"/>
        </w:numPr>
        <w:spacing w:before="100" w:beforeAutospacing="1" w:after="100" w:afterAutospacing="1"/>
        <w:rPr>
          <w:color w:val="000000"/>
        </w:rPr>
      </w:pPr>
      <w:r>
        <w:rPr>
          <w:color w:val="000000"/>
        </w:rPr>
        <w:t>The decision tree model has slightly better specificity.</w:t>
      </w:r>
    </w:p>
    <w:p w14:paraId="0A81DFE2" w14:textId="77777777" w:rsidR="00CF56EB" w:rsidRDefault="00CF56EB" w:rsidP="00CF56EB">
      <w:pPr>
        <w:pStyle w:val="BodyText"/>
        <w:spacing w:before="76" w:line="360" w:lineRule="auto"/>
        <w:ind w:right="353"/>
        <w:rPr>
          <w:b/>
          <w:bCs/>
        </w:rPr>
      </w:pPr>
    </w:p>
    <w:p w14:paraId="3376975A" w14:textId="77777777" w:rsidR="00CF56EB" w:rsidRPr="003D0B82" w:rsidRDefault="00CF56EB" w:rsidP="00CF56EB">
      <w:pPr>
        <w:pStyle w:val="BodyText"/>
        <w:spacing w:before="76" w:line="360" w:lineRule="auto"/>
        <w:ind w:right="353"/>
        <w:rPr>
          <w:b/>
          <w:bCs/>
        </w:rPr>
      </w:pPr>
      <w:r w:rsidRPr="003D0B82">
        <w:rPr>
          <w:b/>
          <w:bCs/>
        </w:rPr>
        <w:lastRenderedPageBreak/>
        <w:t>RESULTS</w:t>
      </w:r>
      <w:r w:rsidRPr="003D0B82">
        <w:rPr>
          <w:b/>
          <w:bCs/>
          <w:spacing w:val="-3"/>
        </w:rPr>
        <w:t xml:space="preserve"> </w:t>
      </w:r>
      <w:r w:rsidRPr="003D0B82">
        <w:rPr>
          <w:b/>
          <w:bCs/>
        </w:rPr>
        <w:t>AND INTERPRETATION</w:t>
      </w:r>
    </w:p>
    <w:p w14:paraId="67991EA6" w14:textId="77777777" w:rsidR="00CF56EB" w:rsidRPr="002A7144" w:rsidRDefault="00CF56EB" w:rsidP="00CF56EB">
      <w:pPr>
        <w:pStyle w:val="BodyText"/>
        <w:spacing w:before="1" w:line="360" w:lineRule="auto"/>
        <w:ind w:left="160"/>
      </w:pPr>
      <w:bookmarkStart w:id="1" w:name="_Hlk169639612"/>
      <w:r>
        <w:rPr>
          <w:noProof/>
          <w:color w:val="2A2B2D"/>
        </w:rPr>
        <w:drawing>
          <wp:inline distT="0" distB="0" distL="0" distR="0" wp14:anchorId="0E79D8EB" wp14:editId="73835BF3">
            <wp:extent cx="6356350" cy="4653280"/>
            <wp:effectExtent l="0" t="0" r="6350" b="0"/>
            <wp:docPr id="153938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87960" name="Picture 1539387960"/>
                    <pic:cNvPicPr/>
                  </pic:nvPicPr>
                  <pic:blipFill>
                    <a:blip r:embed="rId11">
                      <a:extLst>
                        <a:ext uri="{28A0092B-C50C-407E-A947-70E740481C1C}">
                          <a14:useLocalDpi xmlns:a14="http://schemas.microsoft.com/office/drawing/2010/main" val="0"/>
                        </a:ext>
                      </a:extLst>
                    </a:blip>
                    <a:stretch>
                      <a:fillRect/>
                    </a:stretch>
                  </pic:blipFill>
                  <pic:spPr>
                    <a:xfrm>
                      <a:off x="0" y="0"/>
                      <a:ext cx="6356350" cy="4653280"/>
                    </a:xfrm>
                    <a:prstGeom prst="rect">
                      <a:avLst/>
                    </a:prstGeom>
                  </pic:spPr>
                </pic:pic>
              </a:graphicData>
            </a:graphic>
          </wp:inline>
        </w:drawing>
      </w:r>
    </w:p>
    <w:bookmarkEnd w:id="1"/>
    <w:p w14:paraId="7839C707" w14:textId="77777777" w:rsidR="00CF56EB" w:rsidRDefault="00CF56EB" w:rsidP="00CF56EB">
      <w:pPr>
        <w:pStyle w:val="BodyText"/>
        <w:spacing w:before="1" w:line="360" w:lineRule="auto"/>
        <w:ind w:left="160"/>
        <w:rPr>
          <w:color w:val="2A2B2D"/>
        </w:rPr>
      </w:pPr>
    </w:p>
    <w:p w14:paraId="5B9559FE" w14:textId="77777777" w:rsidR="00CF56EB" w:rsidRDefault="00CF56EB" w:rsidP="00CF56EB">
      <w:pPr>
        <w:pStyle w:val="BodyText"/>
        <w:spacing w:before="1" w:line="360" w:lineRule="auto"/>
        <w:ind w:left="160"/>
        <w:rPr>
          <w:color w:val="2A2B2D"/>
        </w:rPr>
      </w:pPr>
    </w:p>
    <w:p w14:paraId="0BAA4842" w14:textId="77777777" w:rsidR="00CF56EB" w:rsidRDefault="00CF56EB" w:rsidP="00CF56EB">
      <w:pPr>
        <w:pStyle w:val="BodyText"/>
        <w:spacing w:before="1" w:line="360" w:lineRule="auto"/>
        <w:ind w:left="160"/>
        <w:rPr>
          <w:color w:val="2A2B2D"/>
        </w:rPr>
      </w:pPr>
      <w:r w:rsidRPr="002A7144">
        <w:rPr>
          <w:color w:val="2A2B2D"/>
        </w:rPr>
        <w:t>Result:</w:t>
      </w:r>
    </w:p>
    <w:p w14:paraId="1EA2BD6E" w14:textId="77777777" w:rsidR="00CF56EB" w:rsidRPr="00D02402" w:rsidRDefault="00CF56EB" w:rsidP="00CF56EB">
      <w:pPr>
        <w:pStyle w:val="BodyText"/>
        <w:widowControl w:val="0"/>
        <w:autoSpaceDE w:val="0"/>
        <w:autoSpaceDN w:val="0"/>
        <w:spacing w:before="1" w:line="360" w:lineRule="auto"/>
        <w:ind w:left="160"/>
        <w:rPr>
          <w:b/>
          <w:bCs/>
          <w:color w:val="2A2B2D"/>
        </w:rPr>
      </w:pPr>
      <w:r w:rsidRPr="00D02402">
        <w:rPr>
          <w:b/>
          <w:bCs/>
          <w:color w:val="2A2B2D"/>
        </w:rPr>
        <w:t>ROC Curve</w:t>
      </w:r>
    </w:p>
    <w:p w14:paraId="6449FA4D" w14:textId="77777777" w:rsidR="00CF56EB" w:rsidRPr="00D02402" w:rsidRDefault="00CF56EB" w:rsidP="00CF56EB">
      <w:pPr>
        <w:pStyle w:val="BodyText"/>
        <w:widowControl w:val="0"/>
        <w:numPr>
          <w:ilvl w:val="0"/>
          <w:numId w:val="32"/>
        </w:numPr>
        <w:autoSpaceDE w:val="0"/>
        <w:autoSpaceDN w:val="0"/>
        <w:spacing w:before="1" w:line="360" w:lineRule="auto"/>
        <w:rPr>
          <w:color w:val="2A2B2D"/>
        </w:rPr>
      </w:pPr>
      <w:r w:rsidRPr="00D02402">
        <w:rPr>
          <w:b/>
          <w:bCs/>
          <w:color w:val="2A2B2D"/>
        </w:rPr>
        <w:t>ROC Curve</w:t>
      </w:r>
      <w:r w:rsidRPr="00D02402">
        <w:rPr>
          <w:color w:val="2A2B2D"/>
        </w:rPr>
        <w:t>: A plot of the True Positive Rate (Sensitivity) against the False Positive Rate (1 - Specificity) for different threshold values.</w:t>
      </w:r>
    </w:p>
    <w:p w14:paraId="051457E8" w14:textId="77777777" w:rsidR="00CF56EB" w:rsidRPr="00D02402" w:rsidRDefault="00CF56EB" w:rsidP="00CF56EB">
      <w:pPr>
        <w:pStyle w:val="BodyText"/>
        <w:widowControl w:val="0"/>
        <w:numPr>
          <w:ilvl w:val="0"/>
          <w:numId w:val="32"/>
        </w:numPr>
        <w:autoSpaceDE w:val="0"/>
        <w:autoSpaceDN w:val="0"/>
        <w:spacing w:before="1" w:line="360" w:lineRule="auto"/>
        <w:rPr>
          <w:color w:val="2A2B2D"/>
        </w:rPr>
      </w:pPr>
      <w:r w:rsidRPr="00D02402">
        <w:rPr>
          <w:b/>
          <w:bCs/>
          <w:color w:val="2A2B2D"/>
        </w:rPr>
        <w:t>True Positive Rate (Sensitivity)</w:t>
      </w:r>
      <w:r w:rsidRPr="00D02402">
        <w:rPr>
          <w:color w:val="2A2B2D"/>
        </w:rPr>
        <w:t>: The proportion of actual positives correctly identified by the model.</w:t>
      </w:r>
    </w:p>
    <w:p w14:paraId="787D2363" w14:textId="77777777" w:rsidR="00CF56EB" w:rsidRPr="00D02402" w:rsidRDefault="00CF56EB" w:rsidP="00CF56EB">
      <w:pPr>
        <w:pStyle w:val="BodyText"/>
        <w:widowControl w:val="0"/>
        <w:numPr>
          <w:ilvl w:val="0"/>
          <w:numId w:val="32"/>
        </w:numPr>
        <w:autoSpaceDE w:val="0"/>
        <w:autoSpaceDN w:val="0"/>
        <w:spacing w:before="1" w:line="360" w:lineRule="auto"/>
        <w:rPr>
          <w:color w:val="2A2B2D"/>
        </w:rPr>
      </w:pPr>
      <w:r w:rsidRPr="00D02402">
        <w:rPr>
          <w:b/>
          <w:bCs/>
          <w:color w:val="2A2B2D"/>
        </w:rPr>
        <w:t>False Positive Rate (1 - Specificity)</w:t>
      </w:r>
      <w:r w:rsidRPr="00D02402">
        <w:rPr>
          <w:color w:val="2A2B2D"/>
        </w:rPr>
        <w:t>: The proportion of actual negatives incorrectly identified as positive by the model.</w:t>
      </w:r>
    </w:p>
    <w:p w14:paraId="73C3916F" w14:textId="77777777" w:rsidR="00CF56EB" w:rsidRPr="00D02402" w:rsidRDefault="00CF56EB" w:rsidP="00CF56EB">
      <w:pPr>
        <w:pStyle w:val="BodyText"/>
        <w:widowControl w:val="0"/>
        <w:autoSpaceDE w:val="0"/>
        <w:autoSpaceDN w:val="0"/>
        <w:spacing w:before="1" w:line="360" w:lineRule="auto"/>
        <w:ind w:left="160"/>
        <w:rPr>
          <w:b/>
          <w:bCs/>
          <w:color w:val="2A2B2D"/>
        </w:rPr>
      </w:pPr>
      <w:r w:rsidRPr="00D02402">
        <w:rPr>
          <w:b/>
          <w:bCs/>
          <w:color w:val="2A2B2D"/>
        </w:rPr>
        <w:t>Diagonal Line</w:t>
      </w:r>
    </w:p>
    <w:p w14:paraId="30AF54EC" w14:textId="77777777" w:rsidR="00CF56EB" w:rsidRPr="00D02402" w:rsidRDefault="00CF56EB" w:rsidP="00CF56EB">
      <w:pPr>
        <w:pStyle w:val="BodyText"/>
        <w:widowControl w:val="0"/>
        <w:numPr>
          <w:ilvl w:val="0"/>
          <w:numId w:val="33"/>
        </w:numPr>
        <w:autoSpaceDE w:val="0"/>
        <w:autoSpaceDN w:val="0"/>
        <w:spacing w:before="1" w:line="360" w:lineRule="auto"/>
        <w:rPr>
          <w:color w:val="2A2B2D"/>
        </w:rPr>
      </w:pPr>
      <w:r w:rsidRPr="00D02402">
        <w:rPr>
          <w:color w:val="2A2B2D"/>
        </w:rPr>
        <w:t>The diagonal line represents a random classifier. A model that performs no better than random guessing would lie along this line.</w:t>
      </w:r>
    </w:p>
    <w:p w14:paraId="5159B67A" w14:textId="77777777" w:rsidR="00CF56EB" w:rsidRPr="00D02402" w:rsidRDefault="00CF56EB" w:rsidP="00CF56EB">
      <w:pPr>
        <w:pStyle w:val="BodyText"/>
        <w:widowControl w:val="0"/>
        <w:autoSpaceDE w:val="0"/>
        <w:autoSpaceDN w:val="0"/>
        <w:spacing w:before="1" w:line="360" w:lineRule="auto"/>
        <w:ind w:left="160"/>
        <w:rPr>
          <w:b/>
          <w:bCs/>
          <w:color w:val="2A2B2D"/>
        </w:rPr>
      </w:pPr>
      <w:r w:rsidRPr="00D02402">
        <w:rPr>
          <w:b/>
          <w:bCs/>
          <w:color w:val="2A2B2D"/>
        </w:rPr>
        <w:t>Area Under the Curve (AUC)</w:t>
      </w:r>
    </w:p>
    <w:p w14:paraId="79BA50DD" w14:textId="77777777" w:rsidR="00CF56EB" w:rsidRPr="00D02402" w:rsidRDefault="00CF56EB" w:rsidP="00CF56EB">
      <w:pPr>
        <w:pStyle w:val="BodyText"/>
        <w:widowControl w:val="0"/>
        <w:numPr>
          <w:ilvl w:val="0"/>
          <w:numId w:val="34"/>
        </w:numPr>
        <w:autoSpaceDE w:val="0"/>
        <w:autoSpaceDN w:val="0"/>
        <w:spacing w:before="1" w:line="360" w:lineRule="auto"/>
        <w:rPr>
          <w:color w:val="2A2B2D"/>
        </w:rPr>
      </w:pPr>
      <w:r w:rsidRPr="00D02402">
        <w:rPr>
          <w:b/>
          <w:bCs/>
          <w:color w:val="2A2B2D"/>
        </w:rPr>
        <w:t>AUC Value</w:t>
      </w:r>
      <w:r w:rsidRPr="00D02402">
        <w:rPr>
          <w:color w:val="2A2B2D"/>
        </w:rPr>
        <w:t xml:space="preserve">: The area under the ROC curve, which quantifies the overall ability of the model to </w:t>
      </w:r>
      <w:r w:rsidRPr="00D02402">
        <w:rPr>
          <w:color w:val="2A2B2D"/>
        </w:rPr>
        <w:lastRenderedPageBreak/>
        <w:t>discriminate between the positive and negative classes.</w:t>
      </w:r>
    </w:p>
    <w:p w14:paraId="7BBD39B9" w14:textId="77777777" w:rsidR="00CF56EB" w:rsidRPr="00D02402" w:rsidRDefault="00CF56EB" w:rsidP="00CF56EB">
      <w:pPr>
        <w:pStyle w:val="BodyText"/>
        <w:widowControl w:val="0"/>
        <w:numPr>
          <w:ilvl w:val="0"/>
          <w:numId w:val="34"/>
        </w:numPr>
        <w:autoSpaceDE w:val="0"/>
        <w:autoSpaceDN w:val="0"/>
        <w:spacing w:before="1" w:line="360" w:lineRule="auto"/>
        <w:rPr>
          <w:color w:val="2A2B2D"/>
        </w:rPr>
      </w:pPr>
      <w:r w:rsidRPr="00D02402">
        <w:rPr>
          <w:b/>
          <w:bCs/>
          <w:color w:val="2A2B2D"/>
        </w:rPr>
        <w:t>AUC = 0.769</w:t>
      </w:r>
      <w:r w:rsidRPr="00D02402">
        <w:rPr>
          <w:color w:val="2A2B2D"/>
        </w:rPr>
        <w:t>: Indicates that the model has a fair to good ability to distinguish between positive and negative classes. An AUC of 0.5 represents a model with no discriminative power (random guessing), while an AUC of 1.0 represents a perfect model.</w:t>
      </w:r>
    </w:p>
    <w:p w14:paraId="255C6FC3" w14:textId="77777777" w:rsidR="00CF56EB" w:rsidRPr="00D02402" w:rsidRDefault="00CF56EB" w:rsidP="00CF56EB">
      <w:pPr>
        <w:pStyle w:val="BodyText"/>
        <w:widowControl w:val="0"/>
        <w:autoSpaceDE w:val="0"/>
        <w:autoSpaceDN w:val="0"/>
        <w:spacing w:before="1" w:line="360" w:lineRule="auto"/>
        <w:ind w:left="160"/>
        <w:rPr>
          <w:b/>
          <w:bCs/>
          <w:color w:val="2A2B2D"/>
        </w:rPr>
      </w:pPr>
      <w:r w:rsidRPr="00D02402">
        <w:rPr>
          <w:b/>
          <w:bCs/>
          <w:color w:val="2A2B2D"/>
        </w:rPr>
        <w:t>Sensitivity and Specificity</w:t>
      </w:r>
    </w:p>
    <w:p w14:paraId="66384190" w14:textId="77777777" w:rsidR="00CF56EB" w:rsidRPr="00D02402" w:rsidRDefault="00CF56EB" w:rsidP="00CF56EB">
      <w:pPr>
        <w:pStyle w:val="BodyText"/>
        <w:widowControl w:val="0"/>
        <w:numPr>
          <w:ilvl w:val="0"/>
          <w:numId w:val="35"/>
        </w:numPr>
        <w:autoSpaceDE w:val="0"/>
        <w:autoSpaceDN w:val="0"/>
        <w:spacing w:before="1" w:line="360" w:lineRule="auto"/>
        <w:rPr>
          <w:color w:val="2A2B2D"/>
        </w:rPr>
      </w:pPr>
      <w:r w:rsidRPr="00D02402">
        <w:rPr>
          <w:color w:val="2A2B2D"/>
        </w:rPr>
        <w:t>The curve shows the trade-off between sensitivity (true positive rate) and specificity (true negative rate) for different threshold values.</w:t>
      </w:r>
    </w:p>
    <w:p w14:paraId="17381438" w14:textId="77777777" w:rsidR="00CF56EB" w:rsidRPr="00D02402" w:rsidRDefault="00CF56EB" w:rsidP="00CF56EB">
      <w:pPr>
        <w:pStyle w:val="BodyText"/>
        <w:widowControl w:val="0"/>
        <w:numPr>
          <w:ilvl w:val="0"/>
          <w:numId w:val="35"/>
        </w:numPr>
        <w:autoSpaceDE w:val="0"/>
        <w:autoSpaceDN w:val="0"/>
        <w:spacing w:before="1" w:line="360" w:lineRule="auto"/>
        <w:rPr>
          <w:color w:val="2A2B2D"/>
        </w:rPr>
      </w:pPr>
      <w:r w:rsidRPr="00D02402">
        <w:rPr>
          <w:color w:val="2A2B2D"/>
        </w:rPr>
        <w:t>As the sensitivity increases, the specificity typically decreases, and vice versa.</w:t>
      </w:r>
    </w:p>
    <w:p w14:paraId="5D6C7931" w14:textId="77777777" w:rsidR="00CF56EB" w:rsidRPr="00D02402" w:rsidRDefault="00CF56EB" w:rsidP="00CF56EB">
      <w:pPr>
        <w:pStyle w:val="BodyText"/>
        <w:widowControl w:val="0"/>
        <w:autoSpaceDE w:val="0"/>
        <w:autoSpaceDN w:val="0"/>
        <w:spacing w:before="1" w:line="360" w:lineRule="auto"/>
        <w:ind w:left="160"/>
        <w:rPr>
          <w:b/>
          <w:bCs/>
          <w:color w:val="2A2B2D"/>
        </w:rPr>
      </w:pPr>
      <w:r w:rsidRPr="00D02402">
        <w:rPr>
          <w:b/>
          <w:bCs/>
          <w:color w:val="2A2B2D"/>
        </w:rPr>
        <w:t>Interpretation</w:t>
      </w:r>
    </w:p>
    <w:p w14:paraId="25722644" w14:textId="77777777" w:rsidR="00CF56EB" w:rsidRPr="00D02402" w:rsidRDefault="00CF56EB" w:rsidP="00CF56EB">
      <w:pPr>
        <w:pStyle w:val="BodyText"/>
        <w:widowControl w:val="0"/>
        <w:numPr>
          <w:ilvl w:val="0"/>
          <w:numId w:val="36"/>
        </w:numPr>
        <w:autoSpaceDE w:val="0"/>
        <w:autoSpaceDN w:val="0"/>
        <w:spacing w:before="1" w:line="360" w:lineRule="auto"/>
        <w:rPr>
          <w:color w:val="2A2B2D"/>
        </w:rPr>
      </w:pPr>
      <w:r w:rsidRPr="00D02402">
        <w:rPr>
          <w:b/>
          <w:bCs/>
          <w:color w:val="2A2B2D"/>
        </w:rPr>
        <w:t>Overall Performance</w:t>
      </w:r>
      <w:r w:rsidRPr="00D02402">
        <w:rPr>
          <w:color w:val="2A2B2D"/>
        </w:rPr>
        <w:t>: With an AUC of 0.769, the model performs better than random guessing and has a reasonable ability to distinguish between positive and negative instances.</w:t>
      </w:r>
    </w:p>
    <w:p w14:paraId="2732D3E6" w14:textId="77777777" w:rsidR="00CF56EB" w:rsidRPr="00D02402" w:rsidRDefault="00CF56EB" w:rsidP="00CF56EB">
      <w:pPr>
        <w:pStyle w:val="BodyText"/>
        <w:widowControl w:val="0"/>
        <w:numPr>
          <w:ilvl w:val="0"/>
          <w:numId w:val="36"/>
        </w:numPr>
        <w:autoSpaceDE w:val="0"/>
        <w:autoSpaceDN w:val="0"/>
        <w:spacing w:before="1" w:line="360" w:lineRule="auto"/>
        <w:rPr>
          <w:color w:val="2A2B2D"/>
        </w:rPr>
      </w:pPr>
      <w:r w:rsidRPr="00D02402">
        <w:rPr>
          <w:b/>
          <w:bCs/>
          <w:color w:val="2A2B2D"/>
        </w:rPr>
        <w:t>Model Strength</w:t>
      </w:r>
      <w:r w:rsidRPr="00D02402">
        <w:rPr>
          <w:color w:val="2A2B2D"/>
        </w:rPr>
        <w:t>: The closer the ROC curve is to the top-left corner of the plot, the better the model's performance. The given ROC curve indicates that the model has a good balance between sensitivity and specificity at various threshold levels.</w:t>
      </w:r>
    </w:p>
    <w:p w14:paraId="63F7E62F" w14:textId="77777777" w:rsidR="00CF56EB" w:rsidRDefault="00CF56EB" w:rsidP="00CF56EB">
      <w:pPr>
        <w:pStyle w:val="NormalWeb"/>
        <w:rPr>
          <w:color w:val="000000"/>
        </w:rPr>
      </w:pPr>
    </w:p>
    <w:p w14:paraId="38468BCA" w14:textId="77777777" w:rsidR="00CF56EB" w:rsidRDefault="00CF56EB" w:rsidP="00CF56EB">
      <w:pPr>
        <w:jc w:val="center"/>
        <w:rPr>
          <w:b/>
          <w:bCs/>
        </w:rPr>
      </w:pPr>
      <w:r w:rsidRPr="008C2431">
        <w:rPr>
          <w:b/>
          <w:bCs/>
        </w:rPr>
        <w:t>CODES</w:t>
      </w:r>
    </w:p>
    <w:p w14:paraId="056DA1BF" w14:textId="77777777" w:rsidR="00CF56EB" w:rsidRDefault="00CF56EB" w:rsidP="00CF56EB">
      <w:pPr>
        <w:ind w:firstLine="720"/>
      </w:pPr>
      <w:r>
        <w:t xml:space="preserve">bank &lt;- </w:t>
      </w:r>
      <w:proofErr w:type="gramStart"/>
      <w:r>
        <w:t>read.csv(</w:t>
      </w:r>
      <w:proofErr w:type="gramEnd"/>
      <w:r>
        <w:t>"C:\\Users\\nithe\\Downloads\\Bank Customer Churn Prediction.csv")</w:t>
      </w:r>
    </w:p>
    <w:p w14:paraId="59E2DC4D" w14:textId="77777777" w:rsidR="00CF56EB" w:rsidRDefault="00CF56EB" w:rsidP="00CF56EB">
      <w:pPr>
        <w:ind w:firstLine="720"/>
      </w:pPr>
    </w:p>
    <w:p w14:paraId="6F2A4D7D" w14:textId="77777777" w:rsidR="00CF56EB" w:rsidRDefault="00CF56EB" w:rsidP="00CF56EB">
      <w:pPr>
        <w:ind w:firstLine="720"/>
      </w:pPr>
      <w:r>
        <w:t>library(</w:t>
      </w:r>
      <w:proofErr w:type="spellStart"/>
      <w:r>
        <w:t>dplyr</w:t>
      </w:r>
      <w:proofErr w:type="spellEnd"/>
      <w:r>
        <w:t>)</w:t>
      </w:r>
    </w:p>
    <w:p w14:paraId="44EB943E" w14:textId="77777777" w:rsidR="00CF56EB" w:rsidRDefault="00CF56EB" w:rsidP="00CF56EB">
      <w:pPr>
        <w:ind w:firstLine="720"/>
      </w:pPr>
      <w:r>
        <w:t>library(ggplot2)</w:t>
      </w:r>
    </w:p>
    <w:p w14:paraId="1CA2F4A7" w14:textId="77777777" w:rsidR="00CF56EB" w:rsidRDefault="00CF56EB" w:rsidP="00CF56EB">
      <w:pPr>
        <w:ind w:firstLine="720"/>
      </w:pPr>
      <w:proofErr w:type="gramStart"/>
      <w:r>
        <w:t>library(</w:t>
      </w:r>
      <w:proofErr w:type="spellStart"/>
      <w:proofErr w:type="gramEnd"/>
      <w:r>
        <w:t>DataExplorer</w:t>
      </w:r>
      <w:proofErr w:type="spellEnd"/>
      <w:r>
        <w:t>)</w:t>
      </w:r>
    </w:p>
    <w:p w14:paraId="32907440" w14:textId="77777777" w:rsidR="00CF56EB" w:rsidRDefault="00CF56EB" w:rsidP="00CF56EB">
      <w:pPr>
        <w:ind w:firstLine="720"/>
      </w:pPr>
    </w:p>
    <w:p w14:paraId="6AC87CF6" w14:textId="77777777" w:rsidR="00CF56EB" w:rsidRDefault="00CF56EB" w:rsidP="00CF56EB">
      <w:pPr>
        <w:ind w:firstLine="720"/>
      </w:pPr>
      <w:r>
        <w:t>bank</w:t>
      </w:r>
    </w:p>
    <w:p w14:paraId="286ECEAC" w14:textId="77777777" w:rsidR="00CF56EB" w:rsidRDefault="00CF56EB" w:rsidP="00CF56EB">
      <w:pPr>
        <w:ind w:firstLine="720"/>
      </w:pPr>
      <w:proofErr w:type="spellStart"/>
      <w:r>
        <w:t>plot_missing</w:t>
      </w:r>
      <w:proofErr w:type="spellEnd"/>
      <w:r>
        <w:t>(bank)</w:t>
      </w:r>
    </w:p>
    <w:p w14:paraId="3DFB6624" w14:textId="77777777" w:rsidR="00CF56EB" w:rsidRDefault="00CF56EB" w:rsidP="00CF56EB">
      <w:pPr>
        <w:ind w:firstLine="720"/>
      </w:pPr>
      <w:r>
        <w:t>summary(bank)</w:t>
      </w:r>
    </w:p>
    <w:p w14:paraId="708A3BC2" w14:textId="77777777" w:rsidR="00CF56EB" w:rsidRDefault="00CF56EB" w:rsidP="00CF56EB">
      <w:pPr>
        <w:ind w:firstLine="720"/>
      </w:pPr>
      <w:r>
        <w:t>sum(is.na(bank))</w:t>
      </w:r>
    </w:p>
    <w:p w14:paraId="022362AA" w14:textId="77777777" w:rsidR="00CF56EB" w:rsidRDefault="00CF56EB" w:rsidP="00CF56EB">
      <w:pPr>
        <w:ind w:firstLine="720"/>
      </w:pPr>
      <w:r>
        <w:t>names(bank)</w:t>
      </w:r>
    </w:p>
    <w:p w14:paraId="228CB780" w14:textId="77777777" w:rsidR="00CF56EB" w:rsidRDefault="00CF56EB" w:rsidP="00CF56EB">
      <w:pPr>
        <w:ind w:firstLine="720"/>
      </w:pPr>
      <w:r>
        <w:t>str(bank)</w:t>
      </w:r>
    </w:p>
    <w:p w14:paraId="0B6875A2" w14:textId="77777777" w:rsidR="00CF56EB" w:rsidRDefault="00CF56EB" w:rsidP="00CF56EB">
      <w:pPr>
        <w:ind w:firstLine="720"/>
      </w:pPr>
    </w:p>
    <w:p w14:paraId="417580F2" w14:textId="77777777" w:rsidR="00CF56EB" w:rsidRDefault="00CF56EB" w:rsidP="00CF56EB">
      <w:pPr>
        <w:ind w:firstLine="720"/>
      </w:pPr>
      <w:r>
        <w:t># Replace missing values with the mean for numeric columns</w:t>
      </w:r>
    </w:p>
    <w:p w14:paraId="53E0AD7D" w14:textId="77777777" w:rsidR="00CF56EB" w:rsidRDefault="00CF56EB" w:rsidP="00CF56EB">
      <w:pPr>
        <w:ind w:firstLine="720"/>
      </w:pPr>
      <w:r>
        <w:t>bank &lt;- bank %&gt;%</w:t>
      </w:r>
    </w:p>
    <w:p w14:paraId="6D6C6BA0" w14:textId="77777777" w:rsidR="00CF56EB" w:rsidRDefault="00CF56EB" w:rsidP="00CF56EB">
      <w:pPr>
        <w:ind w:firstLine="720"/>
      </w:pPr>
      <w:r>
        <w:t xml:space="preserve">  mutate(across(where(</w:t>
      </w:r>
      <w:proofErr w:type="spellStart"/>
      <w:proofErr w:type="gramStart"/>
      <w:r>
        <w:t>is.numeric</w:t>
      </w:r>
      <w:proofErr w:type="spellEnd"/>
      <w:proofErr w:type="gramEnd"/>
      <w:r>
        <w:t xml:space="preserve">), ~ </w:t>
      </w:r>
      <w:proofErr w:type="spellStart"/>
      <w:r>
        <w:t>ifelse</w:t>
      </w:r>
      <w:proofErr w:type="spellEnd"/>
      <w:r>
        <w:t>(is.na(.), mean(., na.rm = TRUE), .)))</w:t>
      </w:r>
    </w:p>
    <w:p w14:paraId="7369C372" w14:textId="77777777" w:rsidR="00CF56EB" w:rsidRDefault="00CF56EB" w:rsidP="00CF56EB">
      <w:pPr>
        <w:ind w:firstLine="720"/>
      </w:pPr>
      <w:r>
        <w:t xml:space="preserve">#Checking missing values after filling it with mean values of the column </w:t>
      </w:r>
    </w:p>
    <w:p w14:paraId="3B7BE307" w14:textId="77777777" w:rsidR="00CF56EB" w:rsidRDefault="00CF56EB" w:rsidP="00CF56EB">
      <w:pPr>
        <w:ind w:firstLine="720"/>
      </w:pPr>
      <w:proofErr w:type="spellStart"/>
      <w:r>
        <w:t>missing_info</w:t>
      </w:r>
      <w:proofErr w:type="spellEnd"/>
      <w:r>
        <w:t xml:space="preserve"> &lt;- </w:t>
      </w:r>
      <w:proofErr w:type="spellStart"/>
      <w:r>
        <w:t>colSums</w:t>
      </w:r>
      <w:proofErr w:type="spellEnd"/>
      <w:r>
        <w:t>(is.na(bank))</w:t>
      </w:r>
    </w:p>
    <w:p w14:paraId="1AC14BB4" w14:textId="77777777" w:rsidR="00CF56EB" w:rsidRDefault="00CF56EB" w:rsidP="00CF56EB">
      <w:pPr>
        <w:ind w:firstLine="720"/>
      </w:pPr>
      <w:proofErr w:type="gramStart"/>
      <w:r>
        <w:t>cat(</w:t>
      </w:r>
      <w:proofErr w:type="gramEnd"/>
      <w:r>
        <w:t>"Missing Values Information:\n")</w:t>
      </w:r>
    </w:p>
    <w:p w14:paraId="0481E8CC" w14:textId="77777777" w:rsidR="00CF56EB" w:rsidRDefault="00CF56EB" w:rsidP="00CF56EB">
      <w:pPr>
        <w:ind w:firstLine="720"/>
      </w:pPr>
      <w:r>
        <w:t>print(</w:t>
      </w:r>
      <w:proofErr w:type="spellStart"/>
      <w:r>
        <w:t>missing_info</w:t>
      </w:r>
      <w:proofErr w:type="spellEnd"/>
      <w:r>
        <w:t>)</w:t>
      </w:r>
    </w:p>
    <w:p w14:paraId="06CC9AA0" w14:textId="77777777" w:rsidR="00CF56EB" w:rsidRDefault="00CF56EB" w:rsidP="00CF56EB">
      <w:pPr>
        <w:ind w:firstLine="720"/>
      </w:pPr>
    </w:p>
    <w:p w14:paraId="7254AEA9" w14:textId="77777777" w:rsidR="00CF56EB" w:rsidRDefault="00CF56EB" w:rsidP="00CF56EB">
      <w:pPr>
        <w:ind w:firstLine="720"/>
      </w:pPr>
      <w:r>
        <w:t xml:space="preserve">#performing logistic </w:t>
      </w:r>
      <w:proofErr w:type="gramStart"/>
      <w:r>
        <w:t>regression ,</w:t>
      </w:r>
      <w:proofErr w:type="gramEnd"/>
      <w:r>
        <w:t xml:space="preserve"> validate assumptions , and evaluating the performance with a confusion matrix</w:t>
      </w:r>
    </w:p>
    <w:p w14:paraId="35BD6EA0" w14:textId="77777777" w:rsidR="00CF56EB" w:rsidRDefault="00CF56EB" w:rsidP="00CF56EB">
      <w:pPr>
        <w:ind w:firstLine="720"/>
      </w:pPr>
      <w:r>
        <w:t xml:space="preserve">#and ROC curve and interpreting the results </w:t>
      </w:r>
    </w:p>
    <w:p w14:paraId="3F49B2E3" w14:textId="77777777" w:rsidR="00CF56EB" w:rsidRDefault="00CF56EB" w:rsidP="00CF56EB">
      <w:pPr>
        <w:ind w:firstLine="720"/>
      </w:pPr>
      <w:r>
        <w:t>names(bank)</w:t>
      </w:r>
    </w:p>
    <w:p w14:paraId="0960823D" w14:textId="77777777" w:rsidR="00CF56EB" w:rsidRDefault="00CF56EB" w:rsidP="00CF56EB">
      <w:pPr>
        <w:ind w:firstLine="720"/>
      </w:pPr>
      <w:r>
        <w:t># Select only numeric columns</w:t>
      </w:r>
    </w:p>
    <w:p w14:paraId="5671147B" w14:textId="77777777" w:rsidR="00CF56EB" w:rsidRDefault="00CF56EB" w:rsidP="00CF56EB">
      <w:pPr>
        <w:ind w:firstLine="720"/>
      </w:pPr>
      <w:proofErr w:type="spellStart"/>
      <w:r>
        <w:lastRenderedPageBreak/>
        <w:t>numeric_bank</w:t>
      </w:r>
      <w:proofErr w:type="spellEnd"/>
      <w:r>
        <w:t xml:space="preserve"> &lt;- </w:t>
      </w:r>
      <w:proofErr w:type="gramStart"/>
      <w:r>
        <w:t>bank[</w:t>
      </w:r>
      <w:proofErr w:type="gramEnd"/>
      <w:r>
        <w:t xml:space="preserve">, </w:t>
      </w:r>
      <w:proofErr w:type="spellStart"/>
      <w:r>
        <w:t>sapply</w:t>
      </w:r>
      <w:proofErr w:type="spellEnd"/>
      <w:r>
        <w:t xml:space="preserve">(bank, </w:t>
      </w:r>
      <w:proofErr w:type="spellStart"/>
      <w:r>
        <w:t>is.numeric</w:t>
      </w:r>
      <w:proofErr w:type="spellEnd"/>
      <w:r>
        <w:t>)]</w:t>
      </w:r>
    </w:p>
    <w:p w14:paraId="4B2BA6F9" w14:textId="77777777" w:rsidR="00CF56EB" w:rsidRDefault="00CF56EB" w:rsidP="00CF56EB">
      <w:pPr>
        <w:ind w:firstLine="720"/>
      </w:pPr>
    </w:p>
    <w:p w14:paraId="64B174B3" w14:textId="77777777" w:rsidR="00CF56EB" w:rsidRDefault="00CF56EB" w:rsidP="00CF56EB">
      <w:pPr>
        <w:ind w:firstLine="720"/>
      </w:pPr>
      <w:r>
        <w:t># Compute the correlation matrix</w:t>
      </w:r>
    </w:p>
    <w:p w14:paraId="06D6D37E" w14:textId="77777777" w:rsidR="00CF56EB" w:rsidRDefault="00CF56EB" w:rsidP="00CF56EB">
      <w:pPr>
        <w:ind w:firstLine="720"/>
      </w:pPr>
      <w:proofErr w:type="spellStart"/>
      <w:r>
        <w:t>cor_matrix</w:t>
      </w:r>
      <w:proofErr w:type="spellEnd"/>
      <w:r>
        <w:t xml:space="preserve"> &lt;- </w:t>
      </w:r>
      <w:proofErr w:type="spellStart"/>
      <w:r>
        <w:t>cor</w:t>
      </w:r>
      <w:proofErr w:type="spellEnd"/>
      <w:r>
        <w:t>(</w:t>
      </w:r>
      <w:proofErr w:type="spellStart"/>
      <w:r>
        <w:t>numeric_bank</w:t>
      </w:r>
      <w:proofErr w:type="spellEnd"/>
      <w:r>
        <w:t>)</w:t>
      </w:r>
    </w:p>
    <w:p w14:paraId="7A7C41CA" w14:textId="77777777" w:rsidR="00CF56EB" w:rsidRDefault="00CF56EB" w:rsidP="00CF56EB">
      <w:pPr>
        <w:ind w:firstLine="720"/>
      </w:pPr>
    </w:p>
    <w:p w14:paraId="0BF4EB5B" w14:textId="77777777" w:rsidR="00CF56EB" w:rsidRDefault="00CF56EB" w:rsidP="00CF56EB">
      <w:pPr>
        <w:ind w:firstLine="720"/>
      </w:pPr>
      <w:proofErr w:type="spellStart"/>
      <w:r>
        <w:t>cor_matrix</w:t>
      </w:r>
      <w:proofErr w:type="spellEnd"/>
      <w:r>
        <w:t>&lt;-</w:t>
      </w:r>
      <w:proofErr w:type="spellStart"/>
      <w:r>
        <w:t>cor</w:t>
      </w:r>
      <w:proofErr w:type="spellEnd"/>
      <w:r>
        <w:t>(bank)</w:t>
      </w:r>
    </w:p>
    <w:p w14:paraId="4DF5B708" w14:textId="77777777" w:rsidR="00CF56EB" w:rsidRDefault="00CF56EB" w:rsidP="00CF56EB">
      <w:pPr>
        <w:ind w:firstLine="720"/>
      </w:pPr>
      <w:r>
        <w:t>print(</w:t>
      </w:r>
      <w:proofErr w:type="spellStart"/>
      <w:r>
        <w:t>cor_matrix</w:t>
      </w:r>
      <w:proofErr w:type="spellEnd"/>
      <w:r>
        <w:t>)</w:t>
      </w:r>
    </w:p>
    <w:p w14:paraId="667B97DA" w14:textId="77777777" w:rsidR="00CF56EB" w:rsidRDefault="00CF56EB" w:rsidP="00CF56EB">
      <w:pPr>
        <w:ind w:firstLine="720"/>
      </w:pPr>
      <w:r>
        <w:t>heatmap(</w:t>
      </w:r>
      <w:proofErr w:type="spellStart"/>
      <w:r>
        <w:t>cor_matrix</w:t>
      </w:r>
      <w:proofErr w:type="spellEnd"/>
      <w:r>
        <w:t>)</w:t>
      </w:r>
    </w:p>
    <w:p w14:paraId="2E7D8041" w14:textId="77777777" w:rsidR="00CF56EB" w:rsidRDefault="00CF56EB" w:rsidP="00CF56EB">
      <w:pPr>
        <w:ind w:firstLine="720"/>
      </w:pPr>
      <w:proofErr w:type="gramStart"/>
      <w:r>
        <w:t>boxplot(</w:t>
      </w:r>
      <w:proofErr w:type="gramEnd"/>
      <w:r>
        <w:t xml:space="preserve">cp+trestbps+chol+fbs+restecg+thalach+exang+oldpeak+slope+ca+thal ~ </w:t>
      </w:r>
      <w:proofErr w:type="spellStart"/>
      <w:r>
        <w:t>churn,data</w:t>
      </w:r>
      <w:proofErr w:type="spellEnd"/>
      <w:r>
        <w:t>=bank)</w:t>
      </w:r>
    </w:p>
    <w:p w14:paraId="1FAE1355" w14:textId="77777777" w:rsidR="00CF56EB" w:rsidRDefault="00CF56EB" w:rsidP="00CF56EB">
      <w:pPr>
        <w:ind w:firstLine="720"/>
      </w:pPr>
    </w:p>
    <w:p w14:paraId="742875EC" w14:textId="77777777" w:rsidR="00CF56EB" w:rsidRDefault="00CF56EB" w:rsidP="00CF56EB">
      <w:pPr>
        <w:ind w:firstLine="720"/>
      </w:pPr>
      <w:r>
        <w:t>library("</w:t>
      </w:r>
      <w:proofErr w:type="spellStart"/>
      <w:r>
        <w:t>caTools</w:t>
      </w:r>
      <w:proofErr w:type="spellEnd"/>
      <w:r>
        <w:t>")</w:t>
      </w:r>
    </w:p>
    <w:p w14:paraId="4F40DAF7" w14:textId="77777777" w:rsidR="00CF56EB" w:rsidRDefault="00CF56EB" w:rsidP="00CF56EB">
      <w:pPr>
        <w:ind w:firstLine="720"/>
      </w:pPr>
      <w:r>
        <w:t>library("</w:t>
      </w:r>
      <w:proofErr w:type="spellStart"/>
      <w:r>
        <w:t>MLmetrics</w:t>
      </w:r>
      <w:proofErr w:type="spellEnd"/>
      <w:r>
        <w:t>")</w:t>
      </w:r>
    </w:p>
    <w:p w14:paraId="061D15DE" w14:textId="77777777" w:rsidR="00CF56EB" w:rsidRDefault="00CF56EB" w:rsidP="00CF56EB">
      <w:pPr>
        <w:ind w:firstLine="720"/>
      </w:pPr>
    </w:p>
    <w:p w14:paraId="24DC9AD9" w14:textId="77777777" w:rsidR="00CF56EB" w:rsidRDefault="00CF56EB" w:rsidP="00CF56EB">
      <w:pPr>
        <w:ind w:firstLine="720"/>
      </w:pPr>
      <w:r>
        <w:t>library(</w:t>
      </w:r>
      <w:proofErr w:type="spellStart"/>
      <w:r>
        <w:t>dplyr</w:t>
      </w:r>
      <w:proofErr w:type="spellEnd"/>
      <w:r>
        <w:t>)</w:t>
      </w:r>
    </w:p>
    <w:p w14:paraId="3E2D4F53" w14:textId="77777777" w:rsidR="00CF56EB" w:rsidRDefault="00CF56EB" w:rsidP="00CF56EB">
      <w:pPr>
        <w:ind w:firstLine="720"/>
      </w:pPr>
      <w:r>
        <w:t>library(</w:t>
      </w:r>
      <w:proofErr w:type="spellStart"/>
      <w:r>
        <w:t>caTools</w:t>
      </w:r>
      <w:proofErr w:type="spellEnd"/>
      <w:r>
        <w:t>)</w:t>
      </w:r>
    </w:p>
    <w:p w14:paraId="6B48EA7B" w14:textId="77777777" w:rsidR="00CF56EB" w:rsidRDefault="00CF56EB" w:rsidP="00CF56EB">
      <w:pPr>
        <w:ind w:firstLine="720"/>
      </w:pPr>
      <w:r>
        <w:t>library(</w:t>
      </w:r>
      <w:proofErr w:type="spellStart"/>
      <w:r>
        <w:t>pROC</w:t>
      </w:r>
      <w:proofErr w:type="spellEnd"/>
      <w:r>
        <w:t>)</w:t>
      </w:r>
    </w:p>
    <w:p w14:paraId="67586DE3" w14:textId="77777777" w:rsidR="00CF56EB" w:rsidRDefault="00CF56EB" w:rsidP="00CF56EB">
      <w:pPr>
        <w:ind w:firstLine="720"/>
      </w:pPr>
      <w:r>
        <w:t>library(</w:t>
      </w:r>
      <w:proofErr w:type="spellStart"/>
      <w:r>
        <w:t>rpart</w:t>
      </w:r>
      <w:proofErr w:type="spellEnd"/>
      <w:r>
        <w:t>)</w:t>
      </w:r>
    </w:p>
    <w:p w14:paraId="467C8B62" w14:textId="77777777" w:rsidR="00CF56EB" w:rsidRDefault="00CF56EB" w:rsidP="00CF56EB">
      <w:pPr>
        <w:ind w:firstLine="720"/>
      </w:pPr>
      <w:r>
        <w:t>library(</w:t>
      </w:r>
      <w:proofErr w:type="spellStart"/>
      <w:proofErr w:type="gramStart"/>
      <w:r>
        <w:t>rpart.plot</w:t>
      </w:r>
      <w:proofErr w:type="spellEnd"/>
      <w:proofErr w:type="gramEnd"/>
      <w:r>
        <w:t>)</w:t>
      </w:r>
    </w:p>
    <w:p w14:paraId="32FC1A59" w14:textId="77777777" w:rsidR="00CF56EB" w:rsidRDefault="00CF56EB" w:rsidP="00CF56EB">
      <w:pPr>
        <w:ind w:firstLine="720"/>
      </w:pPr>
      <w:proofErr w:type="gramStart"/>
      <w:r>
        <w:t>library(</w:t>
      </w:r>
      <w:proofErr w:type="spellStart"/>
      <w:proofErr w:type="gramEnd"/>
      <w:r>
        <w:t>MLmetrics</w:t>
      </w:r>
      <w:proofErr w:type="spellEnd"/>
      <w:r>
        <w:t>)</w:t>
      </w:r>
    </w:p>
    <w:p w14:paraId="0C8BA9D1" w14:textId="77777777" w:rsidR="00CF56EB" w:rsidRDefault="00CF56EB" w:rsidP="00CF56EB">
      <w:pPr>
        <w:ind w:firstLine="720"/>
      </w:pPr>
    </w:p>
    <w:p w14:paraId="64FE7677" w14:textId="77777777" w:rsidR="00CF56EB" w:rsidRDefault="00CF56EB" w:rsidP="00CF56EB">
      <w:pPr>
        <w:ind w:firstLine="720"/>
      </w:pPr>
      <w:r>
        <w:t># Logistic Regression</w:t>
      </w:r>
    </w:p>
    <w:p w14:paraId="11138E46" w14:textId="77777777" w:rsidR="00CF56EB" w:rsidRDefault="00CF56EB" w:rsidP="00CF56EB">
      <w:pPr>
        <w:ind w:firstLine="720"/>
      </w:pPr>
      <w:proofErr w:type="spellStart"/>
      <w:proofErr w:type="gramStart"/>
      <w:r>
        <w:t>set.seed</w:t>
      </w:r>
      <w:proofErr w:type="spellEnd"/>
      <w:proofErr w:type="gramEnd"/>
      <w:r>
        <w:t>(123)</w:t>
      </w:r>
    </w:p>
    <w:p w14:paraId="3645BB25" w14:textId="77777777" w:rsidR="00CF56EB" w:rsidRDefault="00CF56EB" w:rsidP="00CF56EB">
      <w:pPr>
        <w:ind w:firstLine="720"/>
      </w:pPr>
      <w:r>
        <w:t>split&lt;-</w:t>
      </w:r>
      <w:proofErr w:type="spellStart"/>
      <w:proofErr w:type="gramStart"/>
      <w:r>
        <w:t>sample.split</w:t>
      </w:r>
      <w:proofErr w:type="spellEnd"/>
      <w:proofErr w:type="gramEnd"/>
      <w:r>
        <w:t>(</w:t>
      </w:r>
      <w:proofErr w:type="spellStart"/>
      <w:r>
        <w:t>bank$churn,SplitRatio</w:t>
      </w:r>
      <w:proofErr w:type="spellEnd"/>
      <w:r>
        <w:t xml:space="preserve"> = 0.7)</w:t>
      </w:r>
    </w:p>
    <w:p w14:paraId="2C293842" w14:textId="77777777" w:rsidR="00CF56EB" w:rsidRDefault="00CF56EB" w:rsidP="00CF56EB">
      <w:pPr>
        <w:ind w:firstLine="720"/>
      </w:pPr>
      <w:r>
        <w:t>train&lt;-subset(</w:t>
      </w:r>
      <w:proofErr w:type="spellStart"/>
      <w:proofErr w:type="gramStart"/>
      <w:r>
        <w:t>bank,split</w:t>
      </w:r>
      <w:proofErr w:type="spellEnd"/>
      <w:proofErr w:type="gramEnd"/>
      <w:r>
        <w:t>==TRUE)</w:t>
      </w:r>
    </w:p>
    <w:p w14:paraId="44601032" w14:textId="77777777" w:rsidR="00CF56EB" w:rsidRDefault="00CF56EB" w:rsidP="00CF56EB">
      <w:pPr>
        <w:ind w:firstLine="720"/>
      </w:pPr>
      <w:r>
        <w:t>test&lt;-subset(</w:t>
      </w:r>
      <w:proofErr w:type="spellStart"/>
      <w:proofErr w:type="gramStart"/>
      <w:r>
        <w:t>bank,split</w:t>
      </w:r>
      <w:proofErr w:type="spellEnd"/>
      <w:proofErr w:type="gramEnd"/>
      <w:r>
        <w:t>==FALSE)</w:t>
      </w:r>
    </w:p>
    <w:p w14:paraId="345A2E4C" w14:textId="77777777" w:rsidR="00CF56EB" w:rsidRDefault="00CF56EB" w:rsidP="00CF56EB">
      <w:pPr>
        <w:ind w:firstLine="720"/>
      </w:pPr>
      <w:r>
        <w:t>model&lt;-</w:t>
      </w:r>
      <w:proofErr w:type="spellStart"/>
      <w:proofErr w:type="gramStart"/>
      <w:r>
        <w:t>glm</w:t>
      </w:r>
      <w:proofErr w:type="spellEnd"/>
      <w:r>
        <w:t>(</w:t>
      </w:r>
      <w:proofErr w:type="gramEnd"/>
      <w:r>
        <w:t>churn~., data = train , family = binomial)</w:t>
      </w:r>
    </w:p>
    <w:p w14:paraId="02AEF52D" w14:textId="77777777" w:rsidR="00CF56EB" w:rsidRDefault="00CF56EB" w:rsidP="00CF56EB">
      <w:pPr>
        <w:ind w:firstLine="720"/>
      </w:pPr>
      <w:proofErr w:type="spellStart"/>
      <w:r>
        <w:t>pred_prob</w:t>
      </w:r>
      <w:proofErr w:type="spellEnd"/>
      <w:r>
        <w:t>&lt;-predict(</w:t>
      </w:r>
      <w:proofErr w:type="spellStart"/>
      <w:proofErr w:type="gramStart"/>
      <w:r>
        <w:t>model,newdata</w:t>
      </w:r>
      <w:proofErr w:type="spellEnd"/>
      <w:proofErr w:type="gramEnd"/>
      <w:r>
        <w:t>=</w:t>
      </w:r>
      <w:proofErr w:type="spellStart"/>
      <w:r>
        <w:t>test,type</w:t>
      </w:r>
      <w:proofErr w:type="spellEnd"/>
      <w:r>
        <w:t>="response")</w:t>
      </w:r>
    </w:p>
    <w:p w14:paraId="0D00717A" w14:textId="77777777" w:rsidR="00CF56EB" w:rsidRDefault="00CF56EB" w:rsidP="00CF56EB">
      <w:pPr>
        <w:ind w:firstLine="720"/>
      </w:pPr>
      <w:proofErr w:type="spellStart"/>
      <w:r>
        <w:t>pred_class</w:t>
      </w:r>
      <w:proofErr w:type="spellEnd"/>
      <w:r>
        <w:t>&lt;-</w:t>
      </w:r>
      <w:proofErr w:type="spellStart"/>
      <w:proofErr w:type="gramStart"/>
      <w:r>
        <w:t>ifelse</w:t>
      </w:r>
      <w:proofErr w:type="spellEnd"/>
      <w:r>
        <w:t>(</w:t>
      </w:r>
      <w:proofErr w:type="spellStart"/>
      <w:proofErr w:type="gramEnd"/>
      <w:r>
        <w:t>pred_prob</w:t>
      </w:r>
      <w:proofErr w:type="spellEnd"/>
      <w:r>
        <w:t xml:space="preserve"> &gt;= 0.5,1,0)</w:t>
      </w:r>
    </w:p>
    <w:p w14:paraId="650E1CA7" w14:textId="77777777" w:rsidR="00CF56EB" w:rsidRDefault="00CF56EB" w:rsidP="00CF56EB">
      <w:pPr>
        <w:ind w:firstLine="720"/>
      </w:pPr>
    </w:p>
    <w:p w14:paraId="696E2080" w14:textId="77777777" w:rsidR="00CF56EB" w:rsidRDefault="00CF56EB" w:rsidP="00CF56EB">
      <w:pPr>
        <w:ind w:firstLine="720"/>
      </w:pPr>
      <w:r>
        <w:t xml:space="preserve"># Confusion Matrix </w:t>
      </w:r>
    </w:p>
    <w:p w14:paraId="40E1CA5B" w14:textId="77777777" w:rsidR="00CF56EB" w:rsidRDefault="00CF56EB" w:rsidP="00CF56EB">
      <w:pPr>
        <w:ind w:firstLine="720"/>
      </w:pPr>
      <w:proofErr w:type="gramStart"/>
      <w:r>
        <w:t>library(</w:t>
      </w:r>
      <w:proofErr w:type="spellStart"/>
      <w:proofErr w:type="gramEnd"/>
      <w:r>
        <w:t>MLmetrics</w:t>
      </w:r>
      <w:proofErr w:type="spellEnd"/>
      <w:r>
        <w:t>)</w:t>
      </w:r>
    </w:p>
    <w:p w14:paraId="311CE891" w14:textId="77777777" w:rsidR="00CF56EB" w:rsidRDefault="00CF56EB" w:rsidP="00CF56EB">
      <w:pPr>
        <w:ind w:firstLine="720"/>
      </w:pPr>
      <w:r>
        <w:t xml:space="preserve">confusion &lt;- </w:t>
      </w:r>
      <w:proofErr w:type="spellStart"/>
      <w:r>
        <w:t>ConfusionMatrix</w:t>
      </w:r>
      <w:proofErr w:type="spellEnd"/>
      <w:r>
        <w:t>(factor(</w:t>
      </w:r>
      <w:proofErr w:type="spellStart"/>
      <w:r>
        <w:t>pred_class</w:t>
      </w:r>
      <w:proofErr w:type="spellEnd"/>
      <w:proofErr w:type="gramStart"/>
      <w:r>
        <w:t>),factor</w:t>
      </w:r>
      <w:proofErr w:type="gramEnd"/>
      <w:r>
        <w:t>(</w:t>
      </w:r>
      <w:proofErr w:type="spellStart"/>
      <w:r>
        <w:t>test$churn</w:t>
      </w:r>
      <w:proofErr w:type="spellEnd"/>
      <w:r>
        <w:t>))</w:t>
      </w:r>
    </w:p>
    <w:p w14:paraId="3D12BE8B" w14:textId="77777777" w:rsidR="00CF56EB" w:rsidRDefault="00CF56EB" w:rsidP="00CF56EB">
      <w:pPr>
        <w:ind w:firstLine="720"/>
      </w:pPr>
      <w:r>
        <w:t>print(confusion)</w:t>
      </w:r>
    </w:p>
    <w:p w14:paraId="1324B95C" w14:textId="77777777" w:rsidR="00CF56EB" w:rsidRDefault="00CF56EB" w:rsidP="00CF56EB">
      <w:pPr>
        <w:ind w:firstLine="720"/>
      </w:pPr>
      <w:proofErr w:type="spellStart"/>
      <w:r>
        <w:t>roc_obj</w:t>
      </w:r>
      <w:proofErr w:type="spellEnd"/>
      <w:r>
        <w:t>&lt;-roc(</w:t>
      </w:r>
      <w:proofErr w:type="spellStart"/>
      <w:r>
        <w:t>test$</w:t>
      </w:r>
      <w:proofErr w:type="gramStart"/>
      <w:r>
        <w:t>churn,pred</w:t>
      </w:r>
      <w:proofErr w:type="gramEnd"/>
      <w:r>
        <w:t>_prob</w:t>
      </w:r>
      <w:proofErr w:type="spellEnd"/>
      <w:r>
        <w:t>)</w:t>
      </w:r>
    </w:p>
    <w:p w14:paraId="02E7B041" w14:textId="77777777" w:rsidR="00CF56EB" w:rsidRDefault="00CF56EB" w:rsidP="00CF56EB">
      <w:pPr>
        <w:ind w:firstLine="720"/>
      </w:pPr>
      <w:proofErr w:type="spellStart"/>
      <w:r>
        <w:t>auc</w:t>
      </w:r>
      <w:proofErr w:type="spellEnd"/>
      <w:r>
        <w:t>&lt;-</w:t>
      </w:r>
      <w:proofErr w:type="spellStart"/>
      <w:r>
        <w:t>auc</w:t>
      </w:r>
      <w:proofErr w:type="spellEnd"/>
      <w:r>
        <w:t>(</w:t>
      </w:r>
      <w:proofErr w:type="spellStart"/>
      <w:r>
        <w:t>roc_obj</w:t>
      </w:r>
      <w:proofErr w:type="spellEnd"/>
      <w:r>
        <w:t>)</w:t>
      </w:r>
    </w:p>
    <w:p w14:paraId="0D615913" w14:textId="77777777" w:rsidR="00CF56EB" w:rsidRDefault="00CF56EB" w:rsidP="00CF56EB">
      <w:pPr>
        <w:ind w:firstLine="720"/>
      </w:pPr>
      <w:r>
        <w:t>print(paste("AUC-ROC:</w:t>
      </w:r>
      <w:proofErr w:type="gramStart"/>
      <w:r>
        <w:t>",</w:t>
      </w:r>
      <w:proofErr w:type="spellStart"/>
      <w:r>
        <w:t>auc</w:t>
      </w:r>
      <w:proofErr w:type="spellEnd"/>
      <w:proofErr w:type="gramEnd"/>
      <w:r>
        <w:t>))</w:t>
      </w:r>
    </w:p>
    <w:p w14:paraId="6AA2EEDE" w14:textId="77777777" w:rsidR="00CF56EB" w:rsidRDefault="00CF56EB" w:rsidP="00CF56EB">
      <w:pPr>
        <w:ind w:firstLine="720"/>
      </w:pPr>
      <w:proofErr w:type="gramStart"/>
      <w:r>
        <w:t>plot(</w:t>
      </w:r>
      <w:proofErr w:type="spellStart"/>
      <w:proofErr w:type="gramEnd"/>
      <w:r>
        <w:t>roc_obj,main</w:t>
      </w:r>
      <w:proofErr w:type="spellEnd"/>
      <w:r>
        <w:t>="ROC Curve",</w:t>
      </w:r>
      <w:proofErr w:type="spellStart"/>
      <w:r>
        <w:t>print.auc</w:t>
      </w:r>
      <w:proofErr w:type="spellEnd"/>
      <w:r>
        <w:t>=TRUE)</w:t>
      </w:r>
    </w:p>
    <w:p w14:paraId="07B297A3" w14:textId="77777777" w:rsidR="00CF56EB" w:rsidRDefault="00CF56EB" w:rsidP="00CF56EB">
      <w:pPr>
        <w:ind w:firstLine="720"/>
      </w:pPr>
    </w:p>
    <w:p w14:paraId="69700BA6" w14:textId="77777777" w:rsidR="00CF56EB" w:rsidRDefault="00CF56EB" w:rsidP="00CF56EB">
      <w:pPr>
        <w:ind w:firstLine="720"/>
      </w:pPr>
      <w:r>
        <w:t xml:space="preserve">#decision tree analysis for the data in part A and compare the results of the </w:t>
      </w:r>
    </w:p>
    <w:p w14:paraId="0A7BCB6E" w14:textId="77777777" w:rsidR="00CF56EB" w:rsidRDefault="00CF56EB" w:rsidP="00CF56EB">
      <w:pPr>
        <w:ind w:firstLine="720"/>
      </w:pPr>
      <w:r>
        <w:t>#Logistic regression and Decision tree</w:t>
      </w:r>
    </w:p>
    <w:p w14:paraId="4A37F28F" w14:textId="77777777" w:rsidR="00CF56EB" w:rsidRDefault="00CF56EB" w:rsidP="00CF56EB">
      <w:pPr>
        <w:ind w:firstLine="720"/>
      </w:pPr>
      <w:r>
        <w:t>library(stats)</w:t>
      </w:r>
    </w:p>
    <w:p w14:paraId="5F61293F" w14:textId="77777777" w:rsidR="00CF56EB" w:rsidRDefault="00CF56EB" w:rsidP="00CF56EB">
      <w:pPr>
        <w:ind w:firstLine="720"/>
      </w:pPr>
      <w:r>
        <w:t>#</w:t>
      </w:r>
      <w:proofErr w:type="gramStart"/>
      <w:r>
        <w:t>install.packages</w:t>
      </w:r>
      <w:proofErr w:type="gramEnd"/>
      <w:r>
        <w:t>("rpart")</w:t>
      </w:r>
    </w:p>
    <w:p w14:paraId="2D7832CD" w14:textId="77777777" w:rsidR="00CF56EB" w:rsidRDefault="00CF56EB" w:rsidP="00CF56EB">
      <w:pPr>
        <w:ind w:firstLine="720"/>
      </w:pPr>
      <w:r>
        <w:t>library(</w:t>
      </w:r>
      <w:proofErr w:type="spellStart"/>
      <w:r>
        <w:t>rpart</w:t>
      </w:r>
      <w:proofErr w:type="spellEnd"/>
      <w:r>
        <w:t>)</w:t>
      </w:r>
    </w:p>
    <w:p w14:paraId="77419EF0" w14:textId="77777777" w:rsidR="00CF56EB" w:rsidRDefault="00CF56EB" w:rsidP="00CF56EB">
      <w:pPr>
        <w:ind w:firstLine="720"/>
      </w:pPr>
      <w:r>
        <w:t>#</w:t>
      </w:r>
      <w:proofErr w:type="gramStart"/>
      <w:r>
        <w:t>install.packages</w:t>
      </w:r>
      <w:proofErr w:type="gramEnd"/>
      <w:r>
        <w:t>("caTools")</w:t>
      </w:r>
    </w:p>
    <w:p w14:paraId="2B7B4D6F" w14:textId="77777777" w:rsidR="00CF56EB" w:rsidRDefault="00CF56EB" w:rsidP="00CF56EB">
      <w:pPr>
        <w:ind w:firstLine="720"/>
      </w:pPr>
      <w:r>
        <w:t>library(</w:t>
      </w:r>
      <w:proofErr w:type="spellStart"/>
      <w:r>
        <w:t>caTools</w:t>
      </w:r>
      <w:proofErr w:type="spellEnd"/>
      <w:r>
        <w:t>)</w:t>
      </w:r>
    </w:p>
    <w:p w14:paraId="345652B3" w14:textId="77777777" w:rsidR="00CF56EB" w:rsidRDefault="00CF56EB" w:rsidP="00CF56EB">
      <w:pPr>
        <w:ind w:firstLine="720"/>
      </w:pPr>
    </w:p>
    <w:p w14:paraId="6EAF596B" w14:textId="77777777" w:rsidR="00CF56EB" w:rsidRDefault="00CF56EB" w:rsidP="00CF56EB">
      <w:pPr>
        <w:ind w:firstLine="720"/>
      </w:pPr>
    </w:p>
    <w:p w14:paraId="58064725" w14:textId="77777777" w:rsidR="00CF56EB" w:rsidRDefault="00CF56EB" w:rsidP="00CF56EB">
      <w:pPr>
        <w:ind w:firstLine="720"/>
      </w:pPr>
    </w:p>
    <w:p w14:paraId="03E4383A" w14:textId="77777777" w:rsidR="00CF56EB" w:rsidRDefault="00CF56EB" w:rsidP="00CF56EB">
      <w:pPr>
        <w:ind w:firstLine="720"/>
      </w:pPr>
      <w:proofErr w:type="spellStart"/>
      <w:proofErr w:type="gramStart"/>
      <w:r>
        <w:t>set.seed</w:t>
      </w:r>
      <w:proofErr w:type="spellEnd"/>
      <w:proofErr w:type="gramEnd"/>
      <w:r>
        <w:t>(123)</w:t>
      </w:r>
    </w:p>
    <w:p w14:paraId="654DBE1E" w14:textId="77777777" w:rsidR="00CF56EB" w:rsidRDefault="00CF56EB" w:rsidP="00CF56EB">
      <w:pPr>
        <w:ind w:firstLine="720"/>
      </w:pPr>
      <w:r>
        <w:t>split&lt;-</w:t>
      </w:r>
      <w:proofErr w:type="spellStart"/>
      <w:proofErr w:type="gramStart"/>
      <w:r>
        <w:t>sample.split</w:t>
      </w:r>
      <w:proofErr w:type="spellEnd"/>
      <w:proofErr w:type="gramEnd"/>
      <w:r>
        <w:t>(</w:t>
      </w:r>
      <w:proofErr w:type="spellStart"/>
      <w:r>
        <w:t>bank$churn,SplitRatio</w:t>
      </w:r>
      <w:proofErr w:type="spellEnd"/>
      <w:r>
        <w:t xml:space="preserve"> = 0.7)</w:t>
      </w:r>
    </w:p>
    <w:p w14:paraId="728375D0" w14:textId="77777777" w:rsidR="00CF56EB" w:rsidRDefault="00CF56EB" w:rsidP="00CF56EB">
      <w:pPr>
        <w:ind w:firstLine="720"/>
      </w:pPr>
      <w:r>
        <w:lastRenderedPageBreak/>
        <w:t>train&lt;-</w:t>
      </w:r>
      <w:proofErr w:type="gramStart"/>
      <w:r>
        <w:t>subset(</w:t>
      </w:r>
      <w:proofErr w:type="spellStart"/>
      <w:proofErr w:type="gramEnd"/>
      <w:r>
        <w:t>bank,split</w:t>
      </w:r>
      <w:proofErr w:type="spellEnd"/>
      <w:r>
        <w:t xml:space="preserve"> == TRUE)</w:t>
      </w:r>
    </w:p>
    <w:p w14:paraId="384BA280" w14:textId="77777777" w:rsidR="00CF56EB" w:rsidRDefault="00CF56EB" w:rsidP="00CF56EB">
      <w:pPr>
        <w:ind w:firstLine="720"/>
      </w:pPr>
      <w:r>
        <w:t>test&lt;-</w:t>
      </w:r>
      <w:proofErr w:type="gramStart"/>
      <w:r>
        <w:t>subset(</w:t>
      </w:r>
      <w:proofErr w:type="spellStart"/>
      <w:proofErr w:type="gramEnd"/>
      <w:r>
        <w:t>bank,split</w:t>
      </w:r>
      <w:proofErr w:type="spellEnd"/>
      <w:r>
        <w:t xml:space="preserve"> == FALSE)</w:t>
      </w:r>
    </w:p>
    <w:p w14:paraId="48A5DEBE" w14:textId="77777777" w:rsidR="00CF56EB" w:rsidRDefault="00CF56EB" w:rsidP="00CF56EB">
      <w:pPr>
        <w:ind w:firstLine="720"/>
      </w:pPr>
      <w:r>
        <w:t>model&lt;-</w:t>
      </w:r>
      <w:proofErr w:type="spellStart"/>
      <w:r>
        <w:t>rpart</w:t>
      </w:r>
      <w:proofErr w:type="spellEnd"/>
      <w:r>
        <w:t>(</w:t>
      </w:r>
      <w:proofErr w:type="spellStart"/>
      <w:r>
        <w:t>churn~</w:t>
      </w:r>
      <w:proofErr w:type="gramStart"/>
      <w:r>
        <w:t>.,data</w:t>
      </w:r>
      <w:proofErr w:type="spellEnd"/>
      <w:proofErr w:type="gramEnd"/>
      <w:r>
        <w:t>=</w:t>
      </w:r>
      <w:proofErr w:type="spellStart"/>
      <w:r>
        <w:t>train,method</w:t>
      </w:r>
      <w:proofErr w:type="spellEnd"/>
      <w:r>
        <w:t>="class")</w:t>
      </w:r>
    </w:p>
    <w:p w14:paraId="1E5EFB7D" w14:textId="77777777" w:rsidR="00CF56EB" w:rsidRDefault="00CF56EB" w:rsidP="00CF56EB">
      <w:pPr>
        <w:ind w:firstLine="720"/>
      </w:pPr>
      <w:proofErr w:type="spellStart"/>
      <w:r>
        <w:t>pred_prob</w:t>
      </w:r>
      <w:proofErr w:type="spellEnd"/>
      <w:r>
        <w:t>&lt;-predict(</w:t>
      </w:r>
      <w:proofErr w:type="spellStart"/>
      <w:proofErr w:type="gramStart"/>
      <w:r>
        <w:t>model,newdata</w:t>
      </w:r>
      <w:proofErr w:type="spellEnd"/>
      <w:proofErr w:type="gramEnd"/>
      <w:r>
        <w:t>=</w:t>
      </w:r>
      <w:proofErr w:type="spellStart"/>
      <w:r>
        <w:t>test,type</w:t>
      </w:r>
      <w:proofErr w:type="spellEnd"/>
      <w:r>
        <w:t>="prob")</w:t>
      </w:r>
    </w:p>
    <w:p w14:paraId="3CE2A36E" w14:textId="77777777" w:rsidR="00CF56EB" w:rsidRDefault="00CF56EB" w:rsidP="00CF56EB">
      <w:pPr>
        <w:ind w:firstLine="720"/>
      </w:pPr>
      <w:proofErr w:type="spellStart"/>
      <w:r>
        <w:t>pred_class</w:t>
      </w:r>
      <w:proofErr w:type="spellEnd"/>
      <w:r>
        <w:t>&lt;-</w:t>
      </w:r>
      <w:proofErr w:type="spellStart"/>
      <w:r>
        <w:t>ifelse</w:t>
      </w:r>
      <w:proofErr w:type="spellEnd"/>
      <w:r>
        <w:t>(</w:t>
      </w:r>
      <w:proofErr w:type="spellStart"/>
      <w:r>
        <w:t>pred_</w:t>
      </w:r>
      <w:proofErr w:type="gramStart"/>
      <w:r>
        <w:t>prob</w:t>
      </w:r>
      <w:proofErr w:type="spellEnd"/>
      <w:r>
        <w:t>[</w:t>
      </w:r>
      <w:proofErr w:type="gramEnd"/>
      <w:r>
        <w:t>,2]&gt;=0.5,1,0)</w:t>
      </w:r>
    </w:p>
    <w:p w14:paraId="5DA49591" w14:textId="77777777" w:rsidR="00CF56EB" w:rsidRDefault="00CF56EB" w:rsidP="00CF56EB">
      <w:pPr>
        <w:ind w:firstLine="720"/>
      </w:pPr>
    </w:p>
    <w:p w14:paraId="0E0AB704" w14:textId="77777777" w:rsidR="00CF56EB" w:rsidRDefault="00CF56EB" w:rsidP="00CF56EB">
      <w:pPr>
        <w:ind w:firstLine="720"/>
      </w:pPr>
      <w:r>
        <w:t xml:space="preserve">confusion &lt;- </w:t>
      </w:r>
      <w:proofErr w:type="spellStart"/>
      <w:r>
        <w:t>ConfusionMatrix</w:t>
      </w:r>
      <w:proofErr w:type="spellEnd"/>
      <w:r>
        <w:t>(factor(</w:t>
      </w:r>
      <w:proofErr w:type="spellStart"/>
      <w:r>
        <w:t>pred_class</w:t>
      </w:r>
      <w:proofErr w:type="spellEnd"/>
      <w:proofErr w:type="gramStart"/>
      <w:r>
        <w:t>),factor</w:t>
      </w:r>
      <w:proofErr w:type="gramEnd"/>
      <w:r>
        <w:t>(</w:t>
      </w:r>
      <w:proofErr w:type="spellStart"/>
      <w:r>
        <w:t>test$churn</w:t>
      </w:r>
      <w:proofErr w:type="spellEnd"/>
      <w:r>
        <w:t>))</w:t>
      </w:r>
    </w:p>
    <w:p w14:paraId="4C1BD80A" w14:textId="77777777" w:rsidR="00CF56EB" w:rsidRDefault="00CF56EB" w:rsidP="00CF56EB">
      <w:pPr>
        <w:ind w:firstLine="720"/>
      </w:pPr>
      <w:r>
        <w:t>print(confusion)</w:t>
      </w:r>
    </w:p>
    <w:p w14:paraId="633BCB53" w14:textId="77777777" w:rsidR="00CF56EB" w:rsidRDefault="00CF56EB" w:rsidP="00CF56EB">
      <w:pPr>
        <w:ind w:firstLine="720"/>
      </w:pPr>
      <w:proofErr w:type="spellStart"/>
      <w:r>
        <w:t>roc_obj</w:t>
      </w:r>
      <w:proofErr w:type="spellEnd"/>
      <w:r>
        <w:t>&lt;-roc(</w:t>
      </w:r>
      <w:proofErr w:type="spellStart"/>
      <w:r>
        <w:t>test$</w:t>
      </w:r>
      <w:proofErr w:type="gramStart"/>
      <w:r>
        <w:t>churn,pred</w:t>
      </w:r>
      <w:proofErr w:type="gramEnd"/>
      <w:r>
        <w:t>_prob</w:t>
      </w:r>
      <w:proofErr w:type="spellEnd"/>
      <w:r>
        <w:t>[,2])</w:t>
      </w:r>
    </w:p>
    <w:p w14:paraId="07F42B3D" w14:textId="77777777" w:rsidR="00CF56EB" w:rsidRDefault="00CF56EB" w:rsidP="00CF56EB">
      <w:pPr>
        <w:ind w:firstLine="720"/>
      </w:pPr>
      <w:proofErr w:type="spellStart"/>
      <w:r>
        <w:t>auc</w:t>
      </w:r>
      <w:proofErr w:type="spellEnd"/>
      <w:r>
        <w:t>&lt;-</w:t>
      </w:r>
      <w:proofErr w:type="spellStart"/>
      <w:r>
        <w:t>auc</w:t>
      </w:r>
      <w:proofErr w:type="spellEnd"/>
      <w:r>
        <w:t>(</w:t>
      </w:r>
      <w:proofErr w:type="spellStart"/>
      <w:r>
        <w:t>roc_obj</w:t>
      </w:r>
      <w:proofErr w:type="spellEnd"/>
      <w:r>
        <w:t>)</w:t>
      </w:r>
    </w:p>
    <w:p w14:paraId="3D2B6ED8" w14:textId="77777777" w:rsidR="00CF56EB" w:rsidRDefault="00CF56EB" w:rsidP="00CF56EB">
      <w:pPr>
        <w:ind w:firstLine="720"/>
      </w:pPr>
      <w:r>
        <w:t>print(paste("AUC-ROC:</w:t>
      </w:r>
      <w:proofErr w:type="gramStart"/>
      <w:r>
        <w:t>",</w:t>
      </w:r>
      <w:proofErr w:type="spellStart"/>
      <w:r>
        <w:t>auc</w:t>
      </w:r>
      <w:proofErr w:type="spellEnd"/>
      <w:proofErr w:type="gramEnd"/>
      <w:r>
        <w:t>))</w:t>
      </w:r>
    </w:p>
    <w:p w14:paraId="46482A56" w14:textId="77777777" w:rsidR="00CF56EB" w:rsidRDefault="00CF56EB" w:rsidP="00CF56EB">
      <w:pPr>
        <w:ind w:firstLine="720"/>
      </w:pPr>
      <w:proofErr w:type="gramStart"/>
      <w:r>
        <w:t>plot(</w:t>
      </w:r>
      <w:proofErr w:type="spellStart"/>
      <w:proofErr w:type="gramEnd"/>
      <w:r>
        <w:t>roc_obj,main</w:t>
      </w:r>
      <w:proofErr w:type="spellEnd"/>
      <w:r>
        <w:t>="ROC Curve",</w:t>
      </w:r>
      <w:proofErr w:type="spellStart"/>
      <w:r>
        <w:t>print.auc</w:t>
      </w:r>
      <w:proofErr w:type="spellEnd"/>
      <w:r>
        <w:t>=TRUE)</w:t>
      </w:r>
    </w:p>
    <w:p w14:paraId="598D0539" w14:textId="77777777" w:rsidR="00CF56EB" w:rsidRDefault="00CF56EB" w:rsidP="00CF56EB">
      <w:pPr>
        <w:ind w:firstLine="720"/>
      </w:pPr>
    </w:p>
    <w:p w14:paraId="120E4FB3" w14:textId="77777777" w:rsidR="00CF56EB" w:rsidRDefault="00CF56EB" w:rsidP="00CF56EB">
      <w:pPr>
        <w:ind w:firstLine="720"/>
      </w:pPr>
    </w:p>
    <w:p w14:paraId="4A144065" w14:textId="77777777" w:rsidR="00CF56EB" w:rsidRDefault="00CF56EB" w:rsidP="00CF56EB">
      <w:pPr>
        <w:ind w:firstLine="720"/>
      </w:pPr>
    </w:p>
    <w:p w14:paraId="05F74FA4" w14:textId="77777777" w:rsidR="00CF56EB" w:rsidRDefault="00CF56EB" w:rsidP="00CF56EB">
      <w:pPr>
        <w:ind w:firstLine="720"/>
      </w:pPr>
    </w:p>
    <w:p w14:paraId="7BB6FE19" w14:textId="77777777" w:rsidR="00CF56EB" w:rsidRDefault="00CF56EB" w:rsidP="00CF56EB">
      <w:pPr>
        <w:ind w:firstLine="720"/>
      </w:pPr>
    </w:p>
    <w:p w14:paraId="7C322826" w14:textId="77777777" w:rsidR="008C2431" w:rsidRDefault="008C2431" w:rsidP="008C2431">
      <w:pPr>
        <w:ind w:firstLine="720"/>
      </w:pPr>
    </w:p>
    <w:p w14:paraId="2B3B21BB" w14:textId="77777777" w:rsidR="008C2431" w:rsidRDefault="008C2431" w:rsidP="008C2431">
      <w:pPr>
        <w:ind w:firstLine="720"/>
      </w:pPr>
    </w:p>
    <w:p w14:paraId="1689DA61" w14:textId="77777777" w:rsidR="008C2431" w:rsidRDefault="008C2431" w:rsidP="008C2431">
      <w:pPr>
        <w:ind w:firstLine="720"/>
      </w:pPr>
    </w:p>
    <w:p w14:paraId="418B6DBD" w14:textId="77777777" w:rsidR="008C2431" w:rsidRDefault="008C2431" w:rsidP="008C2431">
      <w:pPr>
        <w:ind w:firstLine="720"/>
      </w:pPr>
    </w:p>
    <w:p w14:paraId="1CFDD5D6" w14:textId="77777777" w:rsidR="008C2431" w:rsidRDefault="008C2431" w:rsidP="008C2431">
      <w:pPr>
        <w:ind w:firstLine="720"/>
      </w:pPr>
    </w:p>
    <w:p w14:paraId="510134FA" w14:textId="77777777" w:rsidR="008C2431" w:rsidRDefault="008C2431" w:rsidP="008C2431">
      <w:pPr>
        <w:ind w:firstLine="720"/>
      </w:pPr>
    </w:p>
    <w:p w14:paraId="365A4A8A" w14:textId="77777777" w:rsidR="00C64266" w:rsidRDefault="00DD6BDA" w:rsidP="008C2431">
      <w:pPr>
        <w:ind w:firstLine="720"/>
        <w:jc w:val="center"/>
        <w:rPr>
          <w:b/>
          <w:bCs/>
        </w:rPr>
      </w:pPr>
      <w:r>
        <w:rPr>
          <w:b/>
          <w:bCs/>
        </w:rPr>
        <w:t>PYTHON</w:t>
      </w:r>
    </w:p>
    <w:p w14:paraId="40EA634E" w14:textId="77777777" w:rsidR="00DD6BDA" w:rsidRDefault="00DD6BDA" w:rsidP="008C2431">
      <w:pPr>
        <w:ind w:firstLine="720"/>
        <w:jc w:val="center"/>
        <w:rPr>
          <w:b/>
          <w:bCs/>
        </w:rPr>
      </w:pPr>
    </w:p>
    <w:p w14:paraId="7AF072A3" w14:textId="77777777" w:rsidR="00DD6BDA" w:rsidRDefault="00DD6BDA" w:rsidP="008C2431">
      <w:pPr>
        <w:ind w:firstLine="720"/>
        <w:jc w:val="center"/>
        <w:rPr>
          <w:b/>
          <w:bCs/>
        </w:rPr>
      </w:pPr>
    </w:p>
    <w:p w14:paraId="756AC61B" w14:textId="77777777" w:rsidR="00C64266" w:rsidRDefault="00DD6BDA" w:rsidP="008C2431">
      <w:pPr>
        <w:ind w:firstLine="720"/>
        <w:jc w:val="center"/>
        <w:rPr>
          <w:b/>
          <w:bCs/>
        </w:rPr>
      </w:pPr>
      <w:r w:rsidRPr="00DD6BDA">
        <w:rPr>
          <w:b/>
          <w:bCs/>
          <w:noProof/>
        </w:rPr>
        <w:drawing>
          <wp:inline distT="0" distB="0" distL="0" distR="0" wp14:anchorId="47397DFB" wp14:editId="03A2E9C4">
            <wp:extent cx="5929460" cy="3968750"/>
            <wp:effectExtent l="0" t="0" r="1905" b="0"/>
            <wp:docPr id="509585556"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85556" name="Picture 1" descr="A graph of a bar graph&#10;&#10;Description automatically generated"/>
                    <pic:cNvPicPr/>
                  </pic:nvPicPr>
                  <pic:blipFill>
                    <a:blip r:embed="rId12"/>
                    <a:stretch>
                      <a:fillRect/>
                    </a:stretch>
                  </pic:blipFill>
                  <pic:spPr>
                    <a:xfrm>
                      <a:off x="0" y="0"/>
                      <a:ext cx="5935192" cy="3972587"/>
                    </a:xfrm>
                    <a:prstGeom prst="rect">
                      <a:avLst/>
                    </a:prstGeom>
                  </pic:spPr>
                </pic:pic>
              </a:graphicData>
            </a:graphic>
          </wp:inline>
        </w:drawing>
      </w:r>
    </w:p>
    <w:p w14:paraId="1C3EF36B" w14:textId="77777777" w:rsidR="00C64266" w:rsidRDefault="00C64266" w:rsidP="008C2431">
      <w:pPr>
        <w:ind w:firstLine="720"/>
        <w:jc w:val="center"/>
        <w:rPr>
          <w:b/>
          <w:bCs/>
        </w:rPr>
      </w:pPr>
    </w:p>
    <w:p w14:paraId="360D2238" w14:textId="77777777" w:rsidR="00C64266" w:rsidRDefault="00C64266" w:rsidP="00DD6BDA">
      <w:pPr>
        <w:ind w:firstLine="720"/>
        <w:rPr>
          <w:b/>
          <w:bCs/>
        </w:rPr>
      </w:pPr>
    </w:p>
    <w:p w14:paraId="30E689B9" w14:textId="77777777" w:rsidR="003226E4" w:rsidRDefault="003226E4" w:rsidP="00DD6BDA">
      <w:pPr>
        <w:ind w:firstLine="720"/>
        <w:rPr>
          <w:b/>
          <w:bCs/>
        </w:rPr>
      </w:pPr>
      <w:r w:rsidRPr="003226E4">
        <w:rPr>
          <w:b/>
          <w:bCs/>
          <w:noProof/>
        </w:rPr>
        <w:lastRenderedPageBreak/>
        <w:drawing>
          <wp:inline distT="0" distB="0" distL="0" distR="0" wp14:anchorId="1BEEC70B" wp14:editId="3256A55F">
            <wp:extent cx="5879066" cy="4050665"/>
            <wp:effectExtent l="0" t="0" r="1270" b="635"/>
            <wp:docPr id="1173903292"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03292" name="Picture 1" descr="A chart with different colored squares&#10;&#10;Description automatically generated"/>
                    <pic:cNvPicPr/>
                  </pic:nvPicPr>
                  <pic:blipFill>
                    <a:blip r:embed="rId13"/>
                    <a:stretch>
                      <a:fillRect/>
                    </a:stretch>
                  </pic:blipFill>
                  <pic:spPr>
                    <a:xfrm>
                      <a:off x="0" y="0"/>
                      <a:ext cx="5881983" cy="4052675"/>
                    </a:xfrm>
                    <a:prstGeom prst="rect">
                      <a:avLst/>
                    </a:prstGeom>
                  </pic:spPr>
                </pic:pic>
              </a:graphicData>
            </a:graphic>
          </wp:inline>
        </w:drawing>
      </w:r>
    </w:p>
    <w:p w14:paraId="173E4DB5" w14:textId="77777777" w:rsidR="00C64266" w:rsidRDefault="003226E4" w:rsidP="008C2431">
      <w:pPr>
        <w:ind w:firstLine="720"/>
        <w:jc w:val="center"/>
        <w:rPr>
          <w:b/>
          <w:bCs/>
        </w:rPr>
      </w:pPr>
      <w:r w:rsidRPr="003226E4">
        <w:rPr>
          <w:b/>
          <w:bCs/>
          <w:noProof/>
        </w:rPr>
        <w:drawing>
          <wp:inline distT="0" distB="0" distL="0" distR="0" wp14:anchorId="41130614" wp14:editId="11DCFB92">
            <wp:extent cx="6356350" cy="3611880"/>
            <wp:effectExtent l="0" t="0" r="6350" b="0"/>
            <wp:docPr id="39426256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62569" name="Picture 1" descr="A graph with blue and orange lines&#10;&#10;Description automatically generated"/>
                    <pic:cNvPicPr/>
                  </pic:nvPicPr>
                  <pic:blipFill>
                    <a:blip r:embed="rId14"/>
                    <a:stretch>
                      <a:fillRect/>
                    </a:stretch>
                  </pic:blipFill>
                  <pic:spPr>
                    <a:xfrm>
                      <a:off x="0" y="0"/>
                      <a:ext cx="6356350" cy="3611880"/>
                    </a:xfrm>
                    <a:prstGeom prst="rect">
                      <a:avLst/>
                    </a:prstGeom>
                  </pic:spPr>
                </pic:pic>
              </a:graphicData>
            </a:graphic>
          </wp:inline>
        </w:drawing>
      </w:r>
    </w:p>
    <w:p w14:paraId="4C37E7E1" w14:textId="77777777" w:rsidR="00C64266" w:rsidRDefault="00C64266" w:rsidP="008C2431">
      <w:pPr>
        <w:ind w:firstLine="720"/>
        <w:jc w:val="center"/>
        <w:rPr>
          <w:b/>
          <w:bCs/>
        </w:rPr>
      </w:pPr>
    </w:p>
    <w:p w14:paraId="17C77563" w14:textId="77777777" w:rsidR="00C64266" w:rsidRDefault="00C64266" w:rsidP="008C2431">
      <w:pPr>
        <w:ind w:firstLine="720"/>
        <w:jc w:val="center"/>
        <w:rPr>
          <w:b/>
          <w:bCs/>
        </w:rPr>
      </w:pPr>
    </w:p>
    <w:p w14:paraId="59EF17DA" w14:textId="77777777" w:rsidR="00C64266" w:rsidRDefault="003226E4" w:rsidP="008C2431">
      <w:pPr>
        <w:ind w:firstLine="720"/>
        <w:jc w:val="center"/>
        <w:rPr>
          <w:b/>
          <w:bCs/>
        </w:rPr>
      </w:pPr>
      <w:r w:rsidRPr="003226E4">
        <w:rPr>
          <w:b/>
          <w:bCs/>
          <w:noProof/>
        </w:rPr>
        <w:lastRenderedPageBreak/>
        <w:drawing>
          <wp:inline distT="0" distB="0" distL="0" distR="0" wp14:anchorId="65ABBC65" wp14:editId="08675CEA">
            <wp:extent cx="6356350" cy="4036695"/>
            <wp:effectExtent l="0" t="0" r="6350" b="1905"/>
            <wp:docPr id="1761774043" name="Picture 1" descr="A chart of a blue yellow and purple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74043" name="Picture 1" descr="A chart of a blue yellow and purple color&#10;&#10;Description automatically generated"/>
                    <pic:cNvPicPr/>
                  </pic:nvPicPr>
                  <pic:blipFill>
                    <a:blip r:embed="rId15"/>
                    <a:stretch>
                      <a:fillRect/>
                    </a:stretch>
                  </pic:blipFill>
                  <pic:spPr>
                    <a:xfrm>
                      <a:off x="0" y="0"/>
                      <a:ext cx="6356350" cy="4036695"/>
                    </a:xfrm>
                    <a:prstGeom prst="rect">
                      <a:avLst/>
                    </a:prstGeom>
                  </pic:spPr>
                </pic:pic>
              </a:graphicData>
            </a:graphic>
          </wp:inline>
        </w:drawing>
      </w:r>
    </w:p>
    <w:p w14:paraId="4472EB93" w14:textId="77777777" w:rsidR="00C64266" w:rsidRDefault="00C64266" w:rsidP="008C2431">
      <w:pPr>
        <w:ind w:firstLine="720"/>
        <w:jc w:val="center"/>
        <w:rPr>
          <w:b/>
          <w:bCs/>
        </w:rPr>
      </w:pPr>
    </w:p>
    <w:p w14:paraId="07C43707" w14:textId="77777777" w:rsidR="00C64266" w:rsidRDefault="00C64266" w:rsidP="008C2431">
      <w:pPr>
        <w:ind w:firstLine="720"/>
        <w:jc w:val="center"/>
        <w:rPr>
          <w:b/>
          <w:bCs/>
        </w:rPr>
      </w:pPr>
    </w:p>
    <w:p w14:paraId="0D7FCC1B" w14:textId="77777777" w:rsidR="00C64266" w:rsidRDefault="00C64266" w:rsidP="008C2431">
      <w:pPr>
        <w:ind w:firstLine="720"/>
        <w:jc w:val="center"/>
        <w:rPr>
          <w:b/>
          <w:bCs/>
        </w:rPr>
      </w:pPr>
    </w:p>
    <w:p w14:paraId="7AC5E300" w14:textId="77777777" w:rsidR="00C64266" w:rsidRDefault="00C64266" w:rsidP="008C2431">
      <w:pPr>
        <w:ind w:firstLine="720"/>
        <w:jc w:val="center"/>
        <w:rPr>
          <w:b/>
          <w:bCs/>
        </w:rPr>
      </w:pPr>
    </w:p>
    <w:p w14:paraId="14A263E0" w14:textId="77777777" w:rsidR="00C64266" w:rsidRDefault="00C64266" w:rsidP="008C2431">
      <w:pPr>
        <w:ind w:firstLine="720"/>
        <w:jc w:val="center"/>
        <w:rPr>
          <w:b/>
          <w:bCs/>
        </w:rPr>
      </w:pPr>
    </w:p>
    <w:p w14:paraId="34DE3901" w14:textId="77777777" w:rsidR="00C64266" w:rsidRDefault="00C64266" w:rsidP="008C2431">
      <w:pPr>
        <w:ind w:firstLine="720"/>
        <w:jc w:val="center"/>
        <w:rPr>
          <w:b/>
          <w:bCs/>
        </w:rPr>
      </w:pPr>
    </w:p>
    <w:p w14:paraId="4C3DB0C8" w14:textId="77777777" w:rsidR="00C64266" w:rsidRDefault="003226E4" w:rsidP="003226E4">
      <w:pPr>
        <w:ind w:firstLine="720"/>
        <w:rPr>
          <w:b/>
          <w:bCs/>
        </w:rPr>
      </w:pPr>
      <w:r w:rsidRPr="003226E4">
        <w:rPr>
          <w:b/>
          <w:bCs/>
          <w:noProof/>
        </w:rPr>
        <w:drawing>
          <wp:inline distT="0" distB="0" distL="0" distR="0" wp14:anchorId="006437E8" wp14:editId="1FC169EB">
            <wp:extent cx="6356350" cy="1654810"/>
            <wp:effectExtent l="0" t="0" r="6350" b="0"/>
            <wp:docPr id="7653716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71679" name="Picture 1" descr="A screenshot of a graph&#10;&#10;Description automatically generated"/>
                    <pic:cNvPicPr/>
                  </pic:nvPicPr>
                  <pic:blipFill>
                    <a:blip r:embed="rId16"/>
                    <a:stretch>
                      <a:fillRect/>
                    </a:stretch>
                  </pic:blipFill>
                  <pic:spPr>
                    <a:xfrm>
                      <a:off x="0" y="0"/>
                      <a:ext cx="6356350" cy="1654810"/>
                    </a:xfrm>
                    <a:prstGeom prst="rect">
                      <a:avLst/>
                    </a:prstGeom>
                  </pic:spPr>
                </pic:pic>
              </a:graphicData>
            </a:graphic>
          </wp:inline>
        </w:drawing>
      </w:r>
    </w:p>
    <w:p w14:paraId="75B3C531" w14:textId="77777777" w:rsidR="00C64266" w:rsidRDefault="00C64266" w:rsidP="008C2431">
      <w:pPr>
        <w:ind w:firstLine="720"/>
        <w:jc w:val="center"/>
        <w:rPr>
          <w:b/>
          <w:bCs/>
        </w:rPr>
      </w:pPr>
    </w:p>
    <w:p w14:paraId="0CA0CF28" w14:textId="77777777" w:rsidR="00C64266" w:rsidRDefault="00C64266" w:rsidP="008C2431">
      <w:pPr>
        <w:ind w:firstLine="720"/>
        <w:jc w:val="center"/>
        <w:rPr>
          <w:b/>
          <w:bCs/>
        </w:rPr>
      </w:pPr>
    </w:p>
    <w:p w14:paraId="1037E9CE" w14:textId="77777777" w:rsidR="00C64266" w:rsidRDefault="00C64266" w:rsidP="008C2431">
      <w:pPr>
        <w:ind w:firstLine="720"/>
        <w:jc w:val="center"/>
        <w:rPr>
          <w:b/>
          <w:bCs/>
        </w:rPr>
      </w:pPr>
    </w:p>
    <w:p w14:paraId="4C11471F" w14:textId="77777777" w:rsidR="00C64266" w:rsidRDefault="00C64266" w:rsidP="008C2431">
      <w:pPr>
        <w:ind w:firstLine="720"/>
        <w:jc w:val="center"/>
        <w:rPr>
          <w:b/>
          <w:bCs/>
        </w:rPr>
      </w:pPr>
    </w:p>
    <w:p w14:paraId="4DE24E72" w14:textId="77777777" w:rsidR="003226E4" w:rsidRDefault="003226E4" w:rsidP="003226E4">
      <w:pPr>
        <w:pStyle w:val="Heading3"/>
        <w:rPr>
          <w:color w:val="000000"/>
          <w:sz w:val="27"/>
          <w:szCs w:val="27"/>
        </w:rPr>
      </w:pPr>
      <w:r>
        <w:rPr>
          <w:color w:val="000000"/>
        </w:rPr>
        <w:t>Insights</w:t>
      </w:r>
    </w:p>
    <w:p w14:paraId="7DE8519D" w14:textId="77777777" w:rsidR="003226E4" w:rsidRDefault="003226E4" w:rsidP="003226E4">
      <w:pPr>
        <w:pStyle w:val="Heading4"/>
        <w:rPr>
          <w:color w:val="000000"/>
        </w:rPr>
      </w:pPr>
      <w:r>
        <w:rPr>
          <w:color w:val="000000"/>
        </w:rPr>
        <w:t>Logistic Regression:</w:t>
      </w:r>
    </w:p>
    <w:p w14:paraId="548FEAF2" w14:textId="77777777" w:rsidR="003226E4" w:rsidRDefault="003226E4" w:rsidP="003226E4">
      <w:pPr>
        <w:numPr>
          <w:ilvl w:val="0"/>
          <w:numId w:val="28"/>
        </w:numPr>
        <w:spacing w:before="100" w:beforeAutospacing="1" w:after="100" w:afterAutospacing="1"/>
        <w:rPr>
          <w:color w:val="000000"/>
        </w:rPr>
      </w:pPr>
      <w:r>
        <w:rPr>
          <w:rStyle w:val="Strong"/>
          <w:color w:val="000000"/>
        </w:rPr>
        <w:t>Precision and Recall:</w:t>
      </w:r>
    </w:p>
    <w:p w14:paraId="303529F2" w14:textId="2C825A39" w:rsidR="003226E4" w:rsidRDefault="003226E4" w:rsidP="003226E4">
      <w:pPr>
        <w:numPr>
          <w:ilvl w:val="1"/>
          <w:numId w:val="28"/>
        </w:numPr>
        <w:spacing w:before="100" w:beforeAutospacing="1" w:after="100" w:afterAutospacing="1"/>
        <w:rPr>
          <w:color w:val="000000"/>
        </w:rPr>
      </w:pPr>
      <w:r>
        <w:rPr>
          <w:color w:val="000000"/>
        </w:rPr>
        <w:t xml:space="preserve">For class </w:t>
      </w:r>
      <w:r w:rsidR="00146F45">
        <w:rPr>
          <w:color w:val="000000"/>
        </w:rPr>
        <w:t>1</w:t>
      </w:r>
      <w:r>
        <w:rPr>
          <w:color w:val="000000"/>
        </w:rPr>
        <w:t>the precision is 0.82 and the recall is 0.96. This indicates that the model is very good at correctly identifying positive cases with fewer false negatives.</w:t>
      </w:r>
    </w:p>
    <w:p w14:paraId="0296EF33" w14:textId="1FCC0CE3" w:rsidR="003226E4" w:rsidRDefault="003226E4" w:rsidP="003226E4">
      <w:pPr>
        <w:numPr>
          <w:ilvl w:val="1"/>
          <w:numId w:val="28"/>
        </w:numPr>
        <w:spacing w:before="100" w:beforeAutospacing="1" w:after="100" w:afterAutospacing="1"/>
        <w:rPr>
          <w:color w:val="000000"/>
        </w:rPr>
      </w:pPr>
      <w:r>
        <w:rPr>
          <w:color w:val="000000"/>
        </w:rPr>
        <w:t>For class the precision is 0.81 and the recall is 0.47. This indicates that while the model is fairly precise, it misses a lot of true negative cases (high false negative rate).</w:t>
      </w:r>
    </w:p>
    <w:p w14:paraId="11D2FA21" w14:textId="77777777" w:rsidR="003226E4" w:rsidRDefault="003226E4" w:rsidP="003226E4">
      <w:pPr>
        <w:numPr>
          <w:ilvl w:val="0"/>
          <w:numId w:val="28"/>
        </w:numPr>
        <w:spacing w:before="100" w:beforeAutospacing="1" w:after="100" w:afterAutospacing="1"/>
        <w:rPr>
          <w:color w:val="000000"/>
        </w:rPr>
      </w:pPr>
      <w:r>
        <w:rPr>
          <w:rStyle w:val="Strong"/>
          <w:color w:val="000000"/>
        </w:rPr>
        <w:lastRenderedPageBreak/>
        <w:t>Confusion Matrix:</w:t>
      </w:r>
    </w:p>
    <w:p w14:paraId="65D26D6C" w14:textId="77777777" w:rsidR="003226E4" w:rsidRDefault="003226E4" w:rsidP="003226E4">
      <w:pPr>
        <w:numPr>
          <w:ilvl w:val="1"/>
          <w:numId w:val="28"/>
        </w:numPr>
        <w:spacing w:before="100" w:beforeAutospacing="1" w:after="100" w:afterAutospacing="1"/>
        <w:rPr>
          <w:color w:val="000000"/>
        </w:rPr>
      </w:pPr>
      <w:r>
        <w:rPr>
          <w:color w:val="000000"/>
        </w:rPr>
        <w:t>There are 49 true negatives and 56 false negatives for class 0.</w:t>
      </w:r>
    </w:p>
    <w:p w14:paraId="54BCB33B" w14:textId="77777777" w:rsidR="003226E4" w:rsidRDefault="003226E4" w:rsidP="003226E4">
      <w:pPr>
        <w:numPr>
          <w:ilvl w:val="1"/>
          <w:numId w:val="28"/>
        </w:numPr>
        <w:spacing w:before="100" w:beforeAutospacing="1" w:after="100" w:afterAutospacing="1"/>
        <w:rPr>
          <w:color w:val="000000"/>
        </w:rPr>
      </w:pPr>
      <w:r>
        <w:rPr>
          <w:color w:val="000000"/>
        </w:rPr>
        <w:t>There are 168 true positives and 7 false positives for class 1.</w:t>
      </w:r>
    </w:p>
    <w:p w14:paraId="6634C6F5" w14:textId="77777777" w:rsidR="003226E4" w:rsidRDefault="003226E4" w:rsidP="003226E4">
      <w:pPr>
        <w:pStyle w:val="Heading4"/>
        <w:rPr>
          <w:color w:val="000000"/>
        </w:rPr>
      </w:pPr>
      <w:r>
        <w:rPr>
          <w:color w:val="000000"/>
        </w:rPr>
        <w:t>Decision Tree:</w:t>
      </w:r>
    </w:p>
    <w:p w14:paraId="11C18DC2" w14:textId="77777777" w:rsidR="003226E4" w:rsidRDefault="003226E4" w:rsidP="003226E4">
      <w:pPr>
        <w:numPr>
          <w:ilvl w:val="0"/>
          <w:numId w:val="29"/>
        </w:numPr>
        <w:spacing w:before="100" w:beforeAutospacing="1" w:after="100" w:afterAutospacing="1"/>
        <w:rPr>
          <w:color w:val="000000"/>
        </w:rPr>
      </w:pPr>
      <w:r>
        <w:rPr>
          <w:rStyle w:val="Strong"/>
          <w:color w:val="000000"/>
        </w:rPr>
        <w:t>Precision and Recall:</w:t>
      </w:r>
    </w:p>
    <w:p w14:paraId="4967FC68" w14:textId="77777777" w:rsidR="003226E4" w:rsidRDefault="003226E4" w:rsidP="003226E4">
      <w:pPr>
        <w:numPr>
          <w:ilvl w:val="1"/>
          <w:numId w:val="29"/>
        </w:numPr>
        <w:spacing w:before="100" w:beforeAutospacing="1" w:after="100" w:afterAutospacing="1"/>
        <w:rPr>
          <w:color w:val="000000"/>
        </w:rPr>
      </w:pPr>
      <w:r>
        <w:rPr>
          <w:color w:val="000000"/>
        </w:rPr>
        <w:t>For class 1, the precision is 0.80 and the recall is 0.78, indicating balanced performance.</w:t>
      </w:r>
    </w:p>
    <w:p w14:paraId="354AECB6" w14:textId="77777777" w:rsidR="003226E4" w:rsidRDefault="003226E4" w:rsidP="003226E4">
      <w:pPr>
        <w:numPr>
          <w:ilvl w:val="1"/>
          <w:numId w:val="29"/>
        </w:numPr>
        <w:spacing w:before="100" w:beforeAutospacing="1" w:after="100" w:afterAutospacing="1"/>
        <w:rPr>
          <w:color w:val="000000"/>
        </w:rPr>
      </w:pPr>
      <w:r>
        <w:rPr>
          <w:color w:val="000000"/>
        </w:rPr>
        <w:t>For class 0, the precision is 0.65 and the recall is 0.68, indicating moderate performance with balanced precision and recall.</w:t>
      </w:r>
    </w:p>
    <w:p w14:paraId="52214A13" w14:textId="77777777" w:rsidR="003226E4" w:rsidRDefault="003226E4" w:rsidP="003226E4">
      <w:pPr>
        <w:numPr>
          <w:ilvl w:val="0"/>
          <w:numId w:val="29"/>
        </w:numPr>
        <w:spacing w:before="100" w:beforeAutospacing="1" w:after="100" w:afterAutospacing="1"/>
        <w:rPr>
          <w:color w:val="000000"/>
        </w:rPr>
      </w:pPr>
      <w:r>
        <w:rPr>
          <w:rStyle w:val="Strong"/>
          <w:color w:val="000000"/>
        </w:rPr>
        <w:t>Confusion Matrix:</w:t>
      </w:r>
    </w:p>
    <w:p w14:paraId="6223A8D2" w14:textId="77777777" w:rsidR="003226E4" w:rsidRDefault="003226E4" w:rsidP="003226E4">
      <w:pPr>
        <w:numPr>
          <w:ilvl w:val="1"/>
          <w:numId w:val="29"/>
        </w:numPr>
        <w:spacing w:before="100" w:beforeAutospacing="1" w:after="100" w:afterAutospacing="1"/>
        <w:rPr>
          <w:color w:val="000000"/>
        </w:rPr>
      </w:pPr>
      <w:r>
        <w:rPr>
          <w:color w:val="000000"/>
        </w:rPr>
        <w:t>There are 71 true negatives and 34 false negatives for class 0.</w:t>
      </w:r>
    </w:p>
    <w:p w14:paraId="0D106C0A" w14:textId="77777777" w:rsidR="003226E4" w:rsidRDefault="003226E4" w:rsidP="003226E4">
      <w:pPr>
        <w:numPr>
          <w:ilvl w:val="1"/>
          <w:numId w:val="29"/>
        </w:numPr>
        <w:spacing w:before="100" w:beforeAutospacing="1" w:after="100" w:afterAutospacing="1"/>
        <w:rPr>
          <w:color w:val="000000"/>
        </w:rPr>
      </w:pPr>
      <w:r>
        <w:rPr>
          <w:color w:val="000000"/>
        </w:rPr>
        <w:t>There are 136 true positives and 39 false positives for class 1.</w:t>
      </w:r>
    </w:p>
    <w:p w14:paraId="4A0D76C0" w14:textId="77777777" w:rsidR="003226E4" w:rsidRDefault="003226E4" w:rsidP="003226E4">
      <w:pPr>
        <w:pStyle w:val="Heading4"/>
        <w:rPr>
          <w:color w:val="000000"/>
        </w:rPr>
      </w:pPr>
      <w:r>
        <w:rPr>
          <w:color w:val="000000"/>
        </w:rPr>
        <w:t>Comparison:</w:t>
      </w:r>
    </w:p>
    <w:p w14:paraId="019189A8" w14:textId="77777777" w:rsidR="003226E4" w:rsidRDefault="003226E4" w:rsidP="003226E4">
      <w:pPr>
        <w:numPr>
          <w:ilvl w:val="0"/>
          <w:numId w:val="30"/>
        </w:numPr>
        <w:spacing w:before="100" w:beforeAutospacing="1" w:after="100" w:afterAutospacing="1"/>
        <w:rPr>
          <w:color w:val="000000"/>
        </w:rPr>
      </w:pPr>
      <w:r>
        <w:rPr>
          <w:rStyle w:val="Strong"/>
          <w:color w:val="000000"/>
        </w:rPr>
        <w:t>Overall Performance:</w:t>
      </w:r>
    </w:p>
    <w:p w14:paraId="475AA6B5" w14:textId="77777777" w:rsidR="003226E4" w:rsidRDefault="003226E4" w:rsidP="003226E4">
      <w:pPr>
        <w:numPr>
          <w:ilvl w:val="1"/>
          <w:numId w:val="30"/>
        </w:numPr>
        <w:spacing w:before="100" w:beforeAutospacing="1" w:after="100" w:afterAutospacing="1"/>
        <w:rPr>
          <w:color w:val="000000"/>
        </w:rPr>
      </w:pPr>
      <w:r>
        <w:rPr>
          <w:color w:val="000000"/>
        </w:rPr>
        <w:t>Logistic Regression shows better overall performance with a higher AUC of 0.88 compared to the Decision Tree's AUC of 0.73.</w:t>
      </w:r>
    </w:p>
    <w:p w14:paraId="7BBA3BD4" w14:textId="77777777" w:rsidR="003226E4" w:rsidRDefault="003226E4" w:rsidP="003226E4">
      <w:pPr>
        <w:numPr>
          <w:ilvl w:val="1"/>
          <w:numId w:val="30"/>
        </w:numPr>
        <w:spacing w:before="100" w:beforeAutospacing="1" w:after="100" w:afterAutospacing="1"/>
        <w:rPr>
          <w:color w:val="000000"/>
        </w:rPr>
      </w:pPr>
      <w:r>
        <w:rPr>
          <w:color w:val="000000"/>
        </w:rPr>
        <w:t>Logistic Regression has higher precision and recall for the positive class (loan approved), making it more reliable in identifying true positive cases.</w:t>
      </w:r>
    </w:p>
    <w:p w14:paraId="329623A9" w14:textId="77777777" w:rsidR="003226E4" w:rsidRDefault="003226E4" w:rsidP="003226E4">
      <w:pPr>
        <w:numPr>
          <w:ilvl w:val="1"/>
          <w:numId w:val="30"/>
        </w:numPr>
        <w:spacing w:before="100" w:beforeAutospacing="1" w:after="100" w:afterAutospacing="1"/>
        <w:rPr>
          <w:color w:val="000000"/>
        </w:rPr>
      </w:pPr>
      <w:r>
        <w:rPr>
          <w:color w:val="000000"/>
        </w:rPr>
        <w:t>Decision Tree provides a more balanced performance across both classes but with a lower overall accuracy and AUC.</w:t>
      </w:r>
    </w:p>
    <w:p w14:paraId="44E2D6BF" w14:textId="77777777" w:rsidR="003226E4" w:rsidRDefault="003226E4" w:rsidP="003226E4">
      <w:pPr>
        <w:pStyle w:val="Heading3"/>
        <w:rPr>
          <w:color w:val="000000"/>
        </w:rPr>
      </w:pPr>
      <w:r>
        <w:rPr>
          <w:color w:val="000000"/>
        </w:rPr>
        <w:t>Conclusion:</w:t>
      </w:r>
    </w:p>
    <w:p w14:paraId="4D553ABF" w14:textId="77777777" w:rsidR="003226E4" w:rsidRDefault="003226E4" w:rsidP="003226E4">
      <w:pPr>
        <w:numPr>
          <w:ilvl w:val="0"/>
          <w:numId w:val="31"/>
        </w:numPr>
        <w:spacing w:before="100" w:beforeAutospacing="1" w:after="100" w:afterAutospacing="1"/>
        <w:rPr>
          <w:color w:val="000000"/>
        </w:rPr>
      </w:pPr>
      <w:r>
        <w:rPr>
          <w:rStyle w:val="Strong"/>
          <w:color w:val="000000"/>
        </w:rPr>
        <w:t>Recommendation:</w:t>
      </w:r>
    </w:p>
    <w:p w14:paraId="59BB97AA" w14:textId="77777777" w:rsidR="003226E4" w:rsidRDefault="003226E4" w:rsidP="003226E4">
      <w:pPr>
        <w:numPr>
          <w:ilvl w:val="1"/>
          <w:numId w:val="31"/>
        </w:numPr>
        <w:spacing w:before="100" w:beforeAutospacing="1" w:after="100" w:afterAutospacing="1"/>
        <w:rPr>
          <w:color w:val="000000"/>
        </w:rPr>
      </w:pPr>
      <w:r>
        <w:rPr>
          <w:color w:val="000000"/>
        </w:rPr>
        <w:t>Logistic Regression is recommended for this dataset as it shows superior performance in predicting loan approvals with higher precision, recall, and AUC.</w:t>
      </w:r>
    </w:p>
    <w:p w14:paraId="43CD5943" w14:textId="409BD8F5" w:rsidR="00C64266" w:rsidRPr="00146F45" w:rsidRDefault="003226E4" w:rsidP="00146F45">
      <w:pPr>
        <w:numPr>
          <w:ilvl w:val="1"/>
          <w:numId w:val="31"/>
        </w:numPr>
        <w:spacing w:before="100" w:beforeAutospacing="1" w:after="100" w:afterAutospacing="1"/>
        <w:rPr>
          <w:color w:val="000000"/>
        </w:rPr>
      </w:pPr>
      <w:r>
        <w:rPr>
          <w:color w:val="000000"/>
        </w:rPr>
        <w:t>If a more balanced prediction across both classes is desired, the Decision Tree may be considered, but with the understanding that its overall accuracy and AUC are lower.</w:t>
      </w:r>
    </w:p>
    <w:p w14:paraId="37E64565" w14:textId="77777777" w:rsidR="003226E4" w:rsidRPr="003226E4" w:rsidRDefault="003226E4" w:rsidP="003226E4">
      <w:pPr>
        <w:ind w:firstLine="720"/>
      </w:pPr>
    </w:p>
    <w:p w14:paraId="1800F64E" w14:textId="77777777" w:rsidR="00C64266" w:rsidRDefault="00C64266" w:rsidP="008C2431">
      <w:pPr>
        <w:ind w:firstLine="720"/>
        <w:jc w:val="center"/>
        <w:rPr>
          <w:b/>
          <w:bCs/>
        </w:rPr>
      </w:pPr>
    </w:p>
    <w:p w14:paraId="77F5D42B" w14:textId="77777777" w:rsidR="00C64266" w:rsidRDefault="00C64266" w:rsidP="008C2431">
      <w:pPr>
        <w:ind w:firstLine="720"/>
        <w:jc w:val="center"/>
        <w:rPr>
          <w:b/>
          <w:bCs/>
        </w:rPr>
      </w:pPr>
    </w:p>
    <w:p w14:paraId="2CD95A8D" w14:textId="77777777" w:rsidR="00C64266" w:rsidRDefault="00C64266" w:rsidP="008C2431">
      <w:pPr>
        <w:ind w:firstLine="720"/>
        <w:jc w:val="center"/>
        <w:rPr>
          <w:b/>
          <w:bCs/>
        </w:rPr>
      </w:pPr>
    </w:p>
    <w:p w14:paraId="2973A07A" w14:textId="77777777" w:rsidR="00C64266" w:rsidRDefault="00C64266" w:rsidP="008C2431">
      <w:pPr>
        <w:ind w:firstLine="720"/>
        <w:jc w:val="center"/>
        <w:rPr>
          <w:b/>
          <w:bCs/>
        </w:rPr>
      </w:pPr>
    </w:p>
    <w:p w14:paraId="53E02636" w14:textId="77777777" w:rsidR="00C64266" w:rsidRDefault="00C64266" w:rsidP="008C2431">
      <w:pPr>
        <w:ind w:firstLine="720"/>
        <w:jc w:val="center"/>
        <w:rPr>
          <w:b/>
          <w:bCs/>
        </w:rPr>
      </w:pPr>
    </w:p>
    <w:p w14:paraId="5926C0CE" w14:textId="77777777" w:rsidR="00C64266" w:rsidRDefault="00C64266" w:rsidP="008C2431">
      <w:pPr>
        <w:ind w:firstLine="720"/>
        <w:jc w:val="center"/>
        <w:rPr>
          <w:b/>
          <w:bCs/>
        </w:rPr>
      </w:pPr>
    </w:p>
    <w:p w14:paraId="3EBF7AD9" w14:textId="77777777" w:rsidR="00C64266" w:rsidRDefault="00C64266" w:rsidP="008C2431">
      <w:pPr>
        <w:ind w:firstLine="720"/>
        <w:jc w:val="center"/>
        <w:rPr>
          <w:b/>
          <w:bCs/>
        </w:rPr>
      </w:pPr>
    </w:p>
    <w:p w14:paraId="52D8B2C5" w14:textId="77777777" w:rsidR="00C64266" w:rsidRDefault="00C64266" w:rsidP="008C2431">
      <w:pPr>
        <w:ind w:firstLine="720"/>
        <w:jc w:val="center"/>
        <w:rPr>
          <w:b/>
          <w:bCs/>
        </w:rPr>
      </w:pPr>
    </w:p>
    <w:p w14:paraId="5E4F0489" w14:textId="77777777" w:rsidR="00C64266" w:rsidRDefault="00C64266" w:rsidP="008C2431">
      <w:pPr>
        <w:ind w:firstLine="720"/>
        <w:jc w:val="center"/>
        <w:rPr>
          <w:b/>
          <w:bCs/>
        </w:rPr>
      </w:pPr>
    </w:p>
    <w:p w14:paraId="186DD4DD" w14:textId="77777777" w:rsidR="00C64266" w:rsidRDefault="00C64266" w:rsidP="008C2431">
      <w:pPr>
        <w:ind w:firstLine="720"/>
        <w:jc w:val="center"/>
        <w:rPr>
          <w:b/>
          <w:bCs/>
        </w:rPr>
      </w:pPr>
    </w:p>
    <w:p w14:paraId="488BD4A3" w14:textId="77777777" w:rsidR="00C64266" w:rsidRDefault="00C64266" w:rsidP="008C2431">
      <w:pPr>
        <w:ind w:firstLine="720"/>
        <w:jc w:val="center"/>
        <w:rPr>
          <w:b/>
          <w:bCs/>
        </w:rPr>
      </w:pPr>
    </w:p>
    <w:p w14:paraId="37694D74" w14:textId="77777777" w:rsidR="00C64266" w:rsidRDefault="00C64266" w:rsidP="008C2431">
      <w:pPr>
        <w:ind w:firstLine="720"/>
        <w:jc w:val="center"/>
        <w:rPr>
          <w:b/>
          <w:bCs/>
        </w:rPr>
      </w:pPr>
    </w:p>
    <w:p w14:paraId="5DCD259E" w14:textId="77777777" w:rsidR="00C64266" w:rsidRDefault="00C64266" w:rsidP="008C2431">
      <w:pPr>
        <w:ind w:firstLine="720"/>
        <w:jc w:val="center"/>
        <w:rPr>
          <w:b/>
          <w:bCs/>
        </w:rPr>
      </w:pPr>
    </w:p>
    <w:p w14:paraId="22290D5F" w14:textId="77777777" w:rsidR="00C64266" w:rsidRDefault="00C64266" w:rsidP="008C2431">
      <w:pPr>
        <w:ind w:firstLine="720"/>
        <w:jc w:val="center"/>
        <w:rPr>
          <w:b/>
          <w:bCs/>
        </w:rPr>
      </w:pPr>
    </w:p>
    <w:p w14:paraId="1BF2A95D" w14:textId="77777777" w:rsidR="00C64266" w:rsidRDefault="00C64266" w:rsidP="008C2431">
      <w:pPr>
        <w:ind w:firstLine="720"/>
        <w:jc w:val="center"/>
        <w:rPr>
          <w:b/>
          <w:bCs/>
        </w:rPr>
      </w:pPr>
    </w:p>
    <w:p w14:paraId="475822EF" w14:textId="77777777" w:rsidR="00C64266" w:rsidRDefault="00C64266" w:rsidP="008C2431">
      <w:pPr>
        <w:ind w:firstLine="720"/>
        <w:jc w:val="center"/>
        <w:rPr>
          <w:b/>
          <w:bCs/>
        </w:rPr>
      </w:pPr>
    </w:p>
    <w:p w14:paraId="1B4115F9" w14:textId="77777777" w:rsidR="00C64266" w:rsidRDefault="00C64266" w:rsidP="008C2431">
      <w:pPr>
        <w:ind w:firstLine="720"/>
        <w:jc w:val="center"/>
        <w:rPr>
          <w:b/>
          <w:bCs/>
        </w:rPr>
      </w:pPr>
    </w:p>
    <w:p w14:paraId="2AF4C18F" w14:textId="77777777" w:rsidR="00C64266" w:rsidRDefault="00C64266" w:rsidP="008C2431">
      <w:pPr>
        <w:ind w:firstLine="720"/>
        <w:jc w:val="center"/>
        <w:rPr>
          <w:b/>
          <w:bCs/>
        </w:rPr>
      </w:pPr>
    </w:p>
    <w:p w14:paraId="7B4EFA5D" w14:textId="77777777" w:rsidR="00C64266" w:rsidRDefault="00C64266" w:rsidP="00146F45">
      <w:pPr>
        <w:rPr>
          <w:b/>
          <w:bCs/>
        </w:rPr>
      </w:pPr>
    </w:p>
    <w:p w14:paraId="1FE7C24A" w14:textId="77777777" w:rsidR="008C2431" w:rsidRDefault="008C2431" w:rsidP="008C2431">
      <w:pPr>
        <w:ind w:firstLine="720"/>
        <w:jc w:val="center"/>
        <w:rPr>
          <w:b/>
          <w:bCs/>
        </w:rPr>
      </w:pPr>
      <w:r w:rsidRPr="008C2431">
        <w:rPr>
          <w:b/>
          <w:bCs/>
        </w:rPr>
        <w:t>PART B</w:t>
      </w:r>
    </w:p>
    <w:p w14:paraId="19155824" w14:textId="77777777" w:rsidR="00C64266" w:rsidRDefault="00C64266" w:rsidP="00C64266">
      <w:pPr>
        <w:pStyle w:val="Heading3"/>
        <w:rPr>
          <w:color w:val="000000"/>
          <w:sz w:val="27"/>
          <w:szCs w:val="27"/>
        </w:rPr>
      </w:pPr>
      <w:r>
        <w:rPr>
          <w:color w:val="000000"/>
        </w:rPr>
        <w:t>Discussion of Results and Explanation of the Probit Model</w:t>
      </w:r>
    </w:p>
    <w:p w14:paraId="62E32CF3" w14:textId="77777777" w:rsidR="00C64266" w:rsidRDefault="00C64266" w:rsidP="00C64266">
      <w:pPr>
        <w:pStyle w:val="Heading4"/>
        <w:rPr>
          <w:color w:val="000000"/>
        </w:rPr>
      </w:pPr>
      <w:r>
        <w:rPr>
          <w:color w:val="000000"/>
        </w:rPr>
        <w:t>Probit Model Results:</w:t>
      </w:r>
    </w:p>
    <w:p w14:paraId="4040583E" w14:textId="77777777" w:rsidR="00C64266" w:rsidRDefault="00C64266" w:rsidP="00C64266">
      <w:pPr>
        <w:pStyle w:val="NormalWeb"/>
        <w:rPr>
          <w:color w:val="000000"/>
        </w:rPr>
      </w:pPr>
      <w:r>
        <w:rPr>
          <w:color w:val="000000"/>
        </w:rPr>
        <w:t>The probit model is a type of regression used to model binary outcome variables. It assumes that the probability of the binary outcome is determined by a normal cumulative distribution function. This makes it particularly useful when the underlying relationship between the independent variables and the binary outcome is believed to be non-linear.</w:t>
      </w:r>
    </w:p>
    <w:p w14:paraId="7F8626EC" w14:textId="77777777" w:rsidR="008C2431" w:rsidRDefault="00C64266" w:rsidP="008C2431">
      <w:pPr>
        <w:ind w:firstLine="720"/>
        <w:rPr>
          <w:b/>
          <w:bCs/>
        </w:rPr>
      </w:pPr>
      <w:r>
        <w:rPr>
          <w:b/>
          <w:bCs/>
          <w:noProof/>
        </w:rPr>
        <w:drawing>
          <wp:inline distT="0" distB="0" distL="0" distR="0" wp14:anchorId="5A091D69" wp14:editId="68D18EA9">
            <wp:extent cx="6356350" cy="2669540"/>
            <wp:effectExtent l="0" t="0" r="6350" b="0"/>
            <wp:docPr id="3000095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09540" name="Picture 2"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56350" cy="2669540"/>
                    </a:xfrm>
                    <a:prstGeom prst="rect">
                      <a:avLst/>
                    </a:prstGeom>
                  </pic:spPr>
                </pic:pic>
              </a:graphicData>
            </a:graphic>
          </wp:inline>
        </w:drawing>
      </w:r>
    </w:p>
    <w:p w14:paraId="58903B39" w14:textId="77777777" w:rsidR="00C64266" w:rsidRDefault="00C64266" w:rsidP="00C64266">
      <w:pPr>
        <w:rPr>
          <w:b/>
          <w:bCs/>
        </w:rPr>
      </w:pPr>
    </w:p>
    <w:p w14:paraId="303CCD8E" w14:textId="77777777" w:rsidR="00C64266" w:rsidRDefault="00C64266" w:rsidP="00C64266">
      <w:pPr>
        <w:pStyle w:val="Heading3"/>
        <w:rPr>
          <w:color w:val="000000"/>
          <w:sz w:val="27"/>
          <w:szCs w:val="27"/>
        </w:rPr>
      </w:pPr>
      <w:r>
        <w:rPr>
          <w:color w:val="000000"/>
        </w:rPr>
        <w:t>Interpretation of the Probit Regression Results</w:t>
      </w:r>
    </w:p>
    <w:p w14:paraId="27A67DE1" w14:textId="77777777" w:rsidR="00C64266" w:rsidRDefault="00C64266" w:rsidP="00C64266">
      <w:pPr>
        <w:pStyle w:val="NormalWeb"/>
        <w:rPr>
          <w:color w:val="000000"/>
        </w:rPr>
      </w:pPr>
      <w:r>
        <w:rPr>
          <w:color w:val="000000"/>
        </w:rPr>
        <w:t>The output from the probit regression provides several key pieces of information about the relationship between the predictors and the binary outcome variable,</w:t>
      </w:r>
      <w:r>
        <w:rPr>
          <w:rStyle w:val="apple-converted-space"/>
          <w:color w:val="000000"/>
        </w:rPr>
        <w:t> </w:t>
      </w:r>
      <w:proofErr w:type="spellStart"/>
      <w:r>
        <w:rPr>
          <w:rStyle w:val="HTMLCode"/>
          <w:color w:val="000000"/>
        </w:rPr>
        <w:t>non_veg</w:t>
      </w:r>
      <w:proofErr w:type="spellEnd"/>
      <w:r>
        <w:rPr>
          <w:rStyle w:val="apple-converted-space"/>
          <w:color w:val="000000"/>
        </w:rPr>
        <w:t> </w:t>
      </w:r>
      <w:r>
        <w:rPr>
          <w:color w:val="000000"/>
        </w:rPr>
        <w:t>(indicating non-vegetarian status). Here’s a detailed interpretation of each component:</w:t>
      </w:r>
    </w:p>
    <w:p w14:paraId="3937EA8B" w14:textId="77777777" w:rsidR="00C64266" w:rsidRDefault="00C64266" w:rsidP="00C64266">
      <w:pPr>
        <w:pStyle w:val="Heading4"/>
        <w:rPr>
          <w:color w:val="000000"/>
        </w:rPr>
      </w:pPr>
      <w:r>
        <w:rPr>
          <w:color w:val="000000"/>
        </w:rPr>
        <w:t>Model Summary</w:t>
      </w:r>
    </w:p>
    <w:p w14:paraId="312DAD1D" w14:textId="77777777" w:rsidR="00C64266" w:rsidRDefault="00C64266" w:rsidP="00C64266">
      <w:pPr>
        <w:numPr>
          <w:ilvl w:val="0"/>
          <w:numId w:val="18"/>
        </w:numPr>
        <w:spacing w:before="100" w:beforeAutospacing="1" w:after="100" w:afterAutospacing="1"/>
        <w:rPr>
          <w:color w:val="000000"/>
        </w:rPr>
      </w:pPr>
      <w:r>
        <w:rPr>
          <w:rStyle w:val="Strong"/>
          <w:color w:val="000000"/>
        </w:rPr>
        <w:t>Dependent Variable:</w:t>
      </w:r>
      <w:r>
        <w:rPr>
          <w:rStyle w:val="apple-converted-space"/>
          <w:color w:val="000000"/>
        </w:rPr>
        <w:t> </w:t>
      </w:r>
      <w:proofErr w:type="spellStart"/>
      <w:r>
        <w:rPr>
          <w:rStyle w:val="HTMLCode"/>
          <w:color w:val="000000"/>
        </w:rPr>
        <w:t>non_veg</w:t>
      </w:r>
      <w:proofErr w:type="spellEnd"/>
    </w:p>
    <w:p w14:paraId="40570A7A" w14:textId="77777777" w:rsidR="00C64266" w:rsidRDefault="00C64266" w:rsidP="00C64266">
      <w:pPr>
        <w:numPr>
          <w:ilvl w:val="0"/>
          <w:numId w:val="18"/>
        </w:numPr>
        <w:spacing w:before="100" w:beforeAutospacing="1" w:after="100" w:afterAutospacing="1"/>
        <w:rPr>
          <w:color w:val="000000"/>
        </w:rPr>
      </w:pPr>
      <w:r>
        <w:rPr>
          <w:rStyle w:val="Strong"/>
          <w:color w:val="000000"/>
        </w:rPr>
        <w:t>Number of Observations:</w:t>
      </w:r>
      <w:r>
        <w:rPr>
          <w:rStyle w:val="apple-converted-space"/>
          <w:color w:val="000000"/>
        </w:rPr>
        <w:t> </w:t>
      </w:r>
      <w:r>
        <w:rPr>
          <w:color w:val="000000"/>
        </w:rPr>
        <w:t>101655</w:t>
      </w:r>
    </w:p>
    <w:p w14:paraId="6639B519" w14:textId="77777777" w:rsidR="00C64266" w:rsidRDefault="00C64266" w:rsidP="00C64266">
      <w:pPr>
        <w:numPr>
          <w:ilvl w:val="0"/>
          <w:numId w:val="18"/>
        </w:numPr>
        <w:spacing w:before="100" w:beforeAutospacing="1" w:after="100" w:afterAutospacing="1"/>
        <w:rPr>
          <w:color w:val="000000"/>
        </w:rPr>
      </w:pPr>
      <w:r>
        <w:rPr>
          <w:rStyle w:val="Strong"/>
          <w:color w:val="000000"/>
        </w:rPr>
        <w:t>Model:</w:t>
      </w:r>
      <w:r>
        <w:rPr>
          <w:rStyle w:val="apple-converted-space"/>
          <w:color w:val="000000"/>
        </w:rPr>
        <w:t> </w:t>
      </w:r>
      <w:r>
        <w:rPr>
          <w:color w:val="000000"/>
        </w:rPr>
        <w:t>Probit</w:t>
      </w:r>
    </w:p>
    <w:p w14:paraId="4EE5648F" w14:textId="77777777" w:rsidR="00C64266" w:rsidRDefault="00C64266" w:rsidP="00C64266">
      <w:pPr>
        <w:numPr>
          <w:ilvl w:val="0"/>
          <w:numId w:val="18"/>
        </w:numPr>
        <w:spacing w:before="100" w:beforeAutospacing="1" w:after="100" w:afterAutospacing="1"/>
        <w:rPr>
          <w:color w:val="000000"/>
        </w:rPr>
      </w:pPr>
      <w:r>
        <w:rPr>
          <w:rStyle w:val="Strong"/>
          <w:color w:val="000000"/>
        </w:rPr>
        <w:t>Method:</w:t>
      </w:r>
      <w:r>
        <w:rPr>
          <w:rStyle w:val="apple-converted-space"/>
          <w:color w:val="000000"/>
        </w:rPr>
        <w:t> </w:t>
      </w:r>
      <w:r>
        <w:rPr>
          <w:color w:val="000000"/>
        </w:rPr>
        <w:t>Maximum Likelihood Estimation (MLE)</w:t>
      </w:r>
    </w:p>
    <w:p w14:paraId="514FB20B" w14:textId="77777777" w:rsidR="00C64266" w:rsidRDefault="00C64266" w:rsidP="00C64266">
      <w:pPr>
        <w:numPr>
          <w:ilvl w:val="0"/>
          <w:numId w:val="18"/>
        </w:numPr>
        <w:spacing w:before="100" w:beforeAutospacing="1" w:after="100" w:afterAutospacing="1"/>
        <w:rPr>
          <w:color w:val="000000"/>
        </w:rPr>
      </w:pPr>
      <w:r>
        <w:rPr>
          <w:rStyle w:val="Strong"/>
          <w:color w:val="000000"/>
        </w:rPr>
        <w:t>Date and Time:</w:t>
      </w:r>
      <w:r>
        <w:rPr>
          <w:rStyle w:val="apple-converted-space"/>
          <w:color w:val="000000"/>
        </w:rPr>
        <w:t> </w:t>
      </w:r>
      <w:r>
        <w:rPr>
          <w:color w:val="000000"/>
        </w:rPr>
        <w:t>Mon, 01 Jul 2024, 22:55:49</w:t>
      </w:r>
    </w:p>
    <w:p w14:paraId="796E1FA4" w14:textId="77777777" w:rsidR="00C64266" w:rsidRDefault="00C64266" w:rsidP="00C64266">
      <w:pPr>
        <w:numPr>
          <w:ilvl w:val="0"/>
          <w:numId w:val="18"/>
        </w:numPr>
        <w:spacing w:before="100" w:beforeAutospacing="1" w:after="100" w:afterAutospacing="1"/>
        <w:rPr>
          <w:color w:val="000000"/>
        </w:rPr>
      </w:pPr>
      <w:r>
        <w:rPr>
          <w:rStyle w:val="Strong"/>
          <w:color w:val="000000"/>
        </w:rPr>
        <w:t>Pseudo R-squared:</w:t>
      </w:r>
      <w:r>
        <w:rPr>
          <w:rStyle w:val="apple-converted-space"/>
          <w:color w:val="000000"/>
        </w:rPr>
        <w:t> </w:t>
      </w:r>
      <w:r>
        <w:rPr>
          <w:color w:val="000000"/>
        </w:rPr>
        <w:t>0.001666</w:t>
      </w:r>
    </w:p>
    <w:p w14:paraId="10C0DA01" w14:textId="77777777" w:rsidR="00C64266" w:rsidRDefault="00C64266" w:rsidP="00C64266">
      <w:pPr>
        <w:numPr>
          <w:ilvl w:val="0"/>
          <w:numId w:val="18"/>
        </w:numPr>
        <w:spacing w:before="100" w:beforeAutospacing="1" w:after="100" w:afterAutospacing="1"/>
        <w:rPr>
          <w:color w:val="000000"/>
        </w:rPr>
      </w:pPr>
      <w:r>
        <w:rPr>
          <w:rStyle w:val="Strong"/>
          <w:color w:val="000000"/>
        </w:rPr>
        <w:t>Log-Likelihood:</w:t>
      </w:r>
      <w:r>
        <w:rPr>
          <w:rStyle w:val="apple-converted-space"/>
          <w:color w:val="000000"/>
        </w:rPr>
        <w:t> </w:t>
      </w:r>
      <w:r>
        <w:rPr>
          <w:color w:val="000000"/>
        </w:rPr>
        <w:t>-64020</w:t>
      </w:r>
    </w:p>
    <w:p w14:paraId="517822EB" w14:textId="77777777" w:rsidR="00C64266" w:rsidRDefault="00C64266" w:rsidP="00C64266">
      <w:pPr>
        <w:numPr>
          <w:ilvl w:val="0"/>
          <w:numId w:val="18"/>
        </w:numPr>
        <w:spacing w:before="100" w:beforeAutospacing="1" w:after="100" w:afterAutospacing="1"/>
        <w:rPr>
          <w:color w:val="000000"/>
        </w:rPr>
      </w:pPr>
      <w:r>
        <w:rPr>
          <w:rStyle w:val="Strong"/>
          <w:color w:val="000000"/>
        </w:rPr>
        <w:t>LL-Null:</w:t>
      </w:r>
      <w:r>
        <w:rPr>
          <w:rStyle w:val="apple-converted-space"/>
          <w:color w:val="000000"/>
        </w:rPr>
        <w:t> </w:t>
      </w:r>
      <w:r>
        <w:rPr>
          <w:color w:val="000000"/>
        </w:rPr>
        <w:t>-64127</w:t>
      </w:r>
    </w:p>
    <w:p w14:paraId="08E060F3" w14:textId="77777777" w:rsidR="00C64266" w:rsidRDefault="00C64266" w:rsidP="00C64266">
      <w:pPr>
        <w:numPr>
          <w:ilvl w:val="0"/>
          <w:numId w:val="18"/>
        </w:numPr>
        <w:spacing w:before="100" w:beforeAutospacing="1" w:after="100" w:afterAutospacing="1"/>
        <w:rPr>
          <w:color w:val="000000"/>
        </w:rPr>
      </w:pPr>
      <w:r>
        <w:rPr>
          <w:rStyle w:val="Strong"/>
          <w:color w:val="000000"/>
        </w:rPr>
        <w:t>LLR p-value:</w:t>
      </w:r>
      <w:r>
        <w:rPr>
          <w:rStyle w:val="apple-converted-space"/>
          <w:color w:val="000000"/>
        </w:rPr>
        <w:t> </w:t>
      </w:r>
      <w:r>
        <w:rPr>
          <w:color w:val="000000"/>
        </w:rPr>
        <w:t>4.613e-46</w:t>
      </w:r>
    </w:p>
    <w:p w14:paraId="22F3FA02" w14:textId="77777777" w:rsidR="00C64266" w:rsidRDefault="00C64266" w:rsidP="00C64266">
      <w:pPr>
        <w:pStyle w:val="Heading4"/>
        <w:rPr>
          <w:color w:val="000000"/>
        </w:rPr>
      </w:pPr>
      <w:r>
        <w:rPr>
          <w:color w:val="000000"/>
        </w:rPr>
        <w:t>Coefficients</w:t>
      </w:r>
    </w:p>
    <w:p w14:paraId="04CAED41" w14:textId="77777777" w:rsidR="00C64266" w:rsidRDefault="00C64266" w:rsidP="00C64266">
      <w:pPr>
        <w:numPr>
          <w:ilvl w:val="0"/>
          <w:numId w:val="19"/>
        </w:numPr>
        <w:spacing w:before="100" w:beforeAutospacing="1" w:after="100" w:afterAutospacing="1"/>
        <w:rPr>
          <w:color w:val="000000"/>
        </w:rPr>
      </w:pPr>
      <w:proofErr w:type="spellStart"/>
      <w:r>
        <w:rPr>
          <w:rStyle w:val="Strong"/>
          <w:color w:val="000000"/>
        </w:rPr>
        <w:t>const</w:t>
      </w:r>
      <w:proofErr w:type="spellEnd"/>
      <w:r>
        <w:rPr>
          <w:rStyle w:val="Strong"/>
          <w:color w:val="000000"/>
        </w:rPr>
        <w:t>:</w:t>
      </w:r>
      <w:r>
        <w:rPr>
          <w:rStyle w:val="apple-converted-space"/>
          <w:color w:val="000000"/>
        </w:rPr>
        <w:t> </w:t>
      </w:r>
      <w:r>
        <w:rPr>
          <w:color w:val="000000"/>
        </w:rPr>
        <w:t>0.5686 (standard error: 0.017, z-value: 32.573, p-value: 0.000, 95% CI: 0.534 to 0.603)</w:t>
      </w:r>
    </w:p>
    <w:p w14:paraId="77FC97DF" w14:textId="77777777" w:rsidR="00C64266" w:rsidRDefault="00C64266" w:rsidP="00C64266">
      <w:pPr>
        <w:numPr>
          <w:ilvl w:val="0"/>
          <w:numId w:val="19"/>
        </w:numPr>
        <w:spacing w:before="100" w:beforeAutospacing="1" w:after="100" w:afterAutospacing="1"/>
        <w:rPr>
          <w:color w:val="000000"/>
        </w:rPr>
      </w:pPr>
      <w:r>
        <w:rPr>
          <w:rStyle w:val="Strong"/>
          <w:color w:val="000000"/>
        </w:rPr>
        <w:t>Age:</w:t>
      </w:r>
      <w:r>
        <w:rPr>
          <w:rStyle w:val="apple-converted-space"/>
          <w:color w:val="000000"/>
        </w:rPr>
        <w:t> </w:t>
      </w:r>
      <w:r>
        <w:rPr>
          <w:color w:val="000000"/>
        </w:rPr>
        <w:t>-0.0002 (standard error: 0.000, z-value: -0.749, p-value: 0.454, 95% CI: -0.001 to 0.000)</w:t>
      </w:r>
    </w:p>
    <w:p w14:paraId="305B4E3C" w14:textId="77777777" w:rsidR="00C64266" w:rsidRDefault="00C64266" w:rsidP="00C64266">
      <w:pPr>
        <w:numPr>
          <w:ilvl w:val="0"/>
          <w:numId w:val="19"/>
        </w:numPr>
        <w:spacing w:before="100" w:beforeAutospacing="1" w:after="100" w:afterAutospacing="1"/>
        <w:rPr>
          <w:color w:val="000000"/>
        </w:rPr>
      </w:pPr>
      <w:r>
        <w:rPr>
          <w:rStyle w:val="Strong"/>
          <w:color w:val="000000"/>
        </w:rPr>
        <w:t>MPCE_URP:</w:t>
      </w:r>
      <w:r>
        <w:rPr>
          <w:rStyle w:val="apple-converted-space"/>
          <w:color w:val="000000"/>
        </w:rPr>
        <w:t> </w:t>
      </w:r>
      <w:r>
        <w:rPr>
          <w:color w:val="000000"/>
        </w:rPr>
        <w:t>-2.932e-06 (standard error: 8.99e-07, z-value: -3.259, p-value: 0.001, 95% CI: -4.69e-06 to -1.17e-06)</w:t>
      </w:r>
    </w:p>
    <w:p w14:paraId="39D50FF7" w14:textId="77777777" w:rsidR="00C64266" w:rsidRDefault="00C64266" w:rsidP="00C64266">
      <w:pPr>
        <w:numPr>
          <w:ilvl w:val="0"/>
          <w:numId w:val="19"/>
        </w:numPr>
        <w:spacing w:before="100" w:beforeAutospacing="1" w:after="100" w:afterAutospacing="1"/>
        <w:rPr>
          <w:color w:val="000000"/>
        </w:rPr>
      </w:pPr>
      <w:r>
        <w:rPr>
          <w:rStyle w:val="Strong"/>
          <w:color w:val="000000"/>
        </w:rPr>
        <w:lastRenderedPageBreak/>
        <w:t>Education:</w:t>
      </w:r>
      <w:r>
        <w:rPr>
          <w:rStyle w:val="apple-converted-space"/>
          <w:color w:val="000000"/>
        </w:rPr>
        <w:t> </w:t>
      </w:r>
      <w:r>
        <w:rPr>
          <w:color w:val="000000"/>
        </w:rPr>
        <w:t>-0.0154 (standard error: 0.001, z-value: -13.467, p-value: 0.000, 95% CI: -0.018 to -0.013)</w:t>
      </w:r>
    </w:p>
    <w:p w14:paraId="3DD24B1A" w14:textId="77777777" w:rsidR="00C64266" w:rsidRDefault="00C64266" w:rsidP="00C64266">
      <w:pPr>
        <w:pStyle w:val="Heading3"/>
        <w:rPr>
          <w:color w:val="000000"/>
        </w:rPr>
      </w:pPr>
      <w:r>
        <w:rPr>
          <w:color w:val="000000"/>
        </w:rPr>
        <w:t>Detailed Interpretation</w:t>
      </w:r>
    </w:p>
    <w:p w14:paraId="4797EC27" w14:textId="77777777" w:rsidR="00C64266" w:rsidRDefault="00C64266" w:rsidP="00C64266">
      <w:pPr>
        <w:pStyle w:val="Heading4"/>
        <w:rPr>
          <w:color w:val="000000"/>
        </w:rPr>
      </w:pPr>
      <w:r>
        <w:rPr>
          <w:color w:val="000000"/>
        </w:rPr>
        <w:t>Pseudo R-squared</w:t>
      </w:r>
    </w:p>
    <w:p w14:paraId="2A4B677D" w14:textId="77777777" w:rsidR="00C64266" w:rsidRDefault="00C64266" w:rsidP="00C64266">
      <w:pPr>
        <w:numPr>
          <w:ilvl w:val="0"/>
          <w:numId w:val="20"/>
        </w:numPr>
        <w:spacing w:before="100" w:beforeAutospacing="1" w:after="100" w:afterAutospacing="1"/>
        <w:rPr>
          <w:color w:val="000000"/>
        </w:rPr>
      </w:pPr>
      <w:r>
        <w:rPr>
          <w:rStyle w:val="Strong"/>
          <w:color w:val="000000"/>
        </w:rPr>
        <w:t>Value:</w:t>
      </w:r>
      <w:r>
        <w:rPr>
          <w:rStyle w:val="apple-converted-space"/>
          <w:color w:val="000000"/>
        </w:rPr>
        <w:t> </w:t>
      </w:r>
      <w:r>
        <w:rPr>
          <w:color w:val="000000"/>
        </w:rPr>
        <w:t>0.001666</w:t>
      </w:r>
    </w:p>
    <w:p w14:paraId="29CDFFA7" w14:textId="77777777" w:rsidR="00C64266" w:rsidRDefault="00C64266" w:rsidP="00C64266">
      <w:pPr>
        <w:numPr>
          <w:ilvl w:val="1"/>
          <w:numId w:val="20"/>
        </w:numPr>
        <w:spacing w:before="100" w:beforeAutospacing="1" w:after="100" w:afterAutospacing="1"/>
        <w:rPr>
          <w:color w:val="000000"/>
        </w:rPr>
      </w:pPr>
      <w:r>
        <w:rPr>
          <w:color w:val="000000"/>
        </w:rPr>
        <w:t>Indicates that the model explains approximately 0.17% of the variability in the non-vegetarian status. This is quite low, suggesting that the predictors included in the model explain a very small portion of the variability in the outcome.</w:t>
      </w:r>
    </w:p>
    <w:p w14:paraId="5ED569F4" w14:textId="77777777" w:rsidR="00C64266" w:rsidRDefault="00C64266" w:rsidP="00C64266">
      <w:pPr>
        <w:pStyle w:val="Heading4"/>
        <w:rPr>
          <w:color w:val="000000"/>
        </w:rPr>
      </w:pPr>
      <w:r>
        <w:rPr>
          <w:color w:val="000000"/>
        </w:rPr>
        <w:t>Coefficients</w:t>
      </w:r>
    </w:p>
    <w:p w14:paraId="3C4EB000" w14:textId="77777777" w:rsidR="00C64266" w:rsidRDefault="00C64266" w:rsidP="00C64266">
      <w:pPr>
        <w:pStyle w:val="NormalWeb"/>
        <w:numPr>
          <w:ilvl w:val="0"/>
          <w:numId w:val="21"/>
        </w:numPr>
        <w:rPr>
          <w:color w:val="000000"/>
        </w:rPr>
      </w:pPr>
      <w:r>
        <w:rPr>
          <w:rStyle w:val="Strong"/>
          <w:color w:val="000000"/>
        </w:rPr>
        <w:t>Intercept (</w:t>
      </w:r>
      <w:proofErr w:type="spellStart"/>
      <w:r>
        <w:rPr>
          <w:rStyle w:val="Strong"/>
          <w:color w:val="000000"/>
        </w:rPr>
        <w:t>const</w:t>
      </w:r>
      <w:proofErr w:type="spellEnd"/>
      <w:r>
        <w:rPr>
          <w:rStyle w:val="Strong"/>
          <w:color w:val="000000"/>
        </w:rPr>
        <w:t>):</w:t>
      </w:r>
    </w:p>
    <w:p w14:paraId="31C2BB3B" w14:textId="77777777" w:rsidR="00C64266" w:rsidRDefault="00C64266" w:rsidP="00C64266">
      <w:pPr>
        <w:numPr>
          <w:ilvl w:val="1"/>
          <w:numId w:val="21"/>
        </w:numPr>
        <w:spacing w:before="100" w:beforeAutospacing="1" w:after="100" w:afterAutospacing="1"/>
        <w:rPr>
          <w:color w:val="000000"/>
        </w:rPr>
      </w:pPr>
      <w:r>
        <w:rPr>
          <w:rStyle w:val="Strong"/>
          <w:color w:val="000000"/>
        </w:rPr>
        <w:t>Coefficient:</w:t>
      </w:r>
      <w:r>
        <w:rPr>
          <w:rStyle w:val="apple-converted-space"/>
          <w:color w:val="000000"/>
        </w:rPr>
        <w:t> </w:t>
      </w:r>
      <w:r>
        <w:rPr>
          <w:color w:val="000000"/>
        </w:rPr>
        <w:t>0.5686</w:t>
      </w:r>
    </w:p>
    <w:p w14:paraId="16958800" w14:textId="77777777" w:rsidR="00C64266" w:rsidRDefault="00C64266" w:rsidP="00C64266">
      <w:pPr>
        <w:numPr>
          <w:ilvl w:val="1"/>
          <w:numId w:val="21"/>
        </w:numPr>
        <w:spacing w:before="100" w:beforeAutospacing="1" w:after="100" w:afterAutospacing="1"/>
        <w:rPr>
          <w:color w:val="000000"/>
        </w:rPr>
      </w:pPr>
      <w:r>
        <w:rPr>
          <w:rStyle w:val="Strong"/>
          <w:color w:val="000000"/>
        </w:rPr>
        <w:t>Interpretation:</w:t>
      </w:r>
      <w:r>
        <w:rPr>
          <w:rStyle w:val="apple-converted-space"/>
          <w:color w:val="000000"/>
        </w:rPr>
        <w:t> </w:t>
      </w:r>
      <w:r>
        <w:rPr>
          <w:color w:val="000000"/>
        </w:rPr>
        <w:t>This is the baseline value for the probit index when all predictors are zero. Given the context, it represents the baseline likelihood of being non-vegetarian.</w:t>
      </w:r>
    </w:p>
    <w:p w14:paraId="018F1902" w14:textId="77777777" w:rsidR="00C64266" w:rsidRDefault="00C64266" w:rsidP="00C64266">
      <w:pPr>
        <w:pStyle w:val="NormalWeb"/>
        <w:numPr>
          <w:ilvl w:val="0"/>
          <w:numId w:val="21"/>
        </w:numPr>
        <w:rPr>
          <w:color w:val="000000"/>
        </w:rPr>
      </w:pPr>
      <w:r>
        <w:rPr>
          <w:rStyle w:val="Strong"/>
          <w:color w:val="000000"/>
        </w:rPr>
        <w:t>Age:</w:t>
      </w:r>
    </w:p>
    <w:p w14:paraId="69BF0D42" w14:textId="77777777" w:rsidR="00C64266" w:rsidRDefault="00C64266" w:rsidP="00C64266">
      <w:pPr>
        <w:numPr>
          <w:ilvl w:val="1"/>
          <w:numId w:val="21"/>
        </w:numPr>
        <w:spacing w:before="100" w:beforeAutospacing="1" w:after="100" w:afterAutospacing="1"/>
        <w:rPr>
          <w:color w:val="000000"/>
        </w:rPr>
      </w:pPr>
      <w:r>
        <w:rPr>
          <w:rStyle w:val="Strong"/>
          <w:color w:val="000000"/>
        </w:rPr>
        <w:t>Coefficient:</w:t>
      </w:r>
      <w:r>
        <w:rPr>
          <w:rStyle w:val="apple-converted-space"/>
          <w:color w:val="000000"/>
        </w:rPr>
        <w:t> </w:t>
      </w:r>
      <w:r>
        <w:rPr>
          <w:color w:val="000000"/>
        </w:rPr>
        <w:t>-0.0002</w:t>
      </w:r>
    </w:p>
    <w:p w14:paraId="616C8B45" w14:textId="77777777" w:rsidR="00C64266" w:rsidRDefault="00C64266" w:rsidP="00C64266">
      <w:pPr>
        <w:numPr>
          <w:ilvl w:val="1"/>
          <w:numId w:val="21"/>
        </w:numPr>
        <w:spacing w:before="100" w:beforeAutospacing="1" w:after="100" w:afterAutospacing="1"/>
        <w:rPr>
          <w:color w:val="000000"/>
        </w:rPr>
      </w:pPr>
      <w:r>
        <w:rPr>
          <w:rStyle w:val="Strong"/>
          <w:color w:val="000000"/>
        </w:rPr>
        <w:t>Standard Error:</w:t>
      </w:r>
      <w:r>
        <w:rPr>
          <w:rStyle w:val="apple-converted-space"/>
          <w:color w:val="000000"/>
        </w:rPr>
        <w:t> </w:t>
      </w:r>
      <w:r>
        <w:rPr>
          <w:color w:val="000000"/>
        </w:rPr>
        <w:t>0.000</w:t>
      </w:r>
    </w:p>
    <w:p w14:paraId="1C27C9C2" w14:textId="77777777" w:rsidR="00C64266" w:rsidRDefault="00C64266" w:rsidP="00C64266">
      <w:pPr>
        <w:numPr>
          <w:ilvl w:val="1"/>
          <w:numId w:val="21"/>
        </w:numPr>
        <w:spacing w:before="100" w:beforeAutospacing="1" w:after="100" w:afterAutospacing="1"/>
        <w:rPr>
          <w:color w:val="000000"/>
        </w:rPr>
      </w:pPr>
      <w:r>
        <w:rPr>
          <w:rStyle w:val="Strong"/>
          <w:color w:val="000000"/>
        </w:rPr>
        <w:t>z-value:</w:t>
      </w:r>
      <w:r>
        <w:rPr>
          <w:rStyle w:val="apple-converted-space"/>
          <w:color w:val="000000"/>
        </w:rPr>
        <w:t> </w:t>
      </w:r>
      <w:r>
        <w:rPr>
          <w:color w:val="000000"/>
        </w:rPr>
        <w:t>-0.749</w:t>
      </w:r>
    </w:p>
    <w:p w14:paraId="3D73DC56" w14:textId="77777777" w:rsidR="00C64266" w:rsidRDefault="00C64266" w:rsidP="00C64266">
      <w:pPr>
        <w:numPr>
          <w:ilvl w:val="1"/>
          <w:numId w:val="21"/>
        </w:numPr>
        <w:spacing w:before="100" w:beforeAutospacing="1" w:after="100" w:afterAutospacing="1"/>
        <w:rPr>
          <w:color w:val="000000"/>
        </w:rPr>
      </w:pPr>
      <w:r>
        <w:rPr>
          <w:rStyle w:val="Strong"/>
          <w:color w:val="000000"/>
        </w:rPr>
        <w:t>p-value:</w:t>
      </w:r>
      <w:r>
        <w:rPr>
          <w:rStyle w:val="apple-converted-space"/>
          <w:color w:val="000000"/>
        </w:rPr>
        <w:t> </w:t>
      </w:r>
      <w:r>
        <w:rPr>
          <w:color w:val="000000"/>
        </w:rPr>
        <w:t>0.454 (not significant at the 0.05 level)</w:t>
      </w:r>
    </w:p>
    <w:p w14:paraId="20D8A650" w14:textId="77777777" w:rsidR="00C64266" w:rsidRDefault="00C64266" w:rsidP="00C64266">
      <w:pPr>
        <w:numPr>
          <w:ilvl w:val="1"/>
          <w:numId w:val="21"/>
        </w:numPr>
        <w:spacing w:before="100" w:beforeAutospacing="1" w:after="100" w:afterAutospacing="1"/>
        <w:rPr>
          <w:color w:val="000000"/>
        </w:rPr>
      </w:pPr>
      <w:r>
        <w:rPr>
          <w:rStyle w:val="Strong"/>
          <w:color w:val="000000"/>
        </w:rPr>
        <w:t>Interpretation:</w:t>
      </w:r>
      <w:r>
        <w:rPr>
          <w:rStyle w:val="apple-converted-space"/>
          <w:color w:val="000000"/>
        </w:rPr>
        <w:t> </w:t>
      </w:r>
      <w:r>
        <w:rPr>
          <w:color w:val="000000"/>
        </w:rPr>
        <w:t>Age does not significantly influence the likelihood of being non-vegetarian in this model. The p-value is high, indicating that changes in age are not associated with significant changes in the probability of being non-vegetarian.</w:t>
      </w:r>
    </w:p>
    <w:p w14:paraId="32710116" w14:textId="77777777" w:rsidR="00C64266" w:rsidRDefault="00C64266" w:rsidP="00C64266">
      <w:pPr>
        <w:pStyle w:val="NormalWeb"/>
        <w:numPr>
          <w:ilvl w:val="0"/>
          <w:numId w:val="21"/>
        </w:numPr>
        <w:rPr>
          <w:color w:val="000000"/>
        </w:rPr>
      </w:pPr>
      <w:r>
        <w:rPr>
          <w:rStyle w:val="Strong"/>
          <w:color w:val="000000"/>
        </w:rPr>
        <w:t>MPCE_URP (Monthly Per Capita Expenditure):</w:t>
      </w:r>
    </w:p>
    <w:p w14:paraId="34438169" w14:textId="77777777" w:rsidR="00C64266" w:rsidRDefault="00C64266" w:rsidP="00C64266">
      <w:pPr>
        <w:numPr>
          <w:ilvl w:val="1"/>
          <w:numId w:val="21"/>
        </w:numPr>
        <w:spacing w:before="100" w:beforeAutospacing="1" w:after="100" w:afterAutospacing="1"/>
        <w:rPr>
          <w:color w:val="000000"/>
        </w:rPr>
      </w:pPr>
      <w:r>
        <w:rPr>
          <w:rStyle w:val="Strong"/>
          <w:color w:val="000000"/>
        </w:rPr>
        <w:t>Coefficient:</w:t>
      </w:r>
      <w:r>
        <w:rPr>
          <w:rStyle w:val="apple-converted-space"/>
          <w:color w:val="000000"/>
        </w:rPr>
        <w:t> </w:t>
      </w:r>
      <w:r>
        <w:rPr>
          <w:color w:val="000000"/>
        </w:rPr>
        <w:t>-2.932e-06</w:t>
      </w:r>
    </w:p>
    <w:p w14:paraId="1CC85983" w14:textId="77777777" w:rsidR="00C64266" w:rsidRDefault="00C64266" w:rsidP="00C64266">
      <w:pPr>
        <w:numPr>
          <w:ilvl w:val="1"/>
          <w:numId w:val="21"/>
        </w:numPr>
        <w:spacing w:before="100" w:beforeAutospacing="1" w:after="100" w:afterAutospacing="1"/>
        <w:rPr>
          <w:color w:val="000000"/>
        </w:rPr>
      </w:pPr>
      <w:r>
        <w:rPr>
          <w:rStyle w:val="Strong"/>
          <w:color w:val="000000"/>
        </w:rPr>
        <w:t>Standard Error:</w:t>
      </w:r>
      <w:r>
        <w:rPr>
          <w:rStyle w:val="apple-converted-space"/>
          <w:color w:val="000000"/>
        </w:rPr>
        <w:t> </w:t>
      </w:r>
      <w:r>
        <w:rPr>
          <w:color w:val="000000"/>
        </w:rPr>
        <w:t>8.99e-07</w:t>
      </w:r>
    </w:p>
    <w:p w14:paraId="4D1EAB30" w14:textId="77777777" w:rsidR="00C64266" w:rsidRDefault="00C64266" w:rsidP="00C64266">
      <w:pPr>
        <w:numPr>
          <w:ilvl w:val="1"/>
          <w:numId w:val="21"/>
        </w:numPr>
        <w:spacing w:before="100" w:beforeAutospacing="1" w:after="100" w:afterAutospacing="1"/>
        <w:rPr>
          <w:color w:val="000000"/>
        </w:rPr>
      </w:pPr>
      <w:r>
        <w:rPr>
          <w:rStyle w:val="Strong"/>
          <w:color w:val="000000"/>
        </w:rPr>
        <w:t>z-value:</w:t>
      </w:r>
      <w:r>
        <w:rPr>
          <w:rStyle w:val="apple-converted-space"/>
          <w:color w:val="000000"/>
        </w:rPr>
        <w:t> </w:t>
      </w:r>
      <w:r>
        <w:rPr>
          <w:color w:val="000000"/>
        </w:rPr>
        <w:t>-3.259</w:t>
      </w:r>
    </w:p>
    <w:p w14:paraId="2C9A3DE9" w14:textId="77777777" w:rsidR="00C64266" w:rsidRDefault="00C64266" w:rsidP="00C64266">
      <w:pPr>
        <w:numPr>
          <w:ilvl w:val="1"/>
          <w:numId w:val="21"/>
        </w:numPr>
        <w:spacing w:before="100" w:beforeAutospacing="1" w:after="100" w:afterAutospacing="1"/>
        <w:rPr>
          <w:color w:val="000000"/>
        </w:rPr>
      </w:pPr>
      <w:r>
        <w:rPr>
          <w:rStyle w:val="Strong"/>
          <w:color w:val="000000"/>
        </w:rPr>
        <w:t>p-value:</w:t>
      </w:r>
      <w:r>
        <w:rPr>
          <w:rStyle w:val="apple-converted-space"/>
          <w:color w:val="000000"/>
        </w:rPr>
        <w:t> </w:t>
      </w:r>
      <w:r>
        <w:rPr>
          <w:color w:val="000000"/>
        </w:rPr>
        <w:t>0.001 (significant at the 0.05 level)</w:t>
      </w:r>
    </w:p>
    <w:p w14:paraId="3445D595" w14:textId="77777777" w:rsidR="00C64266" w:rsidRDefault="00C64266" w:rsidP="00C64266">
      <w:pPr>
        <w:numPr>
          <w:ilvl w:val="1"/>
          <w:numId w:val="21"/>
        </w:numPr>
        <w:spacing w:before="100" w:beforeAutospacing="1" w:after="100" w:afterAutospacing="1"/>
        <w:rPr>
          <w:color w:val="000000"/>
        </w:rPr>
      </w:pPr>
      <w:r>
        <w:rPr>
          <w:rStyle w:val="Strong"/>
          <w:color w:val="000000"/>
        </w:rPr>
        <w:t>Interpretation:</w:t>
      </w:r>
      <w:r>
        <w:rPr>
          <w:rStyle w:val="apple-converted-space"/>
          <w:color w:val="000000"/>
        </w:rPr>
        <w:t> </w:t>
      </w:r>
      <w:r>
        <w:rPr>
          <w:color w:val="000000"/>
        </w:rPr>
        <w:t>There is a small but statistically significant negative association between MPCE and the probability of being non-vegetarian. Higher expenditure is associated with a slightly lower likelihood of being non-vegetarian, although the effect size is very small.</w:t>
      </w:r>
    </w:p>
    <w:p w14:paraId="761F88F8" w14:textId="77777777" w:rsidR="00C64266" w:rsidRDefault="00C64266" w:rsidP="00C64266">
      <w:pPr>
        <w:pStyle w:val="NormalWeb"/>
        <w:numPr>
          <w:ilvl w:val="0"/>
          <w:numId w:val="21"/>
        </w:numPr>
        <w:rPr>
          <w:color w:val="000000"/>
        </w:rPr>
      </w:pPr>
      <w:r>
        <w:rPr>
          <w:rStyle w:val="Strong"/>
          <w:color w:val="000000"/>
        </w:rPr>
        <w:t>Education:</w:t>
      </w:r>
    </w:p>
    <w:p w14:paraId="32D69C1D" w14:textId="77777777" w:rsidR="00C64266" w:rsidRDefault="00C64266" w:rsidP="00C64266">
      <w:pPr>
        <w:numPr>
          <w:ilvl w:val="1"/>
          <w:numId w:val="21"/>
        </w:numPr>
        <w:spacing w:before="100" w:beforeAutospacing="1" w:after="100" w:afterAutospacing="1"/>
        <w:rPr>
          <w:color w:val="000000"/>
        </w:rPr>
      </w:pPr>
      <w:r>
        <w:rPr>
          <w:rStyle w:val="Strong"/>
          <w:color w:val="000000"/>
        </w:rPr>
        <w:t>Coefficient:</w:t>
      </w:r>
      <w:r>
        <w:rPr>
          <w:rStyle w:val="apple-converted-space"/>
          <w:color w:val="000000"/>
        </w:rPr>
        <w:t> </w:t>
      </w:r>
      <w:r>
        <w:rPr>
          <w:color w:val="000000"/>
        </w:rPr>
        <w:t>-0.0154</w:t>
      </w:r>
    </w:p>
    <w:p w14:paraId="6E2FCE7D" w14:textId="77777777" w:rsidR="00C64266" w:rsidRDefault="00C64266" w:rsidP="00C64266">
      <w:pPr>
        <w:numPr>
          <w:ilvl w:val="1"/>
          <w:numId w:val="21"/>
        </w:numPr>
        <w:spacing w:before="100" w:beforeAutospacing="1" w:after="100" w:afterAutospacing="1"/>
        <w:rPr>
          <w:color w:val="000000"/>
        </w:rPr>
      </w:pPr>
      <w:r>
        <w:rPr>
          <w:rStyle w:val="Strong"/>
          <w:color w:val="000000"/>
        </w:rPr>
        <w:t>Standard Error:</w:t>
      </w:r>
      <w:r>
        <w:rPr>
          <w:rStyle w:val="apple-converted-space"/>
          <w:color w:val="000000"/>
        </w:rPr>
        <w:t> </w:t>
      </w:r>
      <w:r>
        <w:rPr>
          <w:color w:val="000000"/>
        </w:rPr>
        <w:t>0.001</w:t>
      </w:r>
    </w:p>
    <w:p w14:paraId="3B1175F7" w14:textId="77777777" w:rsidR="00C64266" w:rsidRDefault="00C64266" w:rsidP="00C64266">
      <w:pPr>
        <w:numPr>
          <w:ilvl w:val="1"/>
          <w:numId w:val="21"/>
        </w:numPr>
        <w:spacing w:before="100" w:beforeAutospacing="1" w:after="100" w:afterAutospacing="1"/>
        <w:rPr>
          <w:color w:val="000000"/>
        </w:rPr>
      </w:pPr>
      <w:r>
        <w:rPr>
          <w:rStyle w:val="Strong"/>
          <w:color w:val="000000"/>
        </w:rPr>
        <w:t>z-value:</w:t>
      </w:r>
      <w:r>
        <w:rPr>
          <w:rStyle w:val="apple-converted-space"/>
          <w:color w:val="000000"/>
        </w:rPr>
        <w:t> </w:t>
      </w:r>
      <w:r>
        <w:rPr>
          <w:color w:val="000000"/>
        </w:rPr>
        <w:t>-13.467</w:t>
      </w:r>
    </w:p>
    <w:p w14:paraId="27E75594" w14:textId="77777777" w:rsidR="00C64266" w:rsidRDefault="00C64266" w:rsidP="00C64266">
      <w:pPr>
        <w:numPr>
          <w:ilvl w:val="1"/>
          <w:numId w:val="21"/>
        </w:numPr>
        <w:spacing w:before="100" w:beforeAutospacing="1" w:after="100" w:afterAutospacing="1"/>
        <w:rPr>
          <w:color w:val="000000"/>
        </w:rPr>
      </w:pPr>
      <w:r>
        <w:rPr>
          <w:rStyle w:val="Strong"/>
          <w:color w:val="000000"/>
        </w:rPr>
        <w:t>p-value:</w:t>
      </w:r>
      <w:r>
        <w:rPr>
          <w:rStyle w:val="apple-converted-space"/>
          <w:color w:val="000000"/>
        </w:rPr>
        <w:t> </w:t>
      </w:r>
      <w:r>
        <w:rPr>
          <w:color w:val="000000"/>
        </w:rPr>
        <w:t>0.000 (highly significant)</w:t>
      </w:r>
    </w:p>
    <w:p w14:paraId="70CAE83A" w14:textId="77777777" w:rsidR="00C64266" w:rsidRDefault="00C64266" w:rsidP="00C64266">
      <w:pPr>
        <w:numPr>
          <w:ilvl w:val="1"/>
          <w:numId w:val="21"/>
        </w:numPr>
        <w:spacing w:before="100" w:beforeAutospacing="1" w:after="100" w:afterAutospacing="1"/>
        <w:rPr>
          <w:color w:val="000000"/>
        </w:rPr>
      </w:pPr>
      <w:r>
        <w:rPr>
          <w:rStyle w:val="Strong"/>
          <w:color w:val="000000"/>
        </w:rPr>
        <w:t>Interpretation:</w:t>
      </w:r>
      <w:r>
        <w:rPr>
          <w:rStyle w:val="apple-converted-space"/>
          <w:color w:val="000000"/>
        </w:rPr>
        <w:t> </w:t>
      </w:r>
      <w:r>
        <w:rPr>
          <w:color w:val="000000"/>
        </w:rPr>
        <w:t>Education has a significant negative association with being non-vegetarian. Higher levels of education are associated with a lower likelihood of being non-vegetarian. This could suggest that more educated individuals are more likely to be vegetarian.</w:t>
      </w:r>
    </w:p>
    <w:p w14:paraId="333BF4A1" w14:textId="77777777" w:rsidR="00C64266" w:rsidRDefault="00C64266" w:rsidP="00C64266">
      <w:pPr>
        <w:pStyle w:val="Heading3"/>
        <w:rPr>
          <w:color w:val="000000"/>
        </w:rPr>
      </w:pPr>
      <w:r>
        <w:rPr>
          <w:color w:val="000000"/>
        </w:rPr>
        <w:t>Statistical Significance</w:t>
      </w:r>
    </w:p>
    <w:p w14:paraId="1E248C32" w14:textId="77777777" w:rsidR="00C64266" w:rsidRDefault="00C64266" w:rsidP="00C64266">
      <w:pPr>
        <w:numPr>
          <w:ilvl w:val="0"/>
          <w:numId w:val="22"/>
        </w:numPr>
        <w:spacing w:before="100" w:beforeAutospacing="1" w:after="100" w:afterAutospacing="1"/>
        <w:rPr>
          <w:color w:val="000000"/>
        </w:rPr>
      </w:pPr>
      <w:r>
        <w:rPr>
          <w:rStyle w:val="Strong"/>
          <w:color w:val="000000"/>
        </w:rPr>
        <w:t>Age:</w:t>
      </w:r>
      <w:r>
        <w:rPr>
          <w:rStyle w:val="apple-converted-space"/>
          <w:color w:val="000000"/>
        </w:rPr>
        <w:t> </w:t>
      </w:r>
      <w:r>
        <w:rPr>
          <w:color w:val="000000"/>
        </w:rPr>
        <w:t>Not statistically significant (p-value: 0.454).</w:t>
      </w:r>
    </w:p>
    <w:p w14:paraId="7B232D7B" w14:textId="77777777" w:rsidR="00C64266" w:rsidRDefault="00C64266" w:rsidP="00C64266">
      <w:pPr>
        <w:numPr>
          <w:ilvl w:val="0"/>
          <w:numId w:val="22"/>
        </w:numPr>
        <w:spacing w:before="100" w:beforeAutospacing="1" w:after="100" w:afterAutospacing="1"/>
        <w:rPr>
          <w:color w:val="000000"/>
        </w:rPr>
      </w:pPr>
      <w:r>
        <w:rPr>
          <w:rStyle w:val="Strong"/>
          <w:color w:val="000000"/>
        </w:rPr>
        <w:t>MPCE_URP:</w:t>
      </w:r>
      <w:r>
        <w:rPr>
          <w:rStyle w:val="apple-converted-space"/>
          <w:color w:val="000000"/>
        </w:rPr>
        <w:t> </w:t>
      </w:r>
      <w:r>
        <w:rPr>
          <w:color w:val="000000"/>
        </w:rPr>
        <w:t>Statistically significant (p-value: 0.001).</w:t>
      </w:r>
    </w:p>
    <w:p w14:paraId="0F94C74A" w14:textId="77777777" w:rsidR="00C64266" w:rsidRDefault="00C64266" w:rsidP="00C64266">
      <w:pPr>
        <w:numPr>
          <w:ilvl w:val="0"/>
          <w:numId w:val="22"/>
        </w:numPr>
        <w:spacing w:before="100" w:beforeAutospacing="1" w:after="100" w:afterAutospacing="1"/>
        <w:rPr>
          <w:color w:val="000000"/>
        </w:rPr>
      </w:pPr>
      <w:r>
        <w:rPr>
          <w:rStyle w:val="Strong"/>
          <w:color w:val="000000"/>
        </w:rPr>
        <w:t>Education:</w:t>
      </w:r>
      <w:r>
        <w:rPr>
          <w:rStyle w:val="apple-converted-space"/>
          <w:color w:val="000000"/>
        </w:rPr>
        <w:t> </w:t>
      </w:r>
      <w:r>
        <w:rPr>
          <w:color w:val="000000"/>
        </w:rPr>
        <w:t>Highly statistically significant (p-value: 0.000).</w:t>
      </w:r>
    </w:p>
    <w:p w14:paraId="59AE223F" w14:textId="77777777" w:rsidR="00C64266" w:rsidRDefault="00C64266" w:rsidP="00C64266">
      <w:pPr>
        <w:pStyle w:val="Heading3"/>
        <w:rPr>
          <w:color w:val="000000"/>
        </w:rPr>
      </w:pPr>
      <w:r>
        <w:rPr>
          <w:color w:val="000000"/>
        </w:rPr>
        <w:lastRenderedPageBreak/>
        <w:t>Model Fit</w:t>
      </w:r>
    </w:p>
    <w:p w14:paraId="0864A5DA" w14:textId="77777777" w:rsidR="00C64266" w:rsidRDefault="00C64266" w:rsidP="00C64266">
      <w:pPr>
        <w:numPr>
          <w:ilvl w:val="0"/>
          <w:numId w:val="23"/>
        </w:numPr>
        <w:spacing w:before="100" w:beforeAutospacing="1" w:after="100" w:afterAutospacing="1"/>
        <w:rPr>
          <w:color w:val="000000"/>
        </w:rPr>
      </w:pPr>
      <w:r>
        <w:rPr>
          <w:rStyle w:val="Strong"/>
          <w:color w:val="000000"/>
        </w:rPr>
        <w:t>Log-Likelihood:</w:t>
      </w:r>
      <w:r>
        <w:rPr>
          <w:rStyle w:val="apple-converted-space"/>
          <w:color w:val="000000"/>
        </w:rPr>
        <w:t> </w:t>
      </w:r>
      <w:r>
        <w:rPr>
          <w:color w:val="000000"/>
        </w:rPr>
        <w:t>-64020, which is a measure of model fit. Higher (less negative) values indicate a better fit.</w:t>
      </w:r>
    </w:p>
    <w:p w14:paraId="183B634E" w14:textId="77777777" w:rsidR="00C64266" w:rsidRDefault="00C64266" w:rsidP="00C64266">
      <w:pPr>
        <w:numPr>
          <w:ilvl w:val="0"/>
          <w:numId w:val="23"/>
        </w:numPr>
        <w:spacing w:before="100" w:beforeAutospacing="1" w:after="100" w:afterAutospacing="1"/>
        <w:rPr>
          <w:color w:val="000000"/>
        </w:rPr>
      </w:pPr>
      <w:r>
        <w:rPr>
          <w:rStyle w:val="Strong"/>
          <w:color w:val="000000"/>
        </w:rPr>
        <w:t>LLR p-value:</w:t>
      </w:r>
      <w:r>
        <w:rPr>
          <w:rStyle w:val="apple-converted-space"/>
          <w:color w:val="000000"/>
        </w:rPr>
        <w:t> </w:t>
      </w:r>
      <w:r>
        <w:rPr>
          <w:color w:val="000000"/>
        </w:rPr>
        <w:t>4.613e-46, indicating that the model as a whole is statistically significant compared to a model with no predictors.</w:t>
      </w:r>
    </w:p>
    <w:p w14:paraId="395D6946" w14:textId="77777777" w:rsidR="00C64266" w:rsidRDefault="00C64266" w:rsidP="00C64266">
      <w:pPr>
        <w:pStyle w:val="Heading3"/>
        <w:rPr>
          <w:color w:val="000000"/>
        </w:rPr>
      </w:pPr>
      <w:r>
        <w:rPr>
          <w:color w:val="000000"/>
        </w:rPr>
        <w:t>Conclusion</w:t>
      </w:r>
    </w:p>
    <w:p w14:paraId="4F9C7646" w14:textId="77777777" w:rsidR="00C64266" w:rsidRDefault="00C64266" w:rsidP="00C64266">
      <w:pPr>
        <w:numPr>
          <w:ilvl w:val="0"/>
          <w:numId w:val="24"/>
        </w:numPr>
        <w:spacing w:before="100" w:beforeAutospacing="1" w:after="100" w:afterAutospacing="1"/>
        <w:rPr>
          <w:color w:val="000000"/>
        </w:rPr>
      </w:pPr>
      <w:r>
        <w:rPr>
          <w:color w:val="000000"/>
        </w:rPr>
        <w:t>The probit model indicates that education and MPCE_URP are significant predictors of non-vegetarian status, with education having a strong negative association and MPCE_URP having a weak negative association.</w:t>
      </w:r>
    </w:p>
    <w:p w14:paraId="40723F16" w14:textId="77777777" w:rsidR="00C64266" w:rsidRDefault="00C64266" w:rsidP="00C64266">
      <w:pPr>
        <w:numPr>
          <w:ilvl w:val="0"/>
          <w:numId w:val="24"/>
        </w:numPr>
        <w:spacing w:before="100" w:beforeAutospacing="1" w:after="100" w:afterAutospacing="1"/>
        <w:rPr>
          <w:color w:val="000000"/>
        </w:rPr>
      </w:pPr>
      <w:r>
        <w:rPr>
          <w:color w:val="000000"/>
        </w:rPr>
        <w:t>Age does not appear to be a significant predictor in this model.</w:t>
      </w:r>
    </w:p>
    <w:p w14:paraId="79EAF8CB" w14:textId="77777777" w:rsidR="00C64266" w:rsidRDefault="00C64266" w:rsidP="00C64266">
      <w:pPr>
        <w:numPr>
          <w:ilvl w:val="0"/>
          <w:numId w:val="24"/>
        </w:numPr>
        <w:spacing w:before="100" w:beforeAutospacing="1" w:after="100" w:afterAutospacing="1"/>
        <w:rPr>
          <w:color w:val="000000"/>
        </w:rPr>
      </w:pPr>
      <w:r>
        <w:rPr>
          <w:color w:val="000000"/>
        </w:rPr>
        <w:t>Despite the statistical significance of some predictors, the overall explanatory power of the model is quite low, as indicated by the Pseudo R-squared value. This suggests that other factors not included in the model may also play a significant role in determining non-vegetarian status.</w:t>
      </w:r>
    </w:p>
    <w:p w14:paraId="465780BA" w14:textId="77777777" w:rsidR="00C64266" w:rsidRDefault="00C64266" w:rsidP="00C64266">
      <w:pPr>
        <w:spacing w:before="100" w:beforeAutospacing="1" w:after="100" w:afterAutospacing="1"/>
        <w:rPr>
          <w:color w:val="000000"/>
        </w:rPr>
      </w:pPr>
      <w:r>
        <w:rPr>
          <w:color w:val="000000"/>
        </w:rPr>
        <w:t>CODES</w:t>
      </w:r>
    </w:p>
    <w:p w14:paraId="25F23883" w14:textId="77777777" w:rsidR="00C64266" w:rsidRPr="00C64266" w:rsidRDefault="00C64266" w:rsidP="00C6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64266">
        <w:rPr>
          <w:rFonts w:ascii="Courier New" w:hAnsi="Courier New" w:cs="Courier New"/>
          <w:color w:val="000000"/>
          <w:sz w:val="20"/>
          <w:szCs w:val="20"/>
        </w:rPr>
        <w:t>[{"metadata":{"trusted":true},"id":"20a37d98-b1e3-426e-a77b-3590d9fb9164","cell_type":"code","source":"import pandas as pd\</w:t>
      </w:r>
      <w:proofErr w:type="spellStart"/>
      <w:r w:rsidRPr="00C64266">
        <w:rPr>
          <w:rFonts w:ascii="Courier New" w:hAnsi="Courier New" w:cs="Courier New"/>
          <w:color w:val="000000"/>
          <w:sz w:val="20"/>
          <w:szCs w:val="20"/>
        </w:rPr>
        <w:t>nimport</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statsmodels.api</w:t>
      </w:r>
      <w:proofErr w:type="spellEnd"/>
      <w:r w:rsidRPr="00C64266">
        <w:rPr>
          <w:rFonts w:ascii="Courier New" w:hAnsi="Courier New" w:cs="Courier New"/>
          <w:color w:val="000000"/>
          <w:sz w:val="20"/>
          <w:szCs w:val="20"/>
        </w:rPr>
        <w:t xml:space="preserve"> as sm","execution_count":1,"outputs":[]},{"metadata":{"trusted":true},"id":"56a26242-b9c1-443b-9713-01bbcbc11cae","cell_type":"code","source":"# Load the data with </w:t>
      </w:r>
      <w:proofErr w:type="spellStart"/>
      <w:r w:rsidRPr="00C64266">
        <w:rPr>
          <w:rFonts w:ascii="Courier New" w:hAnsi="Courier New" w:cs="Courier New"/>
          <w:color w:val="000000"/>
          <w:sz w:val="20"/>
          <w:szCs w:val="20"/>
        </w:rPr>
        <w:t>low_memory</w:t>
      </w:r>
      <w:proofErr w:type="spellEnd"/>
      <w:r w:rsidRPr="00C64266">
        <w:rPr>
          <w:rFonts w:ascii="Courier New" w:hAnsi="Courier New" w:cs="Courier New"/>
          <w:color w:val="000000"/>
          <w:sz w:val="20"/>
          <w:szCs w:val="20"/>
        </w:rPr>
        <w:t xml:space="preserve">=False to avoid </w:t>
      </w:r>
      <w:proofErr w:type="spellStart"/>
      <w:r w:rsidRPr="00C64266">
        <w:rPr>
          <w:rFonts w:ascii="Courier New" w:hAnsi="Courier New" w:cs="Courier New"/>
          <w:color w:val="000000"/>
          <w:sz w:val="20"/>
          <w:szCs w:val="20"/>
        </w:rPr>
        <w:t>dtype</w:t>
      </w:r>
      <w:proofErr w:type="spellEnd"/>
      <w:r w:rsidRPr="00C64266">
        <w:rPr>
          <w:rFonts w:ascii="Courier New" w:hAnsi="Courier New" w:cs="Courier New"/>
          <w:color w:val="000000"/>
          <w:sz w:val="20"/>
          <w:szCs w:val="20"/>
        </w:rPr>
        <w:t xml:space="preserve"> warning\</w:t>
      </w:r>
      <w:proofErr w:type="spellStart"/>
      <w:r w:rsidRPr="00C64266">
        <w:rPr>
          <w:rFonts w:ascii="Courier New" w:hAnsi="Courier New" w:cs="Courier New"/>
          <w:color w:val="000000"/>
          <w:sz w:val="20"/>
          <w:szCs w:val="20"/>
        </w:rPr>
        <w:t>ndata</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pd.read_csv</w:t>
      </w:r>
      <w:proofErr w:type="spellEnd"/>
      <w:r w:rsidRPr="00C64266">
        <w:rPr>
          <w:rFonts w:ascii="Courier New" w:hAnsi="Courier New" w:cs="Courier New"/>
          <w:color w:val="000000"/>
          <w:sz w:val="20"/>
          <w:szCs w:val="20"/>
        </w:rPr>
        <w:t>(\"/Users/</w:t>
      </w:r>
      <w:proofErr w:type="spellStart"/>
      <w:r w:rsidRPr="00C64266">
        <w:rPr>
          <w:rFonts w:ascii="Courier New" w:hAnsi="Courier New" w:cs="Courier New"/>
          <w:color w:val="000000"/>
          <w:sz w:val="20"/>
          <w:szCs w:val="20"/>
        </w:rPr>
        <w:t>janybalashiva</w:t>
      </w:r>
      <w:proofErr w:type="spellEnd"/>
      <w:r w:rsidRPr="00C64266">
        <w:rPr>
          <w:rFonts w:ascii="Courier New" w:hAnsi="Courier New" w:cs="Courier New"/>
          <w:color w:val="000000"/>
          <w:sz w:val="20"/>
          <w:szCs w:val="20"/>
        </w:rPr>
        <w:t xml:space="preserve">/Downloads/NSSO68.csv\", low_memory=False)","execution_count":2,"outputs":[]},{"metadata":{"trusted":true},"id":"bf7b7cfb-0456-4ce2-8de0-108b8254eb72","cell_type":"code","source":"# View the first few rows and columns\nprint(data.head())\nprint(data.columns)","execution_count":3,"outputs":[{"output_type":"stream","text":"   </w:t>
      </w:r>
      <w:proofErr w:type="spellStart"/>
      <w:r w:rsidRPr="00C64266">
        <w:rPr>
          <w:rFonts w:ascii="Courier New" w:hAnsi="Courier New" w:cs="Courier New"/>
          <w:color w:val="000000"/>
          <w:sz w:val="20"/>
          <w:szCs w:val="20"/>
        </w:rPr>
        <w:t>slno</w:t>
      </w:r>
      <w:proofErr w:type="spellEnd"/>
      <w:r w:rsidRPr="00C64266">
        <w:rPr>
          <w:rFonts w:ascii="Courier New" w:hAnsi="Courier New" w:cs="Courier New"/>
          <w:color w:val="000000"/>
          <w:sz w:val="20"/>
          <w:szCs w:val="20"/>
        </w:rPr>
        <w:t xml:space="preserve">       grp  </w:t>
      </w:r>
      <w:proofErr w:type="spellStart"/>
      <w:r w:rsidRPr="00C64266">
        <w:rPr>
          <w:rFonts w:ascii="Courier New" w:hAnsi="Courier New" w:cs="Courier New"/>
          <w:color w:val="000000"/>
          <w:sz w:val="20"/>
          <w:szCs w:val="20"/>
        </w:rPr>
        <w:t>Round_Centre</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FSU_number</w:t>
      </w:r>
      <w:proofErr w:type="spellEnd"/>
      <w:r w:rsidRPr="00C64266">
        <w:rPr>
          <w:rFonts w:ascii="Courier New" w:hAnsi="Courier New" w:cs="Courier New"/>
          <w:color w:val="000000"/>
          <w:sz w:val="20"/>
          <w:szCs w:val="20"/>
        </w:rPr>
        <w:t xml:space="preserve">  Round  </w:t>
      </w:r>
      <w:proofErr w:type="spellStart"/>
      <w:r w:rsidRPr="00C64266">
        <w:rPr>
          <w:rFonts w:ascii="Courier New" w:hAnsi="Courier New" w:cs="Courier New"/>
          <w:color w:val="000000"/>
          <w:sz w:val="20"/>
          <w:szCs w:val="20"/>
        </w:rPr>
        <w:t>Schedule_Number</w:t>
      </w:r>
      <w:proofErr w:type="spellEnd"/>
      <w:r w:rsidRPr="00C64266">
        <w:rPr>
          <w:rFonts w:ascii="Courier New" w:hAnsi="Courier New" w:cs="Courier New"/>
          <w:color w:val="000000"/>
          <w:sz w:val="20"/>
          <w:szCs w:val="20"/>
        </w:rPr>
        <w:t xml:space="preserve">  Sample  \\\n0     1  4.10E+31             1       41000     68               10       1   \n1     2  4.10E+31             1       41000     68               10       1   \n2     3  4.10E+31             1       41000     68               10       1   \n3     4  4.10E+31             1       41000     68               10       1   \n4     5  4.10E+31             1       41000     68               10       1   \n\n   Sector  state  </w:t>
      </w:r>
      <w:proofErr w:type="spellStart"/>
      <w:r w:rsidRPr="00C64266">
        <w:rPr>
          <w:rFonts w:ascii="Courier New" w:hAnsi="Courier New" w:cs="Courier New"/>
          <w:color w:val="000000"/>
          <w:sz w:val="20"/>
          <w:szCs w:val="20"/>
        </w:rPr>
        <w:t>State_Region</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pickle_v</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sauce_jam_v</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Othrprocessed_v</w:t>
      </w:r>
      <w:proofErr w:type="spellEnd"/>
      <w:r w:rsidRPr="00C64266">
        <w:rPr>
          <w:rFonts w:ascii="Courier New" w:hAnsi="Courier New" w:cs="Courier New"/>
          <w:color w:val="000000"/>
          <w:sz w:val="20"/>
          <w:szCs w:val="20"/>
        </w:rPr>
        <w:t xml:space="preserve">  \\\n0       2     24           242  ...       0.0          0.0              0.0   \n1       2     24           242  ...       0.0          0.0              0.0   \n2       2     24           242  ...       0.0          0.0              0.0   \n3       2     24           242  ...       0.0          0.0              0.0   \n4       2     24           242  ...       0.0          0.0              0.0   \n\n   </w:t>
      </w:r>
      <w:proofErr w:type="spellStart"/>
      <w:r w:rsidRPr="00C64266">
        <w:rPr>
          <w:rFonts w:ascii="Courier New" w:hAnsi="Courier New" w:cs="Courier New"/>
          <w:color w:val="000000"/>
          <w:sz w:val="20"/>
          <w:szCs w:val="20"/>
        </w:rPr>
        <w:t>Beveragestotal_v</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foodtotal_v</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foodtotal_q</w:t>
      </w:r>
      <w:proofErr w:type="spellEnd"/>
      <w:r w:rsidRPr="00C64266">
        <w:rPr>
          <w:rFonts w:ascii="Courier New" w:hAnsi="Courier New" w:cs="Courier New"/>
          <w:color w:val="000000"/>
          <w:sz w:val="20"/>
          <w:szCs w:val="20"/>
        </w:rPr>
        <w:t xml:space="preserve">  state_1  Region  \\\n0          0.000000  1141.492400    30.942394      GUJ       2   \n1         17.500000  1244.553500    29.286153      GUJ       2   \n2          0.000000  1050.315400    31.527046      GUJ       2   \n3         33.333333  1142.591667    27.834607      GUJ       2   \n4         75.000000   945.249500    27.600713      GUJ       2   \n\n   </w:t>
      </w:r>
      <w:proofErr w:type="spellStart"/>
      <w:r w:rsidRPr="00C64266">
        <w:rPr>
          <w:rFonts w:ascii="Courier New" w:hAnsi="Courier New" w:cs="Courier New"/>
          <w:color w:val="000000"/>
          <w:sz w:val="20"/>
          <w:szCs w:val="20"/>
        </w:rPr>
        <w:t>fruits_df_tt_v</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fv_tot</w:t>
      </w:r>
      <w:proofErr w:type="spellEnd"/>
      <w:r w:rsidRPr="00C64266">
        <w:rPr>
          <w:rFonts w:ascii="Courier New" w:hAnsi="Courier New" w:cs="Courier New"/>
          <w:color w:val="000000"/>
          <w:sz w:val="20"/>
          <w:szCs w:val="20"/>
        </w:rPr>
        <w:t xml:space="preserve">  \n0       12.000000  154.18  \n1      333.000000  484.95  \n2       35.000000  214.84  \n3      168.333333  302.30  \n4       15.000000  148.00  \n\n[5 rows x 384 columns]\</w:t>
      </w:r>
      <w:proofErr w:type="spellStart"/>
      <w:r w:rsidRPr="00C64266">
        <w:rPr>
          <w:rFonts w:ascii="Courier New" w:hAnsi="Courier New" w:cs="Courier New"/>
          <w:color w:val="000000"/>
          <w:sz w:val="20"/>
          <w:szCs w:val="20"/>
        </w:rPr>
        <w:t>nIndex</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slno</w:t>
      </w:r>
      <w:proofErr w:type="spellEnd"/>
      <w:r w:rsidRPr="00C64266">
        <w:rPr>
          <w:rFonts w:ascii="Courier New" w:hAnsi="Courier New" w:cs="Courier New"/>
          <w:color w:val="000000"/>
          <w:sz w:val="20"/>
          <w:szCs w:val="20"/>
        </w:rPr>
        <w:t>', 'grp', '</w:t>
      </w:r>
      <w:proofErr w:type="spellStart"/>
      <w:r w:rsidRPr="00C64266">
        <w:rPr>
          <w:rFonts w:ascii="Courier New" w:hAnsi="Courier New" w:cs="Courier New"/>
          <w:color w:val="000000"/>
          <w:sz w:val="20"/>
          <w:szCs w:val="20"/>
        </w:rPr>
        <w:t>Round_Centre</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FSU_number</w:t>
      </w:r>
      <w:proofErr w:type="spellEnd"/>
      <w:r w:rsidRPr="00C64266">
        <w:rPr>
          <w:rFonts w:ascii="Courier New" w:hAnsi="Courier New" w:cs="Courier New"/>
          <w:color w:val="000000"/>
          <w:sz w:val="20"/>
          <w:szCs w:val="20"/>
        </w:rPr>
        <w:t>', 'Round', '</w:t>
      </w:r>
      <w:proofErr w:type="spellStart"/>
      <w:r w:rsidRPr="00C64266">
        <w:rPr>
          <w:rFonts w:ascii="Courier New" w:hAnsi="Courier New" w:cs="Courier New"/>
          <w:color w:val="000000"/>
          <w:sz w:val="20"/>
          <w:szCs w:val="20"/>
        </w:rPr>
        <w:t>Schedule_Number</w:t>
      </w:r>
      <w:proofErr w:type="spellEnd"/>
      <w:r w:rsidRPr="00C64266">
        <w:rPr>
          <w:rFonts w:ascii="Courier New" w:hAnsi="Courier New" w:cs="Courier New"/>
          <w:color w:val="000000"/>
          <w:sz w:val="20"/>
          <w:szCs w:val="20"/>
        </w:rPr>
        <w:t>',\n       'Sample', 'Sector', 'state', '</w:t>
      </w:r>
      <w:proofErr w:type="spellStart"/>
      <w:r w:rsidRPr="00C64266">
        <w:rPr>
          <w:rFonts w:ascii="Courier New" w:hAnsi="Courier New" w:cs="Courier New"/>
          <w:color w:val="000000"/>
          <w:sz w:val="20"/>
          <w:szCs w:val="20"/>
        </w:rPr>
        <w:t>State_Region</w:t>
      </w:r>
      <w:proofErr w:type="spellEnd"/>
      <w:r w:rsidRPr="00C64266">
        <w:rPr>
          <w:rFonts w:ascii="Courier New" w:hAnsi="Courier New" w:cs="Courier New"/>
          <w:color w:val="000000"/>
          <w:sz w:val="20"/>
          <w:szCs w:val="20"/>
        </w:rPr>
        <w:t>',\n       ...\n       '</w:t>
      </w:r>
      <w:proofErr w:type="spellStart"/>
      <w:r w:rsidRPr="00C64266">
        <w:rPr>
          <w:rFonts w:ascii="Courier New" w:hAnsi="Courier New" w:cs="Courier New"/>
          <w:color w:val="000000"/>
          <w:sz w:val="20"/>
          <w:szCs w:val="20"/>
        </w:rPr>
        <w:t>pickle_v</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sauce_jam_v</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Othrprocessed_v</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Beveragestotal_v</w:t>
      </w:r>
      <w:proofErr w:type="spellEnd"/>
      <w:r w:rsidRPr="00C64266">
        <w:rPr>
          <w:rFonts w:ascii="Courier New" w:hAnsi="Courier New" w:cs="Courier New"/>
          <w:color w:val="000000"/>
          <w:sz w:val="20"/>
          <w:szCs w:val="20"/>
        </w:rPr>
        <w:t>',\n       '</w:t>
      </w:r>
      <w:proofErr w:type="spellStart"/>
      <w:r w:rsidRPr="00C64266">
        <w:rPr>
          <w:rFonts w:ascii="Courier New" w:hAnsi="Courier New" w:cs="Courier New"/>
          <w:color w:val="000000"/>
          <w:sz w:val="20"/>
          <w:szCs w:val="20"/>
        </w:rPr>
        <w:t>foodtotal_v</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foodtotal_q</w:t>
      </w:r>
      <w:proofErr w:type="spellEnd"/>
      <w:r w:rsidRPr="00C64266">
        <w:rPr>
          <w:rFonts w:ascii="Courier New" w:hAnsi="Courier New" w:cs="Courier New"/>
          <w:color w:val="000000"/>
          <w:sz w:val="20"/>
          <w:szCs w:val="20"/>
        </w:rPr>
        <w:t>', 'state_1', 'Region', '</w:t>
      </w:r>
      <w:proofErr w:type="spellStart"/>
      <w:r w:rsidRPr="00C64266">
        <w:rPr>
          <w:rFonts w:ascii="Courier New" w:hAnsi="Courier New" w:cs="Courier New"/>
          <w:color w:val="000000"/>
          <w:sz w:val="20"/>
          <w:szCs w:val="20"/>
        </w:rPr>
        <w:t>fruits_df_tt_v</w:t>
      </w:r>
      <w:proofErr w:type="spellEnd"/>
      <w:r w:rsidRPr="00C64266">
        <w:rPr>
          <w:rFonts w:ascii="Courier New" w:hAnsi="Courier New" w:cs="Courier New"/>
          <w:color w:val="000000"/>
          <w:sz w:val="20"/>
          <w:szCs w:val="20"/>
        </w:rPr>
        <w:t>',\n       '</w:t>
      </w:r>
      <w:proofErr w:type="spellStart"/>
      <w:r w:rsidRPr="00C64266">
        <w:rPr>
          <w:rFonts w:ascii="Courier New" w:hAnsi="Courier New" w:cs="Courier New"/>
          <w:color w:val="000000"/>
          <w:sz w:val="20"/>
          <w:szCs w:val="20"/>
        </w:rPr>
        <w:t>fv_tot</w:t>
      </w:r>
      <w:proofErr w:type="spellEnd"/>
      <w:r w:rsidRPr="00C64266">
        <w:rPr>
          <w:rFonts w:ascii="Courier New" w:hAnsi="Courier New" w:cs="Courier New"/>
          <w:color w:val="000000"/>
          <w:sz w:val="20"/>
          <w:szCs w:val="20"/>
        </w:rPr>
        <w:t xml:space="preserve">'],\n      </w:t>
      </w:r>
      <w:proofErr w:type="spellStart"/>
      <w:r w:rsidRPr="00C64266">
        <w:rPr>
          <w:rFonts w:ascii="Courier New" w:hAnsi="Courier New" w:cs="Courier New"/>
          <w:color w:val="000000"/>
          <w:sz w:val="20"/>
          <w:szCs w:val="20"/>
        </w:rPr>
        <w:t>dtype</w:t>
      </w:r>
      <w:proofErr w:type="spellEnd"/>
      <w:r w:rsidRPr="00C64266">
        <w:rPr>
          <w:rFonts w:ascii="Courier New" w:hAnsi="Courier New" w:cs="Courier New"/>
          <w:color w:val="000000"/>
          <w:sz w:val="20"/>
          <w:szCs w:val="20"/>
        </w:rPr>
        <w:t>='object', length=384)\n","name":"stdout"}]},{"metadata":{"trusted":true},"id":"e78a0ea4-6740-4b40-91d1-1faf6af0f3e1","cell_type":"code","source":"# Create a binary indicator for non-vegetarian status\</w:t>
      </w:r>
      <w:proofErr w:type="spellStart"/>
      <w:r w:rsidRPr="00C64266">
        <w:rPr>
          <w:rFonts w:ascii="Courier New" w:hAnsi="Courier New" w:cs="Courier New"/>
          <w:color w:val="000000"/>
          <w:sz w:val="20"/>
          <w:szCs w:val="20"/>
        </w:rPr>
        <w:t>ndata</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non_veg</w:t>
      </w:r>
      <w:proofErr w:type="spellEnd"/>
      <w:r w:rsidRPr="00C64266">
        <w:rPr>
          <w:rFonts w:ascii="Courier New" w:hAnsi="Courier New" w:cs="Courier New"/>
          <w:color w:val="000000"/>
          <w:sz w:val="20"/>
          <w:szCs w:val="20"/>
        </w:rPr>
        <w:t>'] = ((data['</w:t>
      </w:r>
      <w:proofErr w:type="spellStart"/>
      <w:r w:rsidRPr="00C64266">
        <w:rPr>
          <w:rFonts w:ascii="Courier New" w:hAnsi="Courier New" w:cs="Courier New"/>
          <w:color w:val="000000"/>
          <w:sz w:val="20"/>
          <w:szCs w:val="20"/>
        </w:rPr>
        <w:t>nonvegtotal_q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eggsno_q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fishprawn_q</w:t>
      </w:r>
      <w:proofErr w:type="spellEnd"/>
      <w:r w:rsidRPr="00C64266">
        <w:rPr>
          <w:rFonts w:ascii="Courier New" w:hAnsi="Courier New" w:cs="Courier New"/>
          <w:color w:val="000000"/>
          <w:sz w:val="20"/>
          <w:szCs w:val="20"/>
        </w:rPr>
        <w:t xml:space="preserve">'] &gt; 0) | \n                   </w:t>
      </w:r>
      <w:r w:rsidRPr="00C64266">
        <w:rPr>
          <w:rFonts w:ascii="Courier New" w:hAnsi="Courier New" w:cs="Courier New"/>
          <w:color w:val="000000"/>
          <w:sz w:val="20"/>
          <w:szCs w:val="20"/>
        </w:rPr>
        <w:lastRenderedPageBreak/>
        <w:t>(data['</w:t>
      </w:r>
      <w:proofErr w:type="spellStart"/>
      <w:r w:rsidRPr="00C64266">
        <w:rPr>
          <w:rFonts w:ascii="Courier New" w:hAnsi="Courier New" w:cs="Courier New"/>
          <w:color w:val="000000"/>
          <w:sz w:val="20"/>
          <w:szCs w:val="20"/>
        </w:rPr>
        <w:t>goatmeat_q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beef_q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pork_q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chicken_q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othrbirds_q</w:t>
      </w:r>
      <w:proofErr w:type="spellEnd"/>
      <w:r w:rsidRPr="00C64266">
        <w:rPr>
          <w:rFonts w:ascii="Courier New" w:hAnsi="Courier New" w:cs="Courier New"/>
          <w:color w:val="000000"/>
          <w:sz w:val="20"/>
          <w:szCs w:val="20"/>
        </w:rPr>
        <w:t>'] &gt; 0)).astype(int)","execution_count":4,"outputs":[]},{"metadata":{"trusted":true},"id":"c51b6ae7-f811-4e84-a9cc-a9d246b3f237","cell_type":"code","source":"# Ensure the columns 'Age', 'MPCE_URP', and 'Education' are present\</w:t>
      </w:r>
      <w:proofErr w:type="spellStart"/>
      <w:r w:rsidRPr="00C64266">
        <w:rPr>
          <w:rFonts w:ascii="Courier New" w:hAnsi="Courier New" w:cs="Courier New"/>
          <w:color w:val="000000"/>
          <w:sz w:val="20"/>
          <w:szCs w:val="20"/>
        </w:rPr>
        <w:t>nprint</w:t>
      </w:r>
      <w:proofErr w:type="spellEnd"/>
      <w:r w:rsidRPr="00C64266">
        <w:rPr>
          <w:rFonts w:ascii="Courier New" w:hAnsi="Courier New" w:cs="Courier New"/>
          <w:color w:val="000000"/>
          <w:sz w:val="20"/>
          <w:szCs w:val="20"/>
        </w:rPr>
        <w:t>(data[['Age', 'MPCE_URP', 'Education']].head())","execution_count":5,"outputs":[{"output_type":"stream","text":"   Age  MPCE_URP  Education\n0   50   3304.80        8.0\n1   40   7613.00       12.0\n2   45   3461.40        7.0\n3   75   3339.00        6.0\n4   30   2604.25        7.0\n","name":"stdout"}]},{"metadata":{"trusted":true},"id":"2971cb28-e15f-4a03-8e94-28373ae6acd1","cell_type":"code","source":"# Drop rows with missing values in these columns\</w:t>
      </w:r>
      <w:proofErr w:type="spellStart"/>
      <w:r w:rsidRPr="00C64266">
        <w:rPr>
          <w:rFonts w:ascii="Courier New" w:hAnsi="Courier New" w:cs="Courier New"/>
          <w:color w:val="000000"/>
          <w:sz w:val="20"/>
          <w:szCs w:val="20"/>
        </w:rPr>
        <w:t>ndata.dropna</w:t>
      </w:r>
      <w:proofErr w:type="spellEnd"/>
      <w:r w:rsidRPr="00C64266">
        <w:rPr>
          <w:rFonts w:ascii="Courier New" w:hAnsi="Courier New" w:cs="Courier New"/>
          <w:color w:val="000000"/>
          <w:sz w:val="20"/>
          <w:szCs w:val="20"/>
        </w:rPr>
        <w:t>(subset=['Age', 'MPCE_URP', 'Education', '</w:t>
      </w:r>
      <w:proofErr w:type="spellStart"/>
      <w:r w:rsidRPr="00C64266">
        <w:rPr>
          <w:rFonts w:ascii="Courier New" w:hAnsi="Courier New" w:cs="Courier New"/>
          <w:color w:val="000000"/>
          <w:sz w:val="20"/>
          <w:szCs w:val="20"/>
        </w:rPr>
        <w:t>non_veg</w:t>
      </w:r>
      <w:proofErr w:type="spellEnd"/>
      <w:r w:rsidRPr="00C64266">
        <w:rPr>
          <w:rFonts w:ascii="Courier New" w:hAnsi="Courier New" w:cs="Courier New"/>
          <w:color w:val="000000"/>
          <w:sz w:val="20"/>
          <w:szCs w:val="20"/>
        </w:rPr>
        <w:t>'], inplace=True)","execution_count":6,"outputs":[]},{"metadata":{"trusted":true},"id":"fba4ec8a-f15a-4e14-b953-12402eaa0c61","cell_type":"code","source":"# Prepare the data for the model\</w:t>
      </w:r>
      <w:proofErr w:type="spellStart"/>
      <w:r w:rsidRPr="00C64266">
        <w:rPr>
          <w:rFonts w:ascii="Courier New" w:hAnsi="Courier New" w:cs="Courier New"/>
          <w:color w:val="000000"/>
          <w:sz w:val="20"/>
          <w:szCs w:val="20"/>
        </w:rPr>
        <w:t>nX</w:t>
      </w:r>
      <w:proofErr w:type="spellEnd"/>
      <w:r w:rsidRPr="00C64266">
        <w:rPr>
          <w:rFonts w:ascii="Courier New" w:hAnsi="Courier New" w:cs="Courier New"/>
          <w:color w:val="000000"/>
          <w:sz w:val="20"/>
          <w:szCs w:val="20"/>
        </w:rPr>
        <w:t xml:space="preserve"> = data[['Age', 'MPCE_URP', 'Education']]\</w:t>
      </w:r>
      <w:proofErr w:type="spellStart"/>
      <w:r w:rsidRPr="00C64266">
        <w:rPr>
          <w:rFonts w:ascii="Courier New" w:hAnsi="Courier New" w:cs="Courier New"/>
          <w:color w:val="000000"/>
          <w:sz w:val="20"/>
          <w:szCs w:val="20"/>
        </w:rPr>
        <w:t>ny</w:t>
      </w:r>
      <w:proofErr w:type="spellEnd"/>
      <w:r w:rsidRPr="00C64266">
        <w:rPr>
          <w:rFonts w:ascii="Courier New" w:hAnsi="Courier New" w:cs="Courier New"/>
          <w:color w:val="000000"/>
          <w:sz w:val="20"/>
          <w:szCs w:val="20"/>
        </w:rPr>
        <w:t xml:space="preserve"> = data['non_veg']","execution_count":7,"outputs":[]},{"metadata":{"trusted":true},"id":"2c6b69ba-556c-404a-8dd2-ad68935ce208","cell_type":"code","source":"# Add a constant to the model (intercept)\</w:t>
      </w:r>
      <w:proofErr w:type="spellStart"/>
      <w:r w:rsidRPr="00C64266">
        <w:rPr>
          <w:rFonts w:ascii="Courier New" w:hAnsi="Courier New" w:cs="Courier New"/>
          <w:color w:val="000000"/>
          <w:sz w:val="20"/>
          <w:szCs w:val="20"/>
        </w:rPr>
        <w:t>nX</w:t>
      </w:r>
      <w:proofErr w:type="spellEnd"/>
      <w:r w:rsidRPr="00C64266">
        <w:rPr>
          <w:rFonts w:ascii="Courier New" w:hAnsi="Courier New" w:cs="Courier New"/>
          <w:color w:val="000000"/>
          <w:sz w:val="20"/>
          <w:szCs w:val="20"/>
        </w:rPr>
        <w:t xml:space="preserve"> = sm.add_constant(X)","execution_count":8,"outputs":[]},{"metadata":{"trusted":true},"id":"152a5ce8-054d-47ac-b351-ed1876b2d320","cell_type":"code","source":"# Fit a probit regression model\</w:t>
      </w:r>
      <w:proofErr w:type="spellStart"/>
      <w:r w:rsidRPr="00C64266">
        <w:rPr>
          <w:rFonts w:ascii="Courier New" w:hAnsi="Courier New" w:cs="Courier New"/>
          <w:color w:val="000000"/>
          <w:sz w:val="20"/>
          <w:szCs w:val="20"/>
        </w:rPr>
        <w:t>nprobit_model</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sm.Probit</w:t>
      </w:r>
      <w:proofErr w:type="spellEnd"/>
      <w:r w:rsidRPr="00C64266">
        <w:rPr>
          <w:rFonts w:ascii="Courier New" w:hAnsi="Courier New" w:cs="Courier New"/>
          <w:color w:val="000000"/>
          <w:sz w:val="20"/>
          <w:szCs w:val="20"/>
        </w:rPr>
        <w:t xml:space="preserve">(y, X).fit()\n\n# Summary of the model\nprint(probit_model.summary())","execution_count":9,"outputs":[{"output_type":"stream","text":"Optimization terminated successfully.\n         Current function value: 0.629775\n         Iterations 4\n                          Probit Regression Results                           \n==============================================================================\nDep. Variable:                </w:t>
      </w:r>
      <w:proofErr w:type="spellStart"/>
      <w:r w:rsidRPr="00C64266">
        <w:rPr>
          <w:rFonts w:ascii="Courier New" w:hAnsi="Courier New" w:cs="Courier New"/>
          <w:color w:val="000000"/>
          <w:sz w:val="20"/>
          <w:szCs w:val="20"/>
        </w:rPr>
        <w:t>non_veg</w:t>
      </w:r>
      <w:proofErr w:type="spellEnd"/>
      <w:r w:rsidRPr="00C64266">
        <w:rPr>
          <w:rFonts w:ascii="Courier New" w:hAnsi="Courier New" w:cs="Courier New"/>
          <w:color w:val="000000"/>
          <w:sz w:val="20"/>
          <w:szCs w:val="20"/>
        </w:rPr>
        <w:t xml:space="preserve">   No. Observations:               101655\</w:t>
      </w:r>
      <w:proofErr w:type="spellStart"/>
      <w:r w:rsidRPr="00C64266">
        <w:rPr>
          <w:rFonts w:ascii="Courier New" w:hAnsi="Courier New" w:cs="Courier New"/>
          <w:color w:val="000000"/>
          <w:sz w:val="20"/>
          <w:szCs w:val="20"/>
        </w:rPr>
        <w:t>nModel</w:t>
      </w:r>
      <w:proofErr w:type="spellEnd"/>
      <w:r w:rsidRPr="00C64266">
        <w:rPr>
          <w:rFonts w:ascii="Courier New" w:hAnsi="Courier New" w:cs="Courier New"/>
          <w:color w:val="000000"/>
          <w:sz w:val="20"/>
          <w:szCs w:val="20"/>
        </w:rPr>
        <w:t xml:space="preserve">:                         Probit   </w:t>
      </w:r>
      <w:proofErr w:type="spellStart"/>
      <w:r w:rsidRPr="00C64266">
        <w:rPr>
          <w:rFonts w:ascii="Courier New" w:hAnsi="Courier New" w:cs="Courier New"/>
          <w:color w:val="000000"/>
          <w:sz w:val="20"/>
          <w:szCs w:val="20"/>
        </w:rPr>
        <w:t>Df</w:t>
      </w:r>
      <w:proofErr w:type="spellEnd"/>
      <w:r w:rsidRPr="00C64266">
        <w:rPr>
          <w:rFonts w:ascii="Courier New" w:hAnsi="Courier New" w:cs="Courier New"/>
          <w:color w:val="000000"/>
          <w:sz w:val="20"/>
          <w:szCs w:val="20"/>
        </w:rPr>
        <w:t xml:space="preserve"> Residuals:                   101651\</w:t>
      </w:r>
      <w:proofErr w:type="spellStart"/>
      <w:r w:rsidRPr="00C64266">
        <w:rPr>
          <w:rFonts w:ascii="Courier New" w:hAnsi="Courier New" w:cs="Courier New"/>
          <w:color w:val="000000"/>
          <w:sz w:val="20"/>
          <w:szCs w:val="20"/>
        </w:rPr>
        <w:t>nMethod</w:t>
      </w:r>
      <w:proofErr w:type="spellEnd"/>
      <w:r w:rsidRPr="00C64266">
        <w:rPr>
          <w:rFonts w:ascii="Courier New" w:hAnsi="Courier New" w:cs="Courier New"/>
          <w:color w:val="000000"/>
          <w:sz w:val="20"/>
          <w:szCs w:val="20"/>
        </w:rPr>
        <w:t xml:space="preserve">:                           MLE   </w:t>
      </w:r>
      <w:proofErr w:type="spellStart"/>
      <w:r w:rsidRPr="00C64266">
        <w:rPr>
          <w:rFonts w:ascii="Courier New" w:hAnsi="Courier New" w:cs="Courier New"/>
          <w:color w:val="000000"/>
          <w:sz w:val="20"/>
          <w:szCs w:val="20"/>
        </w:rPr>
        <w:t>Df</w:t>
      </w:r>
      <w:proofErr w:type="spellEnd"/>
      <w:r w:rsidRPr="00C64266">
        <w:rPr>
          <w:rFonts w:ascii="Courier New" w:hAnsi="Courier New" w:cs="Courier New"/>
          <w:color w:val="000000"/>
          <w:sz w:val="20"/>
          <w:szCs w:val="20"/>
        </w:rPr>
        <w:t xml:space="preserve"> Model:                            3\</w:t>
      </w:r>
      <w:proofErr w:type="spellStart"/>
      <w:r w:rsidRPr="00C64266">
        <w:rPr>
          <w:rFonts w:ascii="Courier New" w:hAnsi="Courier New" w:cs="Courier New"/>
          <w:color w:val="000000"/>
          <w:sz w:val="20"/>
          <w:szCs w:val="20"/>
        </w:rPr>
        <w:t>nDate</w:t>
      </w:r>
      <w:proofErr w:type="spellEnd"/>
      <w:r w:rsidRPr="00C64266">
        <w:rPr>
          <w:rFonts w:ascii="Courier New" w:hAnsi="Courier New" w:cs="Courier New"/>
          <w:color w:val="000000"/>
          <w:sz w:val="20"/>
          <w:szCs w:val="20"/>
        </w:rPr>
        <w:t>:                Mon, 01 Jul 2024   Pseudo R-</w:t>
      </w:r>
      <w:proofErr w:type="spellStart"/>
      <w:r w:rsidRPr="00C64266">
        <w:rPr>
          <w:rFonts w:ascii="Courier New" w:hAnsi="Courier New" w:cs="Courier New"/>
          <w:color w:val="000000"/>
          <w:sz w:val="20"/>
          <w:szCs w:val="20"/>
        </w:rPr>
        <w:t>squ</w:t>
      </w:r>
      <w:proofErr w:type="spellEnd"/>
      <w:r w:rsidRPr="00C64266">
        <w:rPr>
          <w:rFonts w:ascii="Courier New" w:hAnsi="Courier New" w:cs="Courier New"/>
          <w:color w:val="000000"/>
          <w:sz w:val="20"/>
          <w:szCs w:val="20"/>
        </w:rPr>
        <w:t>.:                0.001666\</w:t>
      </w:r>
      <w:proofErr w:type="spellStart"/>
      <w:r w:rsidRPr="00C64266">
        <w:rPr>
          <w:rFonts w:ascii="Courier New" w:hAnsi="Courier New" w:cs="Courier New"/>
          <w:color w:val="000000"/>
          <w:sz w:val="20"/>
          <w:szCs w:val="20"/>
        </w:rPr>
        <w:t>nTime</w:t>
      </w:r>
      <w:proofErr w:type="spellEnd"/>
      <w:r w:rsidRPr="00C64266">
        <w:rPr>
          <w:rFonts w:ascii="Courier New" w:hAnsi="Courier New" w:cs="Courier New"/>
          <w:color w:val="000000"/>
          <w:sz w:val="20"/>
          <w:szCs w:val="20"/>
        </w:rPr>
        <w:t>:                        22:55:49   Log-Likelihood:                -64020.\</w:t>
      </w:r>
      <w:proofErr w:type="spellStart"/>
      <w:r w:rsidRPr="00C64266">
        <w:rPr>
          <w:rFonts w:ascii="Courier New" w:hAnsi="Courier New" w:cs="Courier New"/>
          <w:color w:val="000000"/>
          <w:sz w:val="20"/>
          <w:szCs w:val="20"/>
        </w:rPr>
        <w:t>nconverged</w:t>
      </w:r>
      <w:proofErr w:type="spellEnd"/>
      <w:r w:rsidRPr="00C64266">
        <w:rPr>
          <w:rFonts w:ascii="Courier New" w:hAnsi="Courier New" w:cs="Courier New"/>
          <w:color w:val="000000"/>
          <w:sz w:val="20"/>
          <w:szCs w:val="20"/>
        </w:rPr>
        <w:t>:                       True   LL-Null:                       -64127.\</w:t>
      </w:r>
      <w:proofErr w:type="spellStart"/>
      <w:r w:rsidRPr="00C64266">
        <w:rPr>
          <w:rFonts w:ascii="Courier New" w:hAnsi="Courier New" w:cs="Courier New"/>
          <w:color w:val="000000"/>
          <w:sz w:val="20"/>
          <w:szCs w:val="20"/>
        </w:rPr>
        <w:t>nCovariance</w:t>
      </w:r>
      <w:proofErr w:type="spellEnd"/>
      <w:r w:rsidRPr="00C64266">
        <w:rPr>
          <w:rFonts w:ascii="Courier New" w:hAnsi="Courier New" w:cs="Courier New"/>
          <w:color w:val="000000"/>
          <w:sz w:val="20"/>
          <w:szCs w:val="20"/>
        </w:rPr>
        <w:t xml:space="preserve"> Type:            </w:t>
      </w:r>
      <w:proofErr w:type="spellStart"/>
      <w:r w:rsidRPr="00C64266">
        <w:rPr>
          <w:rFonts w:ascii="Courier New" w:hAnsi="Courier New" w:cs="Courier New"/>
          <w:color w:val="000000"/>
          <w:sz w:val="20"/>
          <w:szCs w:val="20"/>
        </w:rPr>
        <w:t>nonrobust</w:t>
      </w:r>
      <w:proofErr w:type="spellEnd"/>
      <w:r w:rsidRPr="00C64266">
        <w:rPr>
          <w:rFonts w:ascii="Courier New" w:hAnsi="Courier New" w:cs="Courier New"/>
          <w:color w:val="000000"/>
          <w:sz w:val="20"/>
          <w:szCs w:val="20"/>
        </w:rPr>
        <w:t xml:space="preserve">   LLR p-value:                 4.613e-46\n==============================================================================\n                 </w:t>
      </w:r>
      <w:proofErr w:type="spellStart"/>
      <w:r w:rsidRPr="00C64266">
        <w:rPr>
          <w:rFonts w:ascii="Courier New" w:hAnsi="Courier New" w:cs="Courier New"/>
          <w:color w:val="000000"/>
          <w:sz w:val="20"/>
          <w:szCs w:val="20"/>
        </w:rPr>
        <w:t>coef</w:t>
      </w:r>
      <w:proofErr w:type="spellEnd"/>
      <w:r w:rsidRPr="00C64266">
        <w:rPr>
          <w:rFonts w:ascii="Courier New" w:hAnsi="Courier New" w:cs="Courier New"/>
          <w:color w:val="000000"/>
          <w:sz w:val="20"/>
          <w:szCs w:val="20"/>
        </w:rPr>
        <w:t xml:space="preserve">    std err          z      P&gt;|z|      [0.025      0.975]\n------------------------------------------------------------------------------\</w:t>
      </w:r>
      <w:proofErr w:type="spellStart"/>
      <w:r w:rsidRPr="00C64266">
        <w:rPr>
          <w:rFonts w:ascii="Courier New" w:hAnsi="Courier New" w:cs="Courier New"/>
          <w:color w:val="000000"/>
          <w:sz w:val="20"/>
          <w:szCs w:val="20"/>
        </w:rPr>
        <w:t>nconst</w:t>
      </w:r>
      <w:proofErr w:type="spellEnd"/>
      <w:r w:rsidRPr="00C64266">
        <w:rPr>
          <w:rFonts w:ascii="Courier New" w:hAnsi="Courier New" w:cs="Courier New"/>
          <w:color w:val="000000"/>
          <w:sz w:val="20"/>
          <w:szCs w:val="20"/>
        </w:rPr>
        <w:t xml:space="preserve">          0.5686      0.017     32.573      0.000       0.534       0.603\</w:t>
      </w:r>
      <w:proofErr w:type="spellStart"/>
      <w:r w:rsidRPr="00C64266">
        <w:rPr>
          <w:rFonts w:ascii="Courier New" w:hAnsi="Courier New" w:cs="Courier New"/>
          <w:color w:val="000000"/>
          <w:sz w:val="20"/>
          <w:szCs w:val="20"/>
        </w:rPr>
        <w:t>nAge</w:t>
      </w:r>
      <w:proofErr w:type="spellEnd"/>
      <w:r w:rsidRPr="00C64266">
        <w:rPr>
          <w:rFonts w:ascii="Courier New" w:hAnsi="Courier New" w:cs="Courier New"/>
          <w:color w:val="000000"/>
          <w:sz w:val="20"/>
          <w:szCs w:val="20"/>
        </w:rPr>
        <w:t xml:space="preserve">           -0.0002      0.000     -0.749      0.454      -0.001       0.000\</w:t>
      </w:r>
      <w:proofErr w:type="spellStart"/>
      <w:r w:rsidRPr="00C64266">
        <w:rPr>
          <w:rFonts w:ascii="Courier New" w:hAnsi="Courier New" w:cs="Courier New"/>
          <w:color w:val="000000"/>
          <w:sz w:val="20"/>
          <w:szCs w:val="20"/>
        </w:rPr>
        <w:t>nMPCE_URP</w:t>
      </w:r>
      <w:proofErr w:type="spellEnd"/>
      <w:r w:rsidRPr="00C64266">
        <w:rPr>
          <w:rFonts w:ascii="Courier New" w:hAnsi="Courier New" w:cs="Courier New"/>
          <w:color w:val="000000"/>
          <w:sz w:val="20"/>
          <w:szCs w:val="20"/>
        </w:rPr>
        <w:t xml:space="preserve">   -2.932e-06   8.99e-07     -3.259      0.001   -4.69e-06   -1.17e-06\</w:t>
      </w:r>
      <w:proofErr w:type="spellStart"/>
      <w:r w:rsidRPr="00C64266">
        <w:rPr>
          <w:rFonts w:ascii="Courier New" w:hAnsi="Courier New" w:cs="Courier New"/>
          <w:color w:val="000000"/>
          <w:sz w:val="20"/>
          <w:szCs w:val="20"/>
        </w:rPr>
        <w:t>nEducation</w:t>
      </w:r>
      <w:proofErr w:type="spellEnd"/>
      <w:r w:rsidRPr="00C64266">
        <w:rPr>
          <w:rFonts w:ascii="Courier New" w:hAnsi="Courier New" w:cs="Courier New"/>
          <w:color w:val="000000"/>
          <w:sz w:val="20"/>
          <w:szCs w:val="20"/>
        </w:rPr>
        <w:t xml:space="preserve">     -0.0154      0.001    -13.467      0.000      -0.018      -0.013\n==============================================================================\n","name":"stdout"}]},{"metadata":{"trusted":true},"id":"bab213a8-56cf-4afc-bdd6-052c9a502b17","cell_type":"code","source":"","execution_count":null,"outputs":[]},{"metadata":{"trusted":true},"cell_type":"code","source":"","execution_count":null,"outputs":[]},{"metadata":{"trusted":true},"cell_type":"code","source":"","execution_count":null,"outputs":[]},{"metadata":{"trusted":true},"cell_type":"code","source":"","execution_count":null,"outputs":[]}]</w:t>
      </w:r>
    </w:p>
    <w:p w14:paraId="586EC45E" w14:textId="77777777" w:rsidR="00C64266" w:rsidRDefault="00C64266" w:rsidP="00C64266">
      <w:pPr>
        <w:spacing w:before="100" w:beforeAutospacing="1" w:after="100" w:afterAutospacing="1"/>
        <w:rPr>
          <w:color w:val="000000"/>
        </w:rPr>
      </w:pPr>
    </w:p>
    <w:p w14:paraId="2C702EA1" w14:textId="77777777" w:rsidR="00C64266" w:rsidRDefault="00C64266" w:rsidP="00C64266">
      <w:pPr>
        <w:ind w:firstLine="720"/>
        <w:jc w:val="center"/>
        <w:rPr>
          <w:b/>
          <w:bCs/>
        </w:rPr>
      </w:pPr>
      <w:r w:rsidRPr="00C64266">
        <w:rPr>
          <w:b/>
          <w:bCs/>
        </w:rPr>
        <w:t>PART C</w:t>
      </w:r>
    </w:p>
    <w:p w14:paraId="66B9A037" w14:textId="77777777" w:rsidR="00C64266" w:rsidRDefault="00C64266" w:rsidP="00C64266">
      <w:pPr>
        <w:pStyle w:val="Heading3"/>
        <w:rPr>
          <w:color w:val="000000"/>
          <w:sz w:val="27"/>
          <w:szCs w:val="27"/>
        </w:rPr>
      </w:pPr>
      <w:r>
        <w:rPr>
          <w:color w:val="000000"/>
        </w:rPr>
        <w:t>Interpretation of the Tobit Model Results</w:t>
      </w:r>
    </w:p>
    <w:p w14:paraId="7A4453FD" w14:textId="77777777" w:rsidR="00C64266" w:rsidRDefault="00C64266" w:rsidP="00C64266">
      <w:pPr>
        <w:pStyle w:val="NormalWeb"/>
        <w:rPr>
          <w:color w:val="000000"/>
        </w:rPr>
      </w:pPr>
      <w:r>
        <w:rPr>
          <w:color w:val="000000"/>
        </w:rPr>
        <w:t>The Tobit model is an extension of the linear regression model designed to handle censoring. In this case, the binary indicator for non-vegetarian status (</w:t>
      </w:r>
      <w:proofErr w:type="spellStart"/>
      <w:r>
        <w:rPr>
          <w:rStyle w:val="HTMLCode"/>
          <w:color w:val="000000"/>
        </w:rPr>
        <w:t>non_veg</w:t>
      </w:r>
      <w:proofErr w:type="spellEnd"/>
      <w:r>
        <w:rPr>
          <w:color w:val="000000"/>
        </w:rPr>
        <w:t>) has been used with a left censoring at 0 and right censoring at 1, reflecting the binary nature of the variable.</w:t>
      </w:r>
    </w:p>
    <w:p w14:paraId="2A571456" w14:textId="77777777" w:rsidR="00C64266" w:rsidRDefault="00C64266" w:rsidP="00C64266">
      <w:pPr>
        <w:ind w:firstLine="720"/>
        <w:rPr>
          <w:b/>
          <w:bCs/>
        </w:rPr>
      </w:pPr>
      <w:r>
        <w:rPr>
          <w:b/>
          <w:bCs/>
          <w:noProof/>
        </w:rPr>
        <w:lastRenderedPageBreak/>
        <w:drawing>
          <wp:inline distT="0" distB="0" distL="0" distR="0" wp14:anchorId="417CF8A2" wp14:editId="725B328B">
            <wp:extent cx="6356350" cy="2424430"/>
            <wp:effectExtent l="0" t="0" r="6350" b="1270"/>
            <wp:docPr id="11733945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94527" name="Picture 3"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56350" cy="2424430"/>
                    </a:xfrm>
                    <a:prstGeom prst="rect">
                      <a:avLst/>
                    </a:prstGeom>
                  </pic:spPr>
                </pic:pic>
              </a:graphicData>
            </a:graphic>
          </wp:inline>
        </w:drawing>
      </w:r>
    </w:p>
    <w:p w14:paraId="69B3F1CB" w14:textId="77777777" w:rsidR="00C64266" w:rsidRPr="00C64266" w:rsidRDefault="00C64266" w:rsidP="00C64266"/>
    <w:p w14:paraId="374FEEAF" w14:textId="77777777" w:rsidR="00C64266" w:rsidRPr="00C64266" w:rsidRDefault="00C64266" w:rsidP="00C64266"/>
    <w:p w14:paraId="108485AC" w14:textId="77777777" w:rsidR="00C64266" w:rsidRDefault="00C64266" w:rsidP="00C64266">
      <w:pPr>
        <w:rPr>
          <w:b/>
          <w:bCs/>
        </w:rPr>
      </w:pPr>
    </w:p>
    <w:p w14:paraId="4708BFA5" w14:textId="77777777" w:rsidR="00C64266" w:rsidRDefault="00C64266" w:rsidP="00C64266">
      <w:pPr>
        <w:pStyle w:val="Heading3"/>
        <w:rPr>
          <w:color w:val="000000"/>
          <w:sz w:val="27"/>
          <w:szCs w:val="27"/>
        </w:rPr>
      </w:pPr>
      <w:proofErr w:type="spellStart"/>
      <w:r>
        <w:rPr>
          <w:color w:val="000000"/>
        </w:rPr>
        <w:t>nterpretation</w:t>
      </w:r>
      <w:proofErr w:type="spellEnd"/>
      <w:r>
        <w:rPr>
          <w:color w:val="000000"/>
        </w:rPr>
        <w:t xml:space="preserve"> of the Tobit Model Results</w:t>
      </w:r>
    </w:p>
    <w:p w14:paraId="35AD0491" w14:textId="77777777" w:rsidR="00C64266" w:rsidRDefault="00C64266" w:rsidP="00C64266">
      <w:pPr>
        <w:pStyle w:val="NormalWeb"/>
        <w:rPr>
          <w:color w:val="000000"/>
        </w:rPr>
      </w:pPr>
      <w:r>
        <w:rPr>
          <w:color w:val="000000"/>
        </w:rPr>
        <w:t>The Tobit model results provide insights into the relationship between the predictor variables (Age, MPCE_URP, and Education) and the dependent variable</w:t>
      </w:r>
      <w:r>
        <w:rPr>
          <w:rStyle w:val="apple-converted-space"/>
          <w:color w:val="000000"/>
        </w:rPr>
        <w:t> </w:t>
      </w:r>
      <w:proofErr w:type="spellStart"/>
      <w:r>
        <w:rPr>
          <w:rStyle w:val="HTMLCode"/>
          <w:color w:val="000000"/>
        </w:rPr>
        <w:t>non_veg</w:t>
      </w:r>
      <w:proofErr w:type="spellEnd"/>
      <w:r>
        <w:rPr>
          <w:rStyle w:val="apple-converted-space"/>
          <w:color w:val="000000"/>
        </w:rPr>
        <w:t> </w:t>
      </w:r>
      <w:r>
        <w:rPr>
          <w:color w:val="000000"/>
        </w:rPr>
        <w:t>(non-vegetarian status). The model is designed to handle censoring at 0 and 1, reflecting the binary nature of the dependent variable.</w:t>
      </w:r>
    </w:p>
    <w:p w14:paraId="49951088" w14:textId="77777777" w:rsidR="00C64266" w:rsidRDefault="00C64266" w:rsidP="00C64266">
      <w:pPr>
        <w:pStyle w:val="Heading4"/>
        <w:rPr>
          <w:color w:val="000000"/>
        </w:rPr>
      </w:pPr>
      <w:r>
        <w:rPr>
          <w:color w:val="000000"/>
        </w:rPr>
        <w:t>Model Summary</w:t>
      </w:r>
    </w:p>
    <w:p w14:paraId="76A813C9" w14:textId="77777777" w:rsidR="00C64266" w:rsidRDefault="00C64266" w:rsidP="00C64266">
      <w:pPr>
        <w:numPr>
          <w:ilvl w:val="0"/>
          <w:numId w:val="25"/>
        </w:numPr>
        <w:spacing w:before="100" w:beforeAutospacing="1" w:after="100" w:afterAutospacing="1"/>
        <w:rPr>
          <w:color w:val="000000"/>
        </w:rPr>
      </w:pPr>
      <w:r>
        <w:rPr>
          <w:rStyle w:val="Strong"/>
          <w:color w:val="000000"/>
        </w:rPr>
        <w:t>Dependent Variable:</w:t>
      </w:r>
      <w:r>
        <w:rPr>
          <w:rStyle w:val="apple-converted-space"/>
          <w:color w:val="000000"/>
        </w:rPr>
        <w:t> </w:t>
      </w:r>
      <w:proofErr w:type="spellStart"/>
      <w:r>
        <w:rPr>
          <w:rStyle w:val="HTMLCode"/>
          <w:color w:val="000000"/>
        </w:rPr>
        <w:t>non_veg</w:t>
      </w:r>
      <w:proofErr w:type="spellEnd"/>
    </w:p>
    <w:p w14:paraId="290BF2D1" w14:textId="77777777" w:rsidR="00C64266" w:rsidRDefault="00C64266" w:rsidP="00C64266">
      <w:pPr>
        <w:numPr>
          <w:ilvl w:val="0"/>
          <w:numId w:val="25"/>
        </w:numPr>
        <w:spacing w:before="100" w:beforeAutospacing="1" w:after="100" w:afterAutospacing="1"/>
        <w:rPr>
          <w:color w:val="000000"/>
        </w:rPr>
      </w:pPr>
      <w:r>
        <w:rPr>
          <w:rStyle w:val="Strong"/>
          <w:color w:val="000000"/>
        </w:rPr>
        <w:t>Number of Observations:</w:t>
      </w:r>
      <w:r>
        <w:rPr>
          <w:rStyle w:val="apple-converted-space"/>
          <w:color w:val="000000"/>
        </w:rPr>
        <w:t> </w:t>
      </w:r>
      <w:r>
        <w:rPr>
          <w:color w:val="000000"/>
        </w:rPr>
        <w:t>101655</w:t>
      </w:r>
    </w:p>
    <w:p w14:paraId="4A6F0BE0" w14:textId="77777777" w:rsidR="00C64266" w:rsidRDefault="00C64266" w:rsidP="00C64266">
      <w:pPr>
        <w:numPr>
          <w:ilvl w:val="0"/>
          <w:numId w:val="25"/>
        </w:numPr>
        <w:spacing w:before="100" w:beforeAutospacing="1" w:after="100" w:afterAutospacing="1"/>
        <w:rPr>
          <w:color w:val="000000"/>
        </w:rPr>
      </w:pPr>
      <w:r>
        <w:rPr>
          <w:rStyle w:val="Strong"/>
          <w:color w:val="000000"/>
        </w:rPr>
        <w:t>Model:</w:t>
      </w:r>
      <w:r>
        <w:rPr>
          <w:rStyle w:val="apple-converted-space"/>
          <w:color w:val="000000"/>
        </w:rPr>
        <w:t> </w:t>
      </w:r>
      <w:r>
        <w:rPr>
          <w:color w:val="000000"/>
        </w:rPr>
        <w:t>Tobit</w:t>
      </w:r>
    </w:p>
    <w:p w14:paraId="212762F3" w14:textId="77777777" w:rsidR="00C64266" w:rsidRDefault="00C64266" w:rsidP="00C64266">
      <w:pPr>
        <w:numPr>
          <w:ilvl w:val="0"/>
          <w:numId w:val="25"/>
        </w:numPr>
        <w:spacing w:before="100" w:beforeAutospacing="1" w:after="100" w:afterAutospacing="1"/>
        <w:rPr>
          <w:color w:val="000000"/>
        </w:rPr>
      </w:pPr>
      <w:r>
        <w:rPr>
          <w:rStyle w:val="Strong"/>
          <w:color w:val="000000"/>
        </w:rPr>
        <w:t>Method:</w:t>
      </w:r>
      <w:r>
        <w:rPr>
          <w:rStyle w:val="apple-converted-space"/>
          <w:color w:val="000000"/>
        </w:rPr>
        <w:t> </w:t>
      </w:r>
      <w:r>
        <w:rPr>
          <w:color w:val="000000"/>
        </w:rPr>
        <w:t>Maximum Likelihood Estimation (MLE)</w:t>
      </w:r>
    </w:p>
    <w:p w14:paraId="7F0BBE32" w14:textId="77777777" w:rsidR="00C64266" w:rsidRDefault="00C64266" w:rsidP="00C64266">
      <w:pPr>
        <w:numPr>
          <w:ilvl w:val="0"/>
          <w:numId w:val="25"/>
        </w:numPr>
        <w:spacing w:before="100" w:beforeAutospacing="1" w:after="100" w:afterAutospacing="1"/>
        <w:rPr>
          <w:color w:val="000000"/>
        </w:rPr>
      </w:pPr>
      <w:r>
        <w:rPr>
          <w:rStyle w:val="Strong"/>
          <w:color w:val="000000"/>
        </w:rPr>
        <w:t>Log-Likelihood:</w:t>
      </w:r>
      <w:r>
        <w:rPr>
          <w:rStyle w:val="apple-converted-space"/>
          <w:color w:val="000000"/>
        </w:rPr>
        <w:t> </w:t>
      </w:r>
      <w:r>
        <w:rPr>
          <w:color w:val="000000"/>
        </w:rPr>
        <w:t>-73071</w:t>
      </w:r>
    </w:p>
    <w:p w14:paraId="008C6DAB" w14:textId="77777777" w:rsidR="00C64266" w:rsidRDefault="00C64266" w:rsidP="00C64266">
      <w:pPr>
        <w:numPr>
          <w:ilvl w:val="0"/>
          <w:numId w:val="25"/>
        </w:numPr>
        <w:spacing w:before="100" w:beforeAutospacing="1" w:after="100" w:afterAutospacing="1"/>
        <w:rPr>
          <w:color w:val="000000"/>
        </w:rPr>
      </w:pPr>
      <w:r>
        <w:rPr>
          <w:rStyle w:val="Strong"/>
          <w:color w:val="000000"/>
        </w:rPr>
        <w:t>AIC (Akaike Information Criterion):</w:t>
      </w:r>
      <w:r>
        <w:rPr>
          <w:rStyle w:val="apple-converted-space"/>
          <w:color w:val="000000"/>
        </w:rPr>
        <w:t> </w:t>
      </w:r>
      <w:r>
        <w:rPr>
          <w:color w:val="000000"/>
        </w:rPr>
        <w:t>1.462e+05</w:t>
      </w:r>
    </w:p>
    <w:p w14:paraId="2657E302" w14:textId="77777777" w:rsidR="00C64266" w:rsidRDefault="00C64266" w:rsidP="00C64266">
      <w:pPr>
        <w:numPr>
          <w:ilvl w:val="0"/>
          <w:numId w:val="25"/>
        </w:numPr>
        <w:spacing w:before="100" w:beforeAutospacing="1" w:after="100" w:afterAutospacing="1"/>
        <w:rPr>
          <w:color w:val="000000"/>
        </w:rPr>
      </w:pPr>
      <w:r>
        <w:rPr>
          <w:rStyle w:val="Strong"/>
          <w:color w:val="000000"/>
        </w:rPr>
        <w:t>BIC (Bayesian Information Criterion):</w:t>
      </w:r>
      <w:r>
        <w:rPr>
          <w:rStyle w:val="apple-converted-space"/>
          <w:color w:val="000000"/>
        </w:rPr>
        <w:t> </w:t>
      </w:r>
      <w:r>
        <w:rPr>
          <w:color w:val="000000"/>
        </w:rPr>
        <w:t>1.462e+05</w:t>
      </w:r>
    </w:p>
    <w:p w14:paraId="14AC8BD0" w14:textId="77777777" w:rsidR="00C64266" w:rsidRDefault="00C64266" w:rsidP="00C64266">
      <w:pPr>
        <w:pStyle w:val="Heading4"/>
        <w:rPr>
          <w:color w:val="000000"/>
        </w:rPr>
      </w:pPr>
      <w:r>
        <w:rPr>
          <w:color w:val="000000"/>
        </w:rPr>
        <w:t>Coefficients and Significance</w:t>
      </w:r>
    </w:p>
    <w:p w14:paraId="3A7C5F80" w14:textId="77777777" w:rsidR="00C64266" w:rsidRDefault="00C64266" w:rsidP="00C64266">
      <w:pPr>
        <w:pStyle w:val="NormalWeb"/>
        <w:numPr>
          <w:ilvl w:val="0"/>
          <w:numId w:val="26"/>
        </w:numPr>
        <w:rPr>
          <w:color w:val="000000"/>
        </w:rPr>
      </w:pPr>
      <w:r>
        <w:rPr>
          <w:rStyle w:val="Strong"/>
          <w:color w:val="000000"/>
        </w:rPr>
        <w:t>Intercept (</w:t>
      </w:r>
      <w:proofErr w:type="spellStart"/>
      <w:r>
        <w:rPr>
          <w:rStyle w:val="Strong"/>
          <w:color w:val="000000"/>
        </w:rPr>
        <w:t>const</w:t>
      </w:r>
      <w:proofErr w:type="spellEnd"/>
      <w:r>
        <w:rPr>
          <w:rStyle w:val="Strong"/>
          <w:color w:val="000000"/>
        </w:rPr>
        <w:t>):</w:t>
      </w:r>
    </w:p>
    <w:p w14:paraId="506884C8" w14:textId="77777777" w:rsidR="00C64266" w:rsidRDefault="00C64266" w:rsidP="00C64266">
      <w:pPr>
        <w:numPr>
          <w:ilvl w:val="1"/>
          <w:numId w:val="26"/>
        </w:numPr>
        <w:spacing w:before="100" w:beforeAutospacing="1" w:after="100" w:afterAutospacing="1"/>
        <w:rPr>
          <w:color w:val="000000"/>
        </w:rPr>
      </w:pPr>
      <w:r>
        <w:rPr>
          <w:rStyle w:val="Strong"/>
          <w:color w:val="000000"/>
        </w:rPr>
        <w:t>Coefficient:</w:t>
      </w:r>
      <w:r>
        <w:rPr>
          <w:rStyle w:val="apple-converted-space"/>
          <w:color w:val="000000"/>
        </w:rPr>
        <w:t> </w:t>
      </w:r>
      <w:r>
        <w:rPr>
          <w:color w:val="000000"/>
        </w:rPr>
        <w:t>0.0052</w:t>
      </w:r>
    </w:p>
    <w:p w14:paraId="54BAD58E" w14:textId="77777777" w:rsidR="00C64266" w:rsidRDefault="00C64266" w:rsidP="00C64266">
      <w:pPr>
        <w:numPr>
          <w:ilvl w:val="1"/>
          <w:numId w:val="26"/>
        </w:numPr>
        <w:spacing w:before="100" w:beforeAutospacing="1" w:after="100" w:afterAutospacing="1"/>
        <w:rPr>
          <w:color w:val="000000"/>
        </w:rPr>
      </w:pPr>
      <w:r>
        <w:rPr>
          <w:rStyle w:val="Strong"/>
          <w:color w:val="000000"/>
        </w:rPr>
        <w:t>Standard Error:</w:t>
      </w:r>
      <w:r>
        <w:rPr>
          <w:rStyle w:val="apple-converted-space"/>
          <w:color w:val="000000"/>
        </w:rPr>
        <w:t> </w:t>
      </w:r>
      <w:r>
        <w:rPr>
          <w:color w:val="000000"/>
        </w:rPr>
        <w:t>0.008</w:t>
      </w:r>
    </w:p>
    <w:p w14:paraId="1E9F8DD1" w14:textId="77777777" w:rsidR="00C64266" w:rsidRDefault="00C64266" w:rsidP="00C64266">
      <w:pPr>
        <w:numPr>
          <w:ilvl w:val="1"/>
          <w:numId w:val="26"/>
        </w:numPr>
        <w:spacing w:before="100" w:beforeAutospacing="1" w:after="100" w:afterAutospacing="1"/>
        <w:rPr>
          <w:color w:val="000000"/>
        </w:rPr>
      </w:pPr>
      <w:r>
        <w:rPr>
          <w:rStyle w:val="Strong"/>
          <w:color w:val="000000"/>
        </w:rPr>
        <w:t>z-value:</w:t>
      </w:r>
      <w:r>
        <w:rPr>
          <w:rStyle w:val="apple-converted-space"/>
          <w:color w:val="000000"/>
        </w:rPr>
        <w:t> </w:t>
      </w:r>
      <w:r>
        <w:rPr>
          <w:color w:val="000000"/>
        </w:rPr>
        <w:t>0.692</w:t>
      </w:r>
    </w:p>
    <w:p w14:paraId="6A104D9C" w14:textId="77777777" w:rsidR="00C64266" w:rsidRDefault="00C64266" w:rsidP="00C64266">
      <w:pPr>
        <w:numPr>
          <w:ilvl w:val="1"/>
          <w:numId w:val="26"/>
        </w:numPr>
        <w:spacing w:before="100" w:beforeAutospacing="1" w:after="100" w:afterAutospacing="1"/>
        <w:rPr>
          <w:color w:val="000000"/>
        </w:rPr>
      </w:pPr>
      <w:r>
        <w:rPr>
          <w:rStyle w:val="Strong"/>
          <w:color w:val="000000"/>
        </w:rPr>
        <w:t>p-value:</w:t>
      </w:r>
      <w:r>
        <w:rPr>
          <w:rStyle w:val="apple-converted-space"/>
          <w:color w:val="000000"/>
        </w:rPr>
        <w:t> </w:t>
      </w:r>
      <w:r>
        <w:rPr>
          <w:color w:val="000000"/>
        </w:rPr>
        <w:t>0.489</w:t>
      </w:r>
    </w:p>
    <w:p w14:paraId="0E7E4CD7" w14:textId="77777777" w:rsidR="00C64266" w:rsidRDefault="00C64266" w:rsidP="00C64266">
      <w:pPr>
        <w:numPr>
          <w:ilvl w:val="1"/>
          <w:numId w:val="26"/>
        </w:numPr>
        <w:spacing w:before="100" w:beforeAutospacing="1" w:after="100" w:afterAutospacing="1"/>
        <w:rPr>
          <w:color w:val="000000"/>
        </w:rPr>
      </w:pPr>
      <w:r>
        <w:rPr>
          <w:rStyle w:val="Strong"/>
          <w:color w:val="000000"/>
        </w:rPr>
        <w:t>95% Confidence Interval:</w:t>
      </w:r>
      <w:r>
        <w:rPr>
          <w:rStyle w:val="apple-converted-space"/>
          <w:color w:val="000000"/>
        </w:rPr>
        <w:t> </w:t>
      </w:r>
      <w:r>
        <w:rPr>
          <w:color w:val="000000"/>
        </w:rPr>
        <w:t>[-0.010, 0.020]</w:t>
      </w:r>
    </w:p>
    <w:p w14:paraId="1E568E8D" w14:textId="77777777" w:rsidR="00C64266" w:rsidRDefault="00C64266" w:rsidP="00C64266">
      <w:pPr>
        <w:numPr>
          <w:ilvl w:val="1"/>
          <w:numId w:val="26"/>
        </w:numPr>
        <w:spacing w:before="100" w:beforeAutospacing="1" w:after="100" w:afterAutospacing="1"/>
        <w:rPr>
          <w:color w:val="000000"/>
        </w:rPr>
      </w:pPr>
      <w:r>
        <w:rPr>
          <w:rStyle w:val="Strong"/>
          <w:color w:val="000000"/>
        </w:rPr>
        <w:t>Interpretation:</w:t>
      </w:r>
      <w:r>
        <w:rPr>
          <w:rStyle w:val="apple-converted-space"/>
          <w:color w:val="000000"/>
        </w:rPr>
        <w:t> </w:t>
      </w:r>
      <w:r>
        <w:rPr>
          <w:color w:val="000000"/>
        </w:rPr>
        <w:t>The intercept is not statistically significant, indicating that the baseline latent propensity for being non-vegetarian when all predictors are zero is not significantly different from zero.</w:t>
      </w:r>
    </w:p>
    <w:p w14:paraId="79A784C5" w14:textId="77777777" w:rsidR="00C64266" w:rsidRDefault="00C64266" w:rsidP="00C64266">
      <w:pPr>
        <w:pStyle w:val="NormalWeb"/>
        <w:numPr>
          <w:ilvl w:val="0"/>
          <w:numId w:val="26"/>
        </w:numPr>
        <w:rPr>
          <w:color w:val="000000"/>
        </w:rPr>
      </w:pPr>
      <w:r>
        <w:rPr>
          <w:rStyle w:val="Strong"/>
          <w:color w:val="000000"/>
        </w:rPr>
        <w:t>Age:</w:t>
      </w:r>
    </w:p>
    <w:p w14:paraId="2A9D79B2" w14:textId="77777777" w:rsidR="00C64266" w:rsidRDefault="00C64266" w:rsidP="00C64266">
      <w:pPr>
        <w:numPr>
          <w:ilvl w:val="1"/>
          <w:numId w:val="26"/>
        </w:numPr>
        <w:spacing w:before="100" w:beforeAutospacing="1" w:after="100" w:afterAutospacing="1"/>
        <w:rPr>
          <w:color w:val="000000"/>
        </w:rPr>
      </w:pPr>
      <w:r>
        <w:rPr>
          <w:rStyle w:val="Strong"/>
          <w:color w:val="000000"/>
        </w:rPr>
        <w:t>Coefficient:</w:t>
      </w:r>
      <w:r>
        <w:rPr>
          <w:rStyle w:val="apple-converted-space"/>
          <w:color w:val="000000"/>
        </w:rPr>
        <w:t> </w:t>
      </w:r>
      <w:r>
        <w:rPr>
          <w:color w:val="000000"/>
        </w:rPr>
        <w:t>0.0107</w:t>
      </w:r>
    </w:p>
    <w:p w14:paraId="76526C84" w14:textId="77777777" w:rsidR="00C64266" w:rsidRDefault="00C64266" w:rsidP="00C64266">
      <w:pPr>
        <w:numPr>
          <w:ilvl w:val="1"/>
          <w:numId w:val="26"/>
        </w:numPr>
        <w:spacing w:before="100" w:beforeAutospacing="1" w:after="100" w:afterAutospacing="1"/>
        <w:rPr>
          <w:color w:val="000000"/>
        </w:rPr>
      </w:pPr>
      <w:r>
        <w:rPr>
          <w:rStyle w:val="Strong"/>
          <w:color w:val="000000"/>
        </w:rPr>
        <w:t>Standard Error:</w:t>
      </w:r>
      <w:r>
        <w:rPr>
          <w:rStyle w:val="apple-converted-space"/>
          <w:color w:val="000000"/>
        </w:rPr>
        <w:t> </w:t>
      </w:r>
      <w:r>
        <w:rPr>
          <w:color w:val="000000"/>
        </w:rPr>
        <w:t>0.000</w:t>
      </w:r>
    </w:p>
    <w:p w14:paraId="5319EF66" w14:textId="77777777" w:rsidR="00C64266" w:rsidRDefault="00C64266" w:rsidP="00C64266">
      <w:pPr>
        <w:numPr>
          <w:ilvl w:val="1"/>
          <w:numId w:val="26"/>
        </w:numPr>
        <w:spacing w:before="100" w:beforeAutospacing="1" w:after="100" w:afterAutospacing="1"/>
        <w:rPr>
          <w:color w:val="000000"/>
        </w:rPr>
      </w:pPr>
      <w:r>
        <w:rPr>
          <w:rStyle w:val="Strong"/>
          <w:color w:val="000000"/>
        </w:rPr>
        <w:t>z-value:</w:t>
      </w:r>
      <w:r>
        <w:rPr>
          <w:rStyle w:val="apple-converted-space"/>
          <w:color w:val="000000"/>
        </w:rPr>
        <w:t> </w:t>
      </w:r>
      <w:r>
        <w:rPr>
          <w:color w:val="000000"/>
        </w:rPr>
        <w:t>82.978</w:t>
      </w:r>
    </w:p>
    <w:p w14:paraId="2502082E" w14:textId="77777777" w:rsidR="00C64266" w:rsidRDefault="00C64266" w:rsidP="00C64266">
      <w:pPr>
        <w:numPr>
          <w:ilvl w:val="1"/>
          <w:numId w:val="26"/>
        </w:numPr>
        <w:spacing w:before="100" w:beforeAutospacing="1" w:after="100" w:afterAutospacing="1"/>
        <w:rPr>
          <w:color w:val="000000"/>
        </w:rPr>
      </w:pPr>
      <w:r>
        <w:rPr>
          <w:rStyle w:val="Strong"/>
          <w:color w:val="000000"/>
        </w:rPr>
        <w:t>p-value:</w:t>
      </w:r>
      <w:r>
        <w:rPr>
          <w:rStyle w:val="apple-converted-space"/>
          <w:color w:val="000000"/>
        </w:rPr>
        <w:t> </w:t>
      </w:r>
      <w:r>
        <w:rPr>
          <w:color w:val="000000"/>
        </w:rPr>
        <w:t>0.000 (highly significant)</w:t>
      </w:r>
    </w:p>
    <w:p w14:paraId="5A00844E" w14:textId="77777777" w:rsidR="00C64266" w:rsidRDefault="00C64266" w:rsidP="00C64266">
      <w:pPr>
        <w:numPr>
          <w:ilvl w:val="1"/>
          <w:numId w:val="26"/>
        </w:numPr>
        <w:spacing w:before="100" w:beforeAutospacing="1" w:after="100" w:afterAutospacing="1"/>
        <w:rPr>
          <w:color w:val="000000"/>
        </w:rPr>
      </w:pPr>
      <w:r>
        <w:rPr>
          <w:rStyle w:val="Strong"/>
          <w:color w:val="000000"/>
        </w:rPr>
        <w:t>95% Confidence Interval:</w:t>
      </w:r>
      <w:r>
        <w:rPr>
          <w:rStyle w:val="apple-converted-space"/>
          <w:color w:val="000000"/>
        </w:rPr>
        <w:t> </w:t>
      </w:r>
      <w:r>
        <w:rPr>
          <w:color w:val="000000"/>
        </w:rPr>
        <w:t>[0.010, 0.011]</w:t>
      </w:r>
    </w:p>
    <w:p w14:paraId="60E09BFF" w14:textId="77777777" w:rsidR="00C64266" w:rsidRDefault="00C64266" w:rsidP="00C64266">
      <w:pPr>
        <w:numPr>
          <w:ilvl w:val="1"/>
          <w:numId w:val="26"/>
        </w:numPr>
        <w:spacing w:before="100" w:beforeAutospacing="1" w:after="100" w:afterAutospacing="1"/>
        <w:rPr>
          <w:color w:val="000000"/>
        </w:rPr>
      </w:pPr>
      <w:r>
        <w:rPr>
          <w:rStyle w:val="Strong"/>
          <w:color w:val="000000"/>
        </w:rPr>
        <w:lastRenderedPageBreak/>
        <w:t>Interpretation:</w:t>
      </w:r>
      <w:r>
        <w:rPr>
          <w:rStyle w:val="apple-converted-space"/>
          <w:color w:val="000000"/>
        </w:rPr>
        <w:t> </w:t>
      </w:r>
      <w:r>
        <w:rPr>
          <w:color w:val="000000"/>
        </w:rPr>
        <w:t>Age has a highly significant positive impact on the latent propensity to be non-vegetarian. As age increases, the likelihood of being non-vegetarian increases.</w:t>
      </w:r>
    </w:p>
    <w:p w14:paraId="23CD628D" w14:textId="77777777" w:rsidR="00C64266" w:rsidRDefault="00C64266" w:rsidP="00C64266">
      <w:pPr>
        <w:pStyle w:val="NormalWeb"/>
        <w:numPr>
          <w:ilvl w:val="0"/>
          <w:numId w:val="26"/>
        </w:numPr>
        <w:rPr>
          <w:color w:val="000000"/>
        </w:rPr>
      </w:pPr>
      <w:r>
        <w:rPr>
          <w:rStyle w:val="Strong"/>
          <w:color w:val="000000"/>
        </w:rPr>
        <w:t>MPCE_URP (Monthly Per Capita Expenditure):</w:t>
      </w:r>
    </w:p>
    <w:p w14:paraId="194A77B1" w14:textId="77777777" w:rsidR="00C64266" w:rsidRDefault="00C64266" w:rsidP="00C64266">
      <w:pPr>
        <w:numPr>
          <w:ilvl w:val="1"/>
          <w:numId w:val="26"/>
        </w:numPr>
        <w:spacing w:before="100" w:beforeAutospacing="1" w:after="100" w:afterAutospacing="1"/>
        <w:rPr>
          <w:color w:val="000000"/>
        </w:rPr>
      </w:pPr>
      <w:r>
        <w:rPr>
          <w:rStyle w:val="Strong"/>
          <w:color w:val="000000"/>
        </w:rPr>
        <w:t>Coefficient:</w:t>
      </w:r>
      <w:r>
        <w:rPr>
          <w:rStyle w:val="apple-converted-space"/>
          <w:color w:val="000000"/>
        </w:rPr>
        <w:t> </w:t>
      </w:r>
      <w:r>
        <w:rPr>
          <w:color w:val="000000"/>
        </w:rPr>
        <w:t>-1.156e-06</w:t>
      </w:r>
    </w:p>
    <w:p w14:paraId="58DE8B2E" w14:textId="77777777" w:rsidR="00C64266" w:rsidRDefault="00C64266" w:rsidP="00C64266">
      <w:pPr>
        <w:numPr>
          <w:ilvl w:val="1"/>
          <w:numId w:val="26"/>
        </w:numPr>
        <w:spacing w:before="100" w:beforeAutospacing="1" w:after="100" w:afterAutospacing="1"/>
        <w:rPr>
          <w:color w:val="000000"/>
        </w:rPr>
      </w:pPr>
      <w:r>
        <w:rPr>
          <w:rStyle w:val="Strong"/>
          <w:color w:val="000000"/>
        </w:rPr>
        <w:t>Standard Error:</w:t>
      </w:r>
      <w:r>
        <w:rPr>
          <w:rStyle w:val="apple-converted-space"/>
          <w:color w:val="000000"/>
        </w:rPr>
        <w:t> </w:t>
      </w:r>
      <w:r>
        <w:rPr>
          <w:color w:val="000000"/>
        </w:rPr>
        <w:t>3.76e-07</w:t>
      </w:r>
    </w:p>
    <w:p w14:paraId="6C8E414B" w14:textId="77777777" w:rsidR="00C64266" w:rsidRDefault="00C64266" w:rsidP="00C64266">
      <w:pPr>
        <w:numPr>
          <w:ilvl w:val="1"/>
          <w:numId w:val="26"/>
        </w:numPr>
        <w:spacing w:before="100" w:beforeAutospacing="1" w:after="100" w:afterAutospacing="1"/>
        <w:rPr>
          <w:color w:val="000000"/>
        </w:rPr>
      </w:pPr>
      <w:r>
        <w:rPr>
          <w:rStyle w:val="Strong"/>
          <w:color w:val="000000"/>
        </w:rPr>
        <w:t>z-value:</w:t>
      </w:r>
      <w:r>
        <w:rPr>
          <w:rStyle w:val="apple-converted-space"/>
          <w:color w:val="000000"/>
        </w:rPr>
        <w:t> </w:t>
      </w:r>
      <w:r>
        <w:rPr>
          <w:color w:val="000000"/>
        </w:rPr>
        <w:t>-3.075</w:t>
      </w:r>
    </w:p>
    <w:p w14:paraId="286BD56E" w14:textId="77777777" w:rsidR="00C64266" w:rsidRDefault="00C64266" w:rsidP="00C64266">
      <w:pPr>
        <w:numPr>
          <w:ilvl w:val="1"/>
          <w:numId w:val="26"/>
        </w:numPr>
        <w:spacing w:before="100" w:beforeAutospacing="1" w:after="100" w:afterAutospacing="1"/>
        <w:rPr>
          <w:color w:val="000000"/>
        </w:rPr>
      </w:pPr>
      <w:r>
        <w:rPr>
          <w:rStyle w:val="Strong"/>
          <w:color w:val="000000"/>
        </w:rPr>
        <w:t>p-value:</w:t>
      </w:r>
      <w:r>
        <w:rPr>
          <w:rStyle w:val="apple-converted-space"/>
          <w:color w:val="000000"/>
        </w:rPr>
        <w:t> </w:t>
      </w:r>
      <w:r>
        <w:rPr>
          <w:color w:val="000000"/>
        </w:rPr>
        <w:t>0.002 (significant)</w:t>
      </w:r>
    </w:p>
    <w:p w14:paraId="4BE7A81D" w14:textId="77777777" w:rsidR="00C64266" w:rsidRDefault="00C64266" w:rsidP="00C64266">
      <w:pPr>
        <w:numPr>
          <w:ilvl w:val="1"/>
          <w:numId w:val="26"/>
        </w:numPr>
        <w:spacing w:before="100" w:beforeAutospacing="1" w:after="100" w:afterAutospacing="1"/>
        <w:rPr>
          <w:color w:val="000000"/>
        </w:rPr>
      </w:pPr>
      <w:r>
        <w:rPr>
          <w:rStyle w:val="Strong"/>
          <w:color w:val="000000"/>
        </w:rPr>
        <w:t>95% Confidence Interval:</w:t>
      </w:r>
      <w:r>
        <w:rPr>
          <w:rStyle w:val="apple-converted-space"/>
          <w:color w:val="000000"/>
        </w:rPr>
        <w:t> </w:t>
      </w:r>
      <w:r>
        <w:rPr>
          <w:color w:val="000000"/>
        </w:rPr>
        <w:t>[-1.89e-06, -4.19e-07]</w:t>
      </w:r>
    </w:p>
    <w:p w14:paraId="1129417F" w14:textId="77777777" w:rsidR="00C64266" w:rsidRDefault="00C64266" w:rsidP="00C64266">
      <w:pPr>
        <w:numPr>
          <w:ilvl w:val="1"/>
          <w:numId w:val="26"/>
        </w:numPr>
        <w:spacing w:before="100" w:beforeAutospacing="1" w:after="100" w:afterAutospacing="1"/>
        <w:rPr>
          <w:color w:val="000000"/>
        </w:rPr>
      </w:pPr>
      <w:r>
        <w:rPr>
          <w:rStyle w:val="Strong"/>
          <w:color w:val="000000"/>
        </w:rPr>
        <w:t>Interpretation:</w:t>
      </w:r>
      <w:r>
        <w:rPr>
          <w:rStyle w:val="apple-converted-space"/>
          <w:color w:val="000000"/>
        </w:rPr>
        <w:t> </w:t>
      </w:r>
      <w:r>
        <w:rPr>
          <w:color w:val="000000"/>
        </w:rPr>
        <w:t>MPCE_URP has a statistically significant negative impact on the latent propensity to be non-vegetarian. Higher monthly per capita expenditure is associated with a slightly lower likelihood of being non-vegetarian.</w:t>
      </w:r>
    </w:p>
    <w:p w14:paraId="76C25A42" w14:textId="77777777" w:rsidR="00C64266" w:rsidRDefault="00C64266" w:rsidP="00C64266">
      <w:pPr>
        <w:pStyle w:val="NormalWeb"/>
        <w:numPr>
          <w:ilvl w:val="0"/>
          <w:numId w:val="26"/>
        </w:numPr>
        <w:rPr>
          <w:color w:val="000000"/>
        </w:rPr>
      </w:pPr>
      <w:r>
        <w:rPr>
          <w:rStyle w:val="Strong"/>
          <w:color w:val="000000"/>
        </w:rPr>
        <w:t>Education:</w:t>
      </w:r>
    </w:p>
    <w:p w14:paraId="190D8DDD" w14:textId="77777777" w:rsidR="00C64266" w:rsidRDefault="00C64266" w:rsidP="00C64266">
      <w:pPr>
        <w:numPr>
          <w:ilvl w:val="1"/>
          <w:numId w:val="26"/>
        </w:numPr>
        <w:spacing w:before="100" w:beforeAutospacing="1" w:after="100" w:afterAutospacing="1"/>
        <w:rPr>
          <w:color w:val="000000"/>
        </w:rPr>
      </w:pPr>
      <w:r>
        <w:rPr>
          <w:rStyle w:val="Strong"/>
          <w:color w:val="000000"/>
        </w:rPr>
        <w:t>Coefficient:</w:t>
      </w:r>
      <w:r>
        <w:rPr>
          <w:rStyle w:val="apple-converted-space"/>
          <w:color w:val="000000"/>
        </w:rPr>
        <w:t> </w:t>
      </w:r>
      <w:r>
        <w:rPr>
          <w:color w:val="000000"/>
        </w:rPr>
        <w:t>0.0210</w:t>
      </w:r>
    </w:p>
    <w:p w14:paraId="380822BD" w14:textId="77777777" w:rsidR="00C64266" w:rsidRDefault="00C64266" w:rsidP="00C64266">
      <w:pPr>
        <w:numPr>
          <w:ilvl w:val="1"/>
          <w:numId w:val="26"/>
        </w:numPr>
        <w:spacing w:before="100" w:beforeAutospacing="1" w:after="100" w:afterAutospacing="1"/>
        <w:rPr>
          <w:color w:val="000000"/>
        </w:rPr>
      </w:pPr>
      <w:r>
        <w:rPr>
          <w:rStyle w:val="Strong"/>
          <w:color w:val="000000"/>
        </w:rPr>
        <w:t>Standard Error:</w:t>
      </w:r>
      <w:r>
        <w:rPr>
          <w:rStyle w:val="apple-converted-space"/>
          <w:color w:val="000000"/>
        </w:rPr>
        <w:t> </w:t>
      </w:r>
      <w:r>
        <w:rPr>
          <w:color w:val="000000"/>
        </w:rPr>
        <w:t>0.000</w:t>
      </w:r>
    </w:p>
    <w:p w14:paraId="2B298321" w14:textId="77777777" w:rsidR="00C64266" w:rsidRDefault="00C64266" w:rsidP="00C64266">
      <w:pPr>
        <w:numPr>
          <w:ilvl w:val="1"/>
          <w:numId w:val="26"/>
        </w:numPr>
        <w:spacing w:before="100" w:beforeAutospacing="1" w:after="100" w:afterAutospacing="1"/>
        <w:rPr>
          <w:color w:val="000000"/>
        </w:rPr>
      </w:pPr>
      <w:r>
        <w:rPr>
          <w:rStyle w:val="Strong"/>
          <w:color w:val="000000"/>
        </w:rPr>
        <w:t>z-value:</w:t>
      </w:r>
      <w:r>
        <w:rPr>
          <w:rStyle w:val="apple-converted-space"/>
          <w:color w:val="000000"/>
        </w:rPr>
        <w:t> </w:t>
      </w:r>
      <w:r>
        <w:rPr>
          <w:color w:val="000000"/>
        </w:rPr>
        <w:t>46.020</w:t>
      </w:r>
    </w:p>
    <w:p w14:paraId="729853FD" w14:textId="77777777" w:rsidR="00C64266" w:rsidRDefault="00C64266" w:rsidP="00C64266">
      <w:pPr>
        <w:numPr>
          <w:ilvl w:val="1"/>
          <w:numId w:val="26"/>
        </w:numPr>
        <w:spacing w:before="100" w:beforeAutospacing="1" w:after="100" w:afterAutospacing="1"/>
        <w:rPr>
          <w:color w:val="000000"/>
        </w:rPr>
      </w:pPr>
      <w:r>
        <w:rPr>
          <w:rStyle w:val="Strong"/>
          <w:color w:val="000000"/>
        </w:rPr>
        <w:t>p-value:</w:t>
      </w:r>
      <w:r>
        <w:rPr>
          <w:rStyle w:val="apple-converted-space"/>
          <w:color w:val="000000"/>
        </w:rPr>
        <w:t> </w:t>
      </w:r>
      <w:r>
        <w:rPr>
          <w:color w:val="000000"/>
        </w:rPr>
        <w:t>0.000 (highly significant)</w:t>
      </w:r>
    </w:p>
    <w:p w14:paraId="58DB0A4B" w14:textId="77777777" w:rsidR="00C64266" w:rsidRDefault="00C64266" w:rsidP="00C64266">
      <w:pPr>
        <w:numPr>
          <w:ilvl w:val="1"/>
          <w:numId w:val="26"/>
        </w:numPr>
        <w:spacing w:before="100" w:beforeAutospacing="1" w:after="100" w:afterAutospacing="1"/>
        <w:rPr>
          <w:color w:val="000000"/>
        </w:rPr>
      </w:pPr>
      <w:r>
        <w:rPr>
          <w:rStyle w:val="Strong"/>
          <w:color w:val="000000"/>
        </w:rPr>
        <w:t>95% Confidence Interval:</w:t>
      </w:r>
      <w:r>
        <w:rPr>
          <w:rStyle w:val="apple-converted-space"/>
          <w:color w:val="000000"/>
        </w:rPr>
        <w:t> </w:t>
      </w:r>
      <w:r>
        <w:rPr>
          <w:color w:val="000000"/>
        </w:rPr>
        <w:t>[0.020, 0.022]</w:t>
      </w:r>
    </w:p>
    <w:p w14:paraId="6626C2F9" w14:textId="77777777" w:rsidR="00C64266" w:rsidRDefault="00C64266" w:rsidP="00C64266">
      <w:pPr>
        <w:numPr>
          <w:ilvl w:val="1"/>
          <w:numId w:val="26"/>
        </w:numPr>
        <w:spacing w:before="100" w:beforeAutospacing="1" w:after="100" w:afterAutospacing="1"/>
        <w:rPr>
          <w:color w:val="000000"/>
        </w:rPr>
      </w:pPr>
      <w:r>
        <w:rPr>
          <w:rStyle w:val="Strong"/>
          <w:color w:val="000000"/>
        </w:rPr>
        <w:t>Interpretation:</w:t>
      </w:r>
      <w:r>
        <w:rPr>
          <w:rStyle w:val="apple-converted-space"/>
          <w:color w:val="000000"/>
        </w:rPr>
        <w:t> </w:t>
      </w:r>
      <w:r>
        <w:rPr>
          <w:color w:val="000000"/>
        </w:rPr>
        <w:t>Education has a highly significant positive impact on the latent propensity to be non-vegetarian. Higher levels of education are associated with an increased likelihood of being non-vegetarian.</w:t>
      </w:r>
    </w:p>
    <w:p w14:paraId="7812C197" w14:textId="77777777" w:rsidR="00C64266" w:rsidRDefault="00C64266" w:rsidP="00C64266">
      <w:pPr>
        <w:pStyle w:val="NormalWeb"/>
        <w:numPr>
          <w:ilvl w:val="0"/>
          <w:numId w:val="26"/>
        </w:numPr>
        <w:rPr>
          <w:color w:val="000000"/>
        </w:rPr>
      </w:pPr>
      <w:r>
        <w:rPr>
          <w:rStyle w:val="Strong"/>
          <w:color w:val="000000"/>
        </w:rPr>
        <w:t>Sigma (par0):</w:t>
      </w:r>
    </w:p>
    <w:p w14:paraId="0299B6B8" w14:textId="77777777" w:rsidR="00C64266" w:rsidRDefault="00C64266" w:rsidP="00C64266">
      <w:pPr>
        <w:numPr>
          <w:ilvl w:val="1"/>
          <w:numId w:val="26"/>
        </w:numPr>
        <w:spacing w:before="100" w:beforeAutospacing="1" w:after="100" w:afterAutospacing="1"/>
        <w:rPr>
          <w:color w:val="000000"/>
        </w:rPr>
      </w:pPr>
      <w:r>
        <w:rPr>
          <w:rStyle w:val="Strong"/>
          <w:color w:val="000000"/>
        </w:rPr>
        <w:t>Coefficient:</w:t>
      </w:r>
      <w:r>
        <w:rPr>
          <w:rStyle w:val="apple-converted-space"/>
          <w:color w:val="000000"/>
        </w:rPr>
        <w:t> </w:t>
      </w:r>
      <w:r>
        <w:rPr>
          <w:color w:val="000000"/>
        </w:rPr>
        <w:t>0.4964</w:t>
      </w:r>
    </w:p>
    <w:p w14:paraId="5E0363DE" w14:textId="77777777" w:rsidR="00C64266" w:rsidRDefault="00C64266" w:rsidP="00C64266">
      <w:pPr>
        <w:numPr>
          <w:ilvl w:val="1"/>
          <w:numId w:val="26"/>
        </w:numPr>
        <w:spacing w:before="100" w:beforeAutospacing="1" w:after="100" w:afterAutospacing="1"/>
        <w:rPr>
          <w:color w:val="000000"/>
        </w:rPr>
      </w:pPr>
      <w:r>
        <w:rPr>
          <w:rStyle w:val="Strong"/>
          <w:color w:val="000000"/>
        </w:rPr>
        <w:t>Standard Error:</w:t>
      </w:r>
      <w:r>
        <w:rPr>
          <w:rStyle w:val="apple-converted-space"/>
          <w:color w:val="000000"/>
        </w:rPr>
        <w:t> </w:t>
      </w:r>
      <w:r>
        <w:rPr>
          <w:color w:val="000000"/>
        </w:rPr>
        <w:t>0.001</w:t>
      </w:r>
    </w:p>
    <w:p w14:paraId="431B303D" w14:textId="77777777" w:rsidR="00C64266" w:rsidRDefault="00C64266" w:rsidP="00C64266">
      <w:pPr>
        <w:numPr>
          <w:ilvl w:val="1"/>
          <w:numId w:val="26"/>
        </w:numPr>
        <w:spacing w:before="100" w:beforeAutospacing="1" w:after="100" w:afterAutospacing="1"/>
        <w:rPr>
          <w:color w:val="000000"/>
        </w:rPr>
      </w:pPr>
      <w:r>
        <w:rPr>
          <w:rStyle w:val="Strong"/>
          <w:color w:val="000000"/>
        </w:rPr>
        <w:t>z-value:</w:t>
      </w:r>
      <w:r>
        <w:rPr>
          <w:rStyle w:val="apple-converted-space"/>
          <w:color w:val="000000"/>
        </w:rPr>
        <w:t> </w:t>
      </w:r>
      <w:r>
        <w:rPr>
          <w:color w:val="000000"/>
        </w:rPr>
        <w:t>397.637</w:t>
      </w:r>
    </w:p>
    <w:p w14:paraId="051676EB" w14:textId="77777777" w:rsidR="00C64266" w:rsidRDefault="00C64266" w:rsidP="00C64266">
      <w:pPr>
        <w:numPr>
          <w:ilvl w:val="1"/>
          <w:numId w:val="26"/>
        </w:numPr>
        <w:spacing w:before="100" w:beforeAutospacing="1" w:after="100" w:afterAutospacing="1"/>
        <w:rPr>
          <w:color w:val="000000"/>
        </w:rPr>
      </w:pPr>
      <w:r>
        <w:rPr>
          <w:rStyle w:val="Strong"/>
          <w:color w:val="000000"/>
        </w:rPr>
        <w:t>p-value:</w:t>
      </w:r>
      <w:r>
        <w:rPr>
          <w:rStyle w:val="apple-converted-space"/>
          <w:color w:val="000000"/>
        </w:rPr>
        <w:t> </w:t>
      </w:r>
      <w:r>
        <w:rPr>
          <w:color w:val="000000"/>
        </w:rPr>
        <w:t>0.000 (highly significant)</w:t>
      </w:r>
    </w:p>
    <w:p w14:paraId="49DCD848" w14:textId="77777777" w:rsidR="00C64266" w:rsidRDefault="00C64266" w:rsidP="00C64266">
      <w:pPr>
        <w:numPr>
          <w:ilvl w:val="1"/>
          <w:numId w:val="26"/>
        </w:numPr>
        <w:spacing w:before="100" w:beforeAutospacing="1" w:after="100" w:afterAutospacing="1"/>
        <w:rPr>
          <w:color w:val="000000"/>
        </w:rPr>
      </w:pPr>
      <w:r>
        <w:rPr>
          <w:rStyle w:val="Strong"/>
          <w:color w:val="000000"/>
        </w:rPr>
        <w:t>95% Confidence Interval:</w:t>
      </w:r>
      <w:r>
        <w:rPr>
          <w:rStyle w:val="apple-converted-space"/>
          <w:color w:val="000000"/>
        </w:rPr>
        <w:t> </w:t>
      </w:r>
      <w:r>
        <w:rPr>
          <w:color w:val="000000"/>
        </w:rPr>
        <w:t>[0.494, 0.499]</w:t>
      </w:r>
    </w:p>
    <w:p w14:paraId="386223DD" w14:textId="77777777" w:rsidR="00C64266" w:rsidRDefault="00C64266" w:rsidP="00C64266">
      <w:pPr>
        <w:numPr>
          <w:ilvl w:val="1"/>
          <w:numId w:val="26"/>
        </w:numPr>
        <w:spacing w:before="100" w:beforeAutospacing="1" w:after="100" w:afterAutospacing="1"/>
        <w:rPr>
          <w:color w:val="000000"/>
        </w:rPr>
      </w:pPr>
      <w:r>
        <w:rPr>
          <w:rStyle w:val="Strong"/>
          <w:color w:val="000000"/>
        </w:rPr>
        <w:t>Interpretation:</w:t>
      </w:r>
      <w:r>
        <w:rPr>
          <w:rStyle w:val="apple-converted-space"/>
          <w:color w:val="000000"/>
        </w:rPr>
        <w:t> </w:t>
      </w:r>
      <w:r>
        <w:rPr>
          <w:color w:val="000000"/>
        </w:rPr>
        <w:t>Sigma represents the standard deviation of the error term. This value indicates moderate variability in the latent propensity to be non-vegetarian that is not explained by the predictors.</w:t>
      </w:r>
    </w:p>
    <w:p w14:paraId="2806A9BB" w14:textId="77777777" w:rsidR="00C64266" w:rsidRDefault="00C64266" w:rsidP="00C64266">
      <w:pPr>
        <w:pStyle w:val="Heading3"/>
        <w:rPr>
          <w:color w:val="000000"/>
        </w:rPr>
      </w:pPr>
      <w:r>
        <w:rPr>
          <w:color w:val="000000"/>
        </w:rPr>
        <w:t>Key Insights</w:t>
      </w:r>
    </w:p>
    <w:p w14:paraId="22AA399C" w14:textId="77777777" w:rsidR="00C64266" w:rsidRDefault="00C64266" w:rsidP="00C64266">
      <w:pPr>
        <w:numPr>
          <w:ilvl w:val="0"/>
          <w:numId w:val="27"/>
        </w:numPr>
        <w:spacing w:before="100" w:beforeAutospacing="1" w:after="100" w:afterAutospacing="1"/>
        <w:rPr>
          <w:color w:val="000000"/>
        </w:rPr>
      </w:pPr>
      <w:r>
        <w:rPr>
          <w:rStyle w:val="Strong"/>
          <w:color w:val="000000"/>
        </w:rPr>
        <w:t>Age:</w:t>
      </w:r>
      <w:r>
        <w:rPr>
          <w:rStyle w:val="apple-converted-space"/>
          <w:color w:val="000000"/>
        </w:rPr>
        <w:t> </w:t>
      </w:r>
      <w:r>
        <w:rPr>
          <w:color w:val="000000"/>
        </w:rPr>
        <w:t>Age is a highly significant predictor, with a positive coefficient indicating that older individuals are more likely to be non-vegetarian.</w:t>
      </w:r>
    </w:p>
    <w:p w14:paraId="7770E4DE" w14:textId="77777777" w:rsidR="00C64266" w:rsidRDefault="00C64266" w:rsidP="00C64266">
      <w:pPr>
        <w:numPr>
          <w:ilvl w:val="0"/>
          <w:numId w:val="27"/>
        </w:numPr>
        <w:spacing w:before="100" w:beforeAutospacing="1" w:after="100" w:afterAutospacing="1"/>
        <w:rPr>
          <w:color w:val="000000"/>
        </w:rPr>
      </w:pPr>
      <w:r>
        <w:rPr>
          <w:rStyle w:val="Strong"/>
          <w:color w:val="000000"/>
        </w:rPr>
        <w:t>MPCE_URP:</w:t>
      </w:r>
      <w:r>
        <w:rPr>
          <w:rStyle w:val="apple-converted-space"/>
          <w:color w:val="000000"/>
        </w:rPr>
        <w:t> </w:t>
      </w:r>
      <w:r>
        <w:rPr>
          <w:color w:val="000000"/>
        </w:rPr>
        <w:t>Monthly per capita expenditure has a small but statistically significant negative impact on the likelihood of being non-vegetarian. This suggests that individuals with higher expenditure are slightly less likely to be non-vegetarian.</w:t>
      </w:r>
    </w:p>
    <w:p w14:paraId="410918A0" w14:textId="77777777" w:rsidR="00C64266" w:rsidRDefault="00C64266" w:rsidP="00C64266">
      <w:pPr>
        <w:numPr>
          <w:ilvl w:val="0"/>
          <w:numId w:val="27"/>
        </w:numPr>
        <w:spacing w:before="100" w:beforeAutospacing="1" w:after="100" w:afterAutospacing="1"/>
        <w:rPr>
          <w:color w:val="000000"/>
        </w:rPr>
      </w:pPr>
      <w:r>
        <w:rPr>
          <w:rStyle w:val="Strong"/>
          <w:color w:val="000000"/>
        </w:rPr>
        <w:t>Education:</w:t>
      </w:r>
      <w:r>
        <w:rPr>
          <w:rStyle w:val="apple-converted-space"/>
          <w:color w:val="000000"/>
        </w:rPr>
        <w:t> </w:t>
      </w:r>
      <w:r>
        <w:rPr>
          <w:color w:val="000000"/>
        </w:rPr>
        <w:t>Education is also a highly significant predictor, with a positive coefficient indicating that higher education levels are associated with an increased likelihood of being non-vegetarian.</w:t>
      </w:r>
    </w:p>
    <w:p w14:paraId="15029542" w14:textId="77777777" w:rsidR="00C64266" w:rsidRDefault="00C64266" w:rsidP="00C64266">
      <w:pPr>
        <w:numPr>
          <w:ilvl w:val="0"/>
          <w:numId w:val="27"/>
        </w:numPr>
        <w:spacing w:before="100" w:beforeAutospacing="1" w:after="100" w:afterAutospacing="1"/>
        <w:rPr>
          <w:color w:val="000000"/>
        </w:rPr>
      </w:pPr>
      <w:r>
        <w:rPr>
          <w:rStyle w:val="Strong"/>
          <w:color w:val="000000"/>
        </w:rPr>
        <w:t>Model Fit:</w:t>
      </w:r>
      <w:r>
        <w:rPr>
          <w:rStyle w:val="apple-converted-space"/>
          <w:color w:val="000000"/>
        </w:rPr>
        <w:t> </w:t>
      </w:r>
      <w:r>
        <w:rPr>
          <w:color w:val="000000"/>
        </w:rPr>
        <w:t>The Log-Likelihood value (-73071) and the information criteria (AIC and BIC) provide measures of the model's fit to the data. Lower values generally indicate a better fit, but they are most useful when comparing multiple models.</w:t>
      </w:r>
    </w:p>
    <w:p w14:paraId="1F24C45E" w14:textId="77777777" w:rsidR="00C64266" w:rsidRDefault="00C64266" w:rsidP="00C64266">
      <w:pPr>
        <w:pStyle w:val="Heading3"/>
        <w:rPr>
          <w:color w:val="000000"/>
        </w:rPr>
      </w:pPr>
      <w:r>
        <w:rPr>
          <w:color w:val="000000"/>
        </w:rPr>
        <w:t>Conclusion</w:t>
      </w:r>
    </w:p>
    <w:p w14:paraId="608E173F" w14:textId="77777777" w:rsidR="00C64266" w:rsidRDefault="00C64266" w:rsidP="00C64266">
      <w:pPr>
        <w:pStyle w:val="NormalWeb"/>
        <w:rPr>
          <w:color w:val="000000"/>
        </w:rPr>
      </w:pPr>
      <w:r>
        <w:rPr>
          <w:color w:val="000000"/>
        </w:rPr>
        <w:t>The Tobit model has revealed significant relationships between the predictors (age, MPCE_URP, and education) and the latent propensity to be non-vegetarian. Age and education both positively influence the likelihood of being non-vegetarian, while higher monthly per capita expenditure slightly decreases this likelihood. The model fits the data well and provides valuable insights into the factors that influence dietary choices.</w:t>
      </w:r>
    </w:p>
    <w:p w14:paraId="461EC891" w14:textId="77777777" w:rsidR="00C64266" w:rsidRDefault="00C64266" w:rsidP="00C64266">
      <w:pPr>
        <w:tabs>
          <w:tab w:val="left" w:pos="668"/>
        </w:tabs>
        <w:rPr>
          <w:rStyle w:val="line-clamp-1"/>
          <w:b/>
          <w:bCs/>
          <w:color w:val="000000"/>
        </w:rPr>
      </w:pPr>
      <w:r>
        <w:rPr>
          <w:rStyle w:val="line-clamp-1"/>
          <w:b/>
          <w:bCs/>
          <w:color w:val="000000"/>
        </w:rPr>
        <w:lastRenderedPageBreak/>
        <w:t>CODES</w:t>
      </w:r>
    </w:p>
    <w:p w14:paraId="2601461C" w14:textId="77777777" w:rsidR="00C64266" w:rsidRPr="00C64266" w:rsidRDefault="00C64266" w:rsidP="00C6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64266">
        <w:rPr>
          <w:rFonts w:ascii="Courier New" w:hAnsi="Courier New" w:cs="Courier New"/>
          <w:color w:val="000000"/>
          <w:sz w:val="20"/>
          <w:szCs w:val="20"/>
        </w:rPr>
        <w:t>[{"metadata":{"trusted":true},"id":"eaebd738-ba20-434e-8b1a-b943e6248b4b","cell_type":"code","source":"import pandas as pd\</w:t>
      </w:r>
      <w:proofErr w:type="spellStart"/>
      <w:r w:rsidRPr="00C64266">
        <w:rPr>
          <w:rFonts w:ascii="Courier New" w:hAnsi="Courier New" w:cs="Courier New"/>
          <w:color w:val="000000"/>
          <w:sz w:val="20"/>
          <w:szCs w:val="20"/>
        </w:rPr>
        <w:t>nimport</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statsmodels.api</w:t>
      </w:r>
      <w:proofErr w:type="spellEnd"/>
      <w:r w:rsidRPr="00C64266">
        <w:rPr>
          <w:rFonts w:ascii="Courier New" w:hAnsi="Courier New" w:cs="Courier New"/>
          <w:color w:val="000000"/>
          <w:sz w:val="20"/>
          <w:szCs w:val="20"/>
        </w:rPr>
        <w:t xml:space="preserve"> as </w:t>
      </w:r>
      <w:proofErr w:type="spellStart"/>
      <w:r w:rsidRPr="00C64266">
        <w:rPr>
          <w:rFonts w:ascii="Courier New" w:hAnsi="Courier New" w:cs="Courier New"/>
          <w:color w:val="000000"/>
          <w:sz w:val="20"/>
          <w:szCs w:val="20"/>
        </w:rPr>
        <w:t>sm</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nfrom</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statsmodels.base.model</w:t>
      </w:r>
      <w:proofErr w:type="spellEnd"/>
      <w:r w:rsidRPr="00C64266">
        <w:rPr>
          <w:rFonts w:ascii="Courier New" w:hAnsi="Courier New" w:cs="Courier New"/>
          <w:color w:val="000000"/>
          <w:sz w:val="20"/>
          <w:szCs w:val="20"/>
        </w:rPr>
        <w:t xml:space="preserve"> import </w:t>
      </w:r>
      <w:proofErr w:type="spellStart"/>
      <w:r w:rsidRPr="00C64266">
        <w:rPr>
          <w:rFonts w:ascii="Courier New" w:hAnsi="Courier New" w:cs="Courier New"/>
          <w:color w:val="000000"/>
          <w:sz w:val="20"/>
          <w:szCs w:val="20"/>
        </w:rPr>
        <w:t>GenericLikelihoodModel</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nimport</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numpy</w:t>
      </w:r>
      <w:proofErr w:type="spellEnd"/>
      <w:r w:rsidRPr="00C64266">
        <w:rPr>
          <w:rFonts w:ascii="Courier New" w:hAnsi="Courier New" w:cs="Courier New"/>
          <w:color w:val="000000"/>
          <w:sz w:val="20"/>
          <w:szCs w:val="20"/>
        </w:rPr>
        <w:t xml:space="preserve"> as np\</w:t>
      </w:r>
      <w:proofErr w:type="spellStart"/>
      <w:r w:rsidRPr="00C64266">
        <w:rPr>
          <w:rFonts w:ascii="Courier New" w:hAnsi="Courier New" w:cs="Courier New"/>
          <w:color w:val="000000"/>
          <w:sz w:val="20"/>
          <w:szCs w:val="20"/>
        </w:rPr>
        <w:t>nfrom</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scipy.stats</w:t>
      </w:r>
      <w:proofErr w:type="spellEnd"/>
      <w:r w:rsidRPr="00C64266">
        <w:rPr>
          <w:rFonts w:ascii="Courier New" w:hAnsi="Courier New" w:cs="Courier New"/>
          <w:color w:val="000000"/>
          <w:sz w:val="20"/>
          <w:szCs w:val="20"/>
        </w:rPr>
        <w:t xml:space="preserve"> import norm","execution_count":1,"outputs":[]},{"metadata":{"trusted":true},"id":"23cf49a4-fbb5-4f9f-84fb-19c0bc2442c6","cell_type":"code","source":"# Load the data with </w:t>
      </w:r>
      <w:proofErr w:type="spellStart"/>
      <w:r w:rsidRPr="00C64266">
        <w:rPr>
          <w:rFonts w:ascii="Courier New" w:hAnsi="Courier New" w:cs="Courier New"/>
          <w:color w:val="000000"/>
          <w:sz w:val="20"/>
          <w:szCs w:val="20"/>
        </w:rPr>
        <w:t>low_memory</w:t>
      </w:r>
      <w:proofErr w:type="spellEnd"/>
      <w:r w:rsidRPr="00C64266">
        <w:rPr>
          <w:rFonts w:ascii="Courier New" w:hAnsi="Courier New" w:cs="Courier New"/>
          <w:color w:val="000000"/>
          <w:sz w:val="20"/>
          <w:szCs w:val="20"/>
        </w:rPr>
        <w:t xml:space="preserve">=False to avoid </w:t>
      </w:r>
      <w:proofErr w:type="spellStart"/>
      <w:r w:rsidRPr="00C64266">
        <w:rPr>
          <w:rFonts w:ascii="Courier New" w:hAnsi="Courier New" w:cs="Courier New"/>
          <w:color w:val="000000"/>
          <w:sz w:val="20"/>
          <w:szCs w:val="20"/>
        </w:rPr>
        <w:t>dtype</w:t>
      </w:r>
      <w:proofErr w:type="spellEnd"/>
      <w:r w:rsidRPr="00C64266">
        <w:rPr>
          <w:rFonts w:ascii="Courier New" w:hAnsi="Courier New" w:cs="Courier New"/>
          <w:color w:val="000000"/>
          <w:sz w:val="20"/>
          <w:szCs w:val="20"/>
        </w:rPr>
        <w:t xml:space="preserve"> warning\</w:t>
      </w:r>
      <w:proofErr w:type="spellStart"/>
      <w:r w:rsidRPr="00C64266">
        <w:rPr>
          <w:rFonts w:ascii="Courier New" w:hAnsi="Courier New" w:cs="Courier New"/>
          <w:color w:val="000000"/>
          <w:sz w:val="20"/>
          <w:szCs w:val="20"/>
        </w:rPr>
        <w:t>ndata</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pd.read_csv</w:t>
      </w:r>
      <w:proofErr w:type="spellEnd"/>
      <w:r w:rsidRPr="00C64266">
        <w:rPr>
          <w:rFonts w:ascii="Courier New" w:hAnsi="Courier New" w:cs="Courier New"/>
          <w:color w:val="000000"/>
          <w:sz w:val="20"/>
          <w:szCs w:val="20"/>
        </w:rPr>
        <w:t>(\"/Users/</w:t>
      </w:r>
      <w:proofErr w:type="spellStart"/>
      <w:r w:rsidRPr="00C64266">
        <w:rPr>
          <w:rFonts w:ascii="Courier New" w:hAnsi="Courier New" w:cs="Courier New"/>
          <w:color w:val="000000"/>
          <w:sz w:val="20"/>
          <w:szCs w:val="20"/>
        </w:rPr>
        <w:t>janybalashiva</w:t>
      </w:r>
      <w:proofErr w:type="spellEnd"/>
      <w:r w:rsidRPr="00C64266">
        <w:rPr>
          <w:rFonts w:ascii="Courier New" w:hAnsi="Courier New" w:cs="Courier New"/>
          <w:color w:val="000000"/>
          <w:sz w:val="20"/>
          <w:szCs w:val="20"/>
        </w:rPr>
        <w:t xml:space="preserve">/Downloads/NSSO68.csv\", </w:t>
      </w:r>
      <w:proofErr w:type="spellStart"/>
      <w:r w:rsidRPr="00C64266">
        <w:rPr>
          <w:rFonts w:ascii="Courier New" w:hAnsi="Courier New" w:cs="Courier New"/>
          <w:color w:val="000000"/>
          <w:sz w:val="20"/>
          <w:szCs w:val="20"/>
        </w:rPr>
        <w:t>low_memory</w:t>
      </w:r>
      <w:proofErr w:type="spellEnd"/>
      <w:r w:rsidRPr="00C64266">
        <w:rPr>
          <w:rFonts w:ascii="Courier New" w:hAnsi="Courier New" w:cs="Courier New"/>
          <w:color w:val="000000"/>
          <w:sz w:val="20"/>
          <w:szCs w:val="20"/>
        </w:rPr>
        <w:t xml:space="preserve">=False)\n\n# View the first few rows and columns\nprint(data.head())\nprint(data.columns)","execution_count":2,"outputs":[{"output_type":"stream","text":"   </w:t>
      </w:r>
      <w:proofErr w:type="spellStart"/>
      <w:r w:rsidRPr="00C64266">
        <w:rPr>
          <w:rFonts w:ascii="Courier New" w:hAnsi="Courier New" w:cs="Courier New"/>
          <w:color w:val="000000"/>
          <w:sz w:val="20"/>
          <w:szCs w:val="20"/>
        </w:rPr>
        <w:t>slno</w:t>
      </w:r>
      <w:proofErr w:type="spellEnd"/>
      <w:r w:rsidRPr="00C64266">
        <w:rPr>
          <w:rFonts w:ascii="Courier New" w:hAnsi="Courier New" w:cs="Courier New"/>
          <w:color w:val="000000"/>
          <w:sz w:val="20"/>
          <w:szCs w:val="20"/>
        </w:rPr>
        <w:t xml:space="preserve">       grp  </w:t>
      </w:r>
      <w:proofErr w:type="spellStart"/>
      <w:r w:rsidRPr="00C64266">
        <w:rPr>
          <w:rFonts w:ascii="Courier New" w:hAnsi="Courier New" w:cs="Courier New"/>
          <w:color w:val="000000"/>
          <w:sz w:val="20"/>
          <w:szCs w:val="20"/>
        </w:rPr>
        <w:t>Round_Centre</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FSU_number</w:t>
      </w:r>
      <w:proofErr w:type="spellEnd"/>
      <w:r w:rsidRPr="00C64266">
        <w:rPr>
          <w:rFonts w:ascii="Courier New" w:hAnsi="Courier New" w:cs="Courier New"/>
          <w:color w:val="000000"/>
          <w:sz w:val="20"/>
          <w:szCs w:val="20"/>
        </w:rPr>
        <w:t xml:space="preserve">  Round  </w:t>
      </w:r>
      <w:proofErr w:type="spellStart"/>
      <w:r w:rsidRPr="00C64266">
        <w:rPr>
          <w:rFonts w:ascii="Courier New" w:hAnsi="Courier New" w:cs="Courier New"/>
          <w:color w:val="000000"/>
          <w:sz w:val="20"/>
          <w:szCs w:val="20"/>
        </w:rPr>
        <w:t>Schedule_Number</w:t>
      </w:r>
      <w:proofErr w:type="spellEnd"/>
      <w:r w:rsidRPr="00C64266">
        <w:rPr>
          <w:rFonts w:ascii="Courier New" w:hAnsi="Courier New" w:cs="Courier New"/>
          <w:color w:val="000000"/>
          <w:sz w:val="20"/>
          <w:szCs w:val="20"/>
        </w:rPr>
        <w:t xml:space="preserve">  Sample  \\\n0     1  4.10E+31             1       41000     68               10       1   \n1     2  4.10E+31             1       41000     68               10       1   \n2     3  4.10E+31             1       41000     68               10       1   \n3     4  4.10E+31             1       41000     68               10       1   \n4     5  4.10E+31             1       41000     68               10       1   \n\n   Sector  state  </w:t>
      </w:r>
      <w:proofErr w:type="spellStart"/>
      <w:r w:rsidRPr="00C64266">
        <w:rPr>
          <w:rFonts w:ascii="Courier New" w:hAnsi="Courier New" w:cs="Courier New"/>
          <w:color w:val="000000"/>
          <w:sz w:val="20"/>
          <w:szCs w:val="20"/>
        </w:rPr>
        <w:t>State_Region</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pickle_v</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sauce_jam_v</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Othrprocessed_v</w:t>
      </w:r>
      <w:proofErr w:type="spellEnd"/>
      <w:r w:rsidRPr="00C64266">
        <w:rPr>
          <w:rFonts w:ascii="Courier New" w:hAnsi="Courier New" w:cs="Courier New"/>
          <w:color w:val="000000"/>
          <w:sz w:val="20"/>
          <w:szCs w:val="20"/>
        </w:rPr>
        <w:t xml:space="preserve">  \\\n0       2     24           242  ...       0.0          0.0              0.0   \n1       2     24           242  ...       0.0          0.0              0.0   \n2       2     24           242  ...       0.0          0.0              0.0   \n3       2     24           242  ...       0.0          0.0              0.0   \n4       2     24           242  ...       0.0          0.0              0.0   \n\n   </w:t>
      </w:r>
      <w:proofErr w:type="spellStart"/>
      <w:r w:rsidRPr="00C64266">
        <w:rPr>
          <w:rFonts w:ascii="Courier New" w:hAnsi="Courier New" w:cs="Courier New"/>
          <w:color w:val="000000"/>
          <w:sz w:val="20"/>
          <w:szCs w:val="20"/>
        </w:rPr>
        <w:t>Beveragestotal_v</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foodtotal_v</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foodtotal_q</w:t>
      </w:r>
      <w:proofErr w:type="spellEnd"/>
      <w:r w:rsidRPr="00C64266">
        <w:rPr>
          <w:rFonts w:ascii="Courier New" w:hAnsi="Courier New" w:cs="Courier New"/>
          <w:color w:val="000000"/>
          <w:sz w:val="20"/>
          <w:szCs w:val="20"/>
        </w:rPr>
        <w:t xml:space="preserve">  state_1  Region  \\\n0          0.000000  1141.492400    30.942394      GUJ       2   \n1         17.500000  1244.553500    29.286153      GUJ       2   \n2          0.000000  1050.315400    31.527046      GUJ       2   \n3         33.333333  1142.591667    27.834607      GUJ       2   \n4         75.000000   945.249500    27.600713      GUJ       2   \n\n   </w:t>
      </w:r>
      <w:proofErr w:type="spellStart"/>
      <w:r w:rsidRPr="00C64266">
        <w:rPr>
          <w:rFonts w:ascii="Courier New" w:hAnsi="Courier New" w:cs="Courier New"/>
          <w:color w:val="000000"/>
          <w:sz w:val="20"/>
          <w:szCs w:val="20"/>
        </w:rPr>
        <w:t>fruits_df_tt_v</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fv_tot</w:t>
      </w:r>
      <w:proofErr w:type="spellEnd"/>
      <w:r w:rsidRPr="00C64266">
        <w:rPr>
          <w:rFonts w:ascii="Courier New" w:hAnsi="Courier New" w:cs="Courier New"/>
          <w:color w:val="000000"/>
          <w:sz w:val="20"/>
          <w:szCs w:val="20"/>
        </w:rPr>
        <w:t xml:space="preserve">  \n0       12.000000  154.18  \n1      333.000000  484.95  \n2       35.000000  214.84  \n3      168.333333  302.30  \n4       15.000000  148.00  \n\n[5 rows x 384 columns]\</w:t>
      </w:r>
      <w:proofErr w:type="spellStart"/>
      <w:r w:rsidRPr="00C64266">
        <w:rPr>
          <w:rFonts w:ascii="Courier New" w:hAnsi="Courier New" w:cs="Courier New"/>
          <w:color w:val="000000"/>
          <w:sz w:val="20"/>
          <w:szCs w:val="20"/>
        </w:rPr>
        <w:t>nIndex</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slno</w:t>
      </w:r>
      <w:proofErr w:type="spellEnd"/>
      <w:r w:rsidRPr="00C64266">
        <w:rPr>
          <w:rFonts w:ascii="Courier New" w:hAnsi="Courier New" w:cs="Courier New"/>
          <w:color w:val="000000"/>
          <w:sz w:val="20"/>
          <w:szCs w:val="20"/>
        </w:rPr>
        <w:t>', 'grp', '</w:t>
      </w:r>
      <w:proofErr w:type="spellStart"/>
      <w:r w:rsidRPr="00C64266">
        <w:rPr>
          <w:rFonts w:ascii="Courier New" w:hAnsi="Courier New" w:cs="Courier New"/>
          <w:color w:val="000000"/>
          <w:sz w:val="20"/>
          <w:szCs w:val="20"/>
        </w:rPr>
        <w:t>Round_Centre</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FSU_number</w:t>
      </w:r>
      <w:proofErr w:type="spellEnd"/>
      <w:r w:rsidRPr="00C64266">
        <w:rPr>
          <w:rFonts w:ascii="Courier New" w:hAnsi="Courier New" w:cs="Courier New"/>
          <w:color w:val="000000"/>
          <w:sz w:val="20"/>
          <w:szCs w:val="20"/>
        </w:rPr>
        <w:t>', 'Round', '</w:t>
      </w:r>
      <w:proofErr w:type="spellStart"/>
      <w:r w:rsidRPr="00C64266">
        <w:rPr>
          <w:rFonts w:ascii="Courier New" w:hAnsi="Courier New" w:cs="Courier New"/>
          <w:color w:val="000000"/>
          <w:sz w:val="20"/>
          <w:szCs w:val="20"/>
        </w:rPr>
        <w:t>Schedule_Number</w:t>
      </w:r>
      <w:proofErr w:type="spellEnd"/>
      <w:r w:rsidRPr="00C64266">
        <w:rPr>
          <w:rFonts w:ascii="Courier New" w:hAnsi="Courier New" w:cs="Courier New"/>
          <w:color w:val="000000"/>
          <w:sz w:val="20"/>
          <w:szCs w:val="20"/>
        </w:rPr>
        <w:t>',\n       'Sample', 'Sector', 'state', '</w:t>
      </w:r>
      <w:proofErr w:type="spellStart"/>
      <w:r w:rsidRPr="00C64266">
        <w:rPr>
          <w:rFonts w:ascii="Courier New" w:hAnsi="Courier New" w:cs="Courier New"/>
          <w:color w:val="000000"/>
          <w:sz w:val="20"/>
          <w:szCs w:val="20"/>
        </w:rPr>
        <w:t>State_Region</w:t>
      </w:r>
      <w:proofErr w:type="spellEnd"/>
      <w:r w:rsidRPr="00C64266">
        <w:rPr>
          <w:rFonts w:ascii="Courier New" w:hAnsi="Courier New" w:cs="Courier New"/>
          <w:color w:val="000000"/>
          <w:sz w:val="20"/>
          <w:szCs w:val="20"/>
        </w:rPr>
        <w:t>',\n       ...\n       '</w:t>
      </w:r>
      <w:proofErr w:type="spellStart"/>
      <w:r w:rsidRPr="00C64266">
        <w:rPr>
          <w:rFonts w:ascii="Courier New" w:hAnsi="Courier New" w:cs="Courier New"/>
          <w:color w:val="000000"/>
          <w:sz w:val="20"/>
          <w:szCs w:val="20"/>
        </w:rPr>
        <w:t>pickle_v</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sauce_jam_v</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Othrprocessed_v</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Beveragestotal_v</w:t>
      </w:r>
      <w:proofErr w:type="spellEnd"/>
      <w:r w:rsidRPr="00C64266">
        <w:rPr>
          <w:rFonts w:ascii="Courier New" w:hAnsi="Courier New" w:cs="Courier New"/>
          <w:color w:val="000000"/>
          <w:sz w:val="20"/>
          <w:szCs w:val="20"/>
        </w:rPr>
        <w:t>',\n       '</w:t>
      </w:r>
      <w:proofErr w:type="spellStart"/>
      <w:r w:rsidRPr="00C64266">
        <w:rPr>
          <w:rFonts w:ascii="Courier New" w:hAnsi="Courier New" w:cs="Courier New"/>
          <w:color w:val="000000"/>
          <w:sz w:val="20"/>
          <w:szCs w:val="20"/>
        </w:rPr>
        <w:t>foodtotal_v</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foodtotal_q</w:t>
      </w:r>
      <w:proofErr w:type="spellEnd"/>
      <w:r w:rsidRPr="00C64266">
        <w:rPr>
          <w:rFonts w:ascii="Courier New" w:hAnsi="Courier New" w:cs="Courier New"/>
          <w:color w:val="000000"/>
          <w:sz w:val="20"/>
          <w:szCs w:val="20"/>
        </w:rPr>
        <w:t>', 'state_1', 'Region', '</w:t>
      </w:r>
      <w:proofErr w:type="spellStart"/>
      <w:r w:rsidRPr="00C64266">
        <w:rPr>
          <w:rFonts w:ascii="Courier New" w:hAnsi="Courier New" w:cs="Courier New"/>
          <w:color w:val="000000"/>
          <w:sz w:val="20"/>
          <w:szCs w:val="20"/>
        </w:rPr>
        <w:t>fruits_df_tt_v</w:t>
      </w:r>
      <w:proofErr w:type="spellEnd"/>
      <w:r w:rsidRPr="00C64266">
        <w:rPr>
          <w:rFonts w:ascii="Courier New" w:hAnsi="Courier New" w:cs="Courier New"/>
          <w:color w:val="000000"/>
          <w:sz w:val="20"/>
          <w:szCs w:val="20"/>
        </w:rPr>
        <w:t>',\n       '</w:t>
      </w:r>
      <w:proofErr w:type="spellStart"/>
      <w:r w:rsidRPr="00C64266">
        <w:rPr>
          <w:rFonts w:ascii="Courier New" w:hAnsi="Courier New" w:cs="Courier New"/>
          <w:color w:val="000000"/>
          <w:sz w:val="20"/>
          <w:szCs w:val="20"/>
        </w:rPr>
        <w:t>fv_tot</w:t>
      </w:r>
      <w:proofErr w:type="spellEnd"/>
      <w:r w:rsidRPr="00C64266">
        <w:rPr>
          <w:rFonts w:ascii="Courier New" w:hAnsi="Courier New" w:cs="Courier New"/>
          <w:color w:val="000000"/>
          <w:sz w:val="20"/>
          <w:szCs w:val="20"/>
        </w:rPr>
        <w:t xml:space="preserve">'],\n      </w:t>
      </w:r>
      <w:proofErr w:type="spellStart"/>
      <w:r w:rsidRPr="00C64266">
        <w:rPr>
          <w:rFonts w:ascii="Courier New" w:hAnsi="Courier New" w:cs="Courier New"/>
          <w:color w:val="000000"/>
          <w:sz w:val="20"/>
          <w:szCs w:val="20"/>
        </w:rPr>
        <w:t>dtype</w:t>
      </w:r>
      <w:proofErr w:type="spellEnd"/>
      <w:r w:rsidRPr="00C64266">
        <w:rPr>
          <w:rFonts w:ascii="Courier New" w:hAnsi="Courier New" w:cs="Courier New"/>
          <w:color w:val="000000"/>
          <w:sz w:val="20"/>
          <w:szCs w:val="20"/>
        </w:rPr>
        <w:t>='object', length=384)\n","name":"stdout"}]},{"metadata":{"trusted":true},"id":"8c10ac76-751a-480c-88b8-2296fa8725b2","cell_type":"code","source":"# Create a binary indicator for non-vegetarian status\</w:t>
      </w:r>
      <w:proofErr w:type="spellStart"/>
      <w:r w:rsidRPr="00C64266">
        <w:rPr>
          <w:rFonts w:ascii="Courier New" w:hAnsi="Courier New" w:cs="Courier New"/>
          <w:color w:val="000000"/>
          <w:sz w:val="20"/>
          <w:szCs w:val="20"/>
        </w:rPr>
        <w:t>ndata</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non_veg</w:t>
      </w:r>
      <w:proofErr w:type="spellEnd"/>
      <w:r w:rsidRPr="00C64266">
        <w:rPr>
          <w:rFonts w:ascii="Courier New" w:hAnsi="Courier New" w:cs="Courier New"/>
          <w:color w:val="000000"/>
          <w:sz w:val="20"/>
          <w:szCs w:val="20"/>
        </w:rPr>
        <w:t>'] = ((data['</w:t>
      </w:r>
      <w:proofErr w:type="spellStart"/>
      <w:r w:rsidRPr="00C64266">
        <w:rPr>
          <w:rFonts w:ascii="Courier New" w:hAnsi="Courier New" w:cs="Courier New"/>
          <w:color w:val="000000"/>
          <w:sz w:val="20"/>
          <w:szCs w:val="20"/>
        </w:rPr>
        <w:t>nonvegtotal_q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eggsno_q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fishprawn_q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goatmeat_q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beef_q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pork_q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chicken_q</w:t>
      </w:r>
      <w:proofErr w:type="spellEnd"/>
      <w:r w:rsidRPr="00C64266">
        <w:rPr>
          <w:rFonts w:ascii="Courier New" w:hAnsi="Courier New" w:cs="Courier New"/>
          <w:color w:val="000000"/>
          <w:sz w:val="20"/>
          <w:szCs w:val="20"/>
        </w:rPr>
        <w:t>'] &gt; 0) | \n                   (data['</w:t>
      </w:r>
      <w:proofErr w:type="spellStart"/>
      <w:r w:rsidRPr="00C64266">
        <w:rPr>
          <w:rFonts w:ascii="Courier New" w:hAnsi="Courier New" w:cs="Courier New"/>
          <w:color w:val="000000"/>
          <w:sz w:val="20"/>
          <w:szCs w:val="20"/>
        </w:rPr>
        <w:t>othrbirds_q</w:t>
      </w:r>
      <w:proofErr w:type="spellEnd"/>
      <w:r w:rsidRPr="00C64266">
        <w:rPr>
          <w:rFonts w:ascii="Courier New" w:hAnsi="Courier New" w:cs="Courier New"/>
          <w:color w:val="000000"/>
          <w:sz w:val="20"/>
          <w:szCs w:val="20"/>
        </w:rPr>
        <w:t>'] &gt; 0)).astype(int)","execution_count":3,"outputs":[]},{"metadata":{"trusted":true},"id":"2788e1e8-4fe6-4c1d-948e-b3d9993914f2","cell_type":"code","source":"# Ensure the columns 'Age', 'MPCE_URP', and 'Education' are present\</w:t>
      </w:r>
      <w:proofErr w:type="spellStart"/>
      <w:r w:rsidRPr="00C64266">
        <w:rPr>
          <w:rFonts w:ascii="Courier New" w:hAnsi="Courier New" w:cs="Courier New"/>
          <w:color w:val="000000"/>
          <w:sz w:val="20"/>
          <w:szCs w:val="20"/>
        </w:rPr>
        <w:t>nprint</w:t>
      </w:r>
      <w:proofErr w:type="spellEnd"/>
      <w:r w:rsidRPr="00C64266">
        <w:rPr>
          <w:rFonts w:ascii="Courier New" w:hAnsi="Courier New" w:cs="Courier New"/>
          <w:color w:val="000000"/>
          <w:sz w:val="20"/>
          <w:szCs w:val="20"/>
        </w:rPr>
        <w:t>(data[['Age', 'MPCE_URP', 'Education']].head())","execution_count":4,"outputs":[{"output_type":"stream","text":"   Age  MPCE_URP  Education\n0   50   3304.80        8.0\n1   40   7613.00       12.0\n2   45   3461.40        7.0\n3   75   3339.00        6.0\n4   30   2604.25        7.0\n","name":"stdout"}]},{"metadata":{"trusted":true},"id":"0b80fbd0-610f-436b-b79c-cc06398602e5","cell_type":"code","source":"# Drop rows with missing values in these columns\</w:t>
      </w:r>
      <w:proofErr w:type="spellStart"/>
      <w:r w:rsidRPr="00C64266">
        <w:rPr>
          <w:rFonts w:ascii="Courier New" w:hAnsi="Courier New" w:cs="Courier New"/>
          <w:color w:val="000000"/>
          <w:sz w:val="20"/>
          <w:szCs w:val="20"/>
        </w:rPr>
        <w:t>ndata.dropna</w:t>
      </w:r>
      <w:proofErr w:type="spellEnd"/>
      <w:r w:rsidRPr="00C64266">
        <w:rPr>
          <w:rFonts w:ascii="Courier New" w:hAnsi="Courier New" w:cs="Courier New"/>
          <w:color w:val="000000"/>
          <w:sz w:val="20"/>
          <w:szCs w:val="20"/>
        </w:rPr>
        <w:t>(subset=['Age', 'MPCE_URP', 'Education', '</w:t>
      </w:r>
      <w:proofErr w:type="spellStart"/>
      <w:r w:rsidRPr="00C64266">
        <w:rPr>
          <w:rFonts w:ascii="Courier New" w:hAnsi="Courier New" w:cs="Courier New"/>
          <w:color w:val="000000"/>
          <w:sz w:val="20"/>
          <w:szCs w:val="20"/>
        </w:rPr>
        <w:t>non_veg</w:t>
      </w:r>
      <w:proofErr w:type="spellEnd"/>
      <w:r w:rsidRPr="00C64266">
        <w:rPr>
          <w:rFonts w:ascii="Courier New" w:hAnsi="Courier New" w:cs="Courier New"/>
          <w:color w:val="000000"/>
          <w:sz w:val="20"/>
          <w:szCs w:val="20"/>
        </w:rPr>
        <w:t>'], inplace=True)","execution_count":5,"outputs":[]},{"metadata":{"trusted":true},"id":"b820b1a4-a0db-4ae9-b677-6f79867514c3","cell_type":"code","source":"# Prepare the data for the model\</w:t>
      </w:r>
      <w:proofErr w:type="spellStart"/>
      <w:r w:rsidRPr="00C64266">
        <w:rPr>
          <w:rFonts w:ascii="Courier New" w:hAnsi="Courier New" w:cs="Courier New"/>
          <w:color w:val="000000"/>
          <w:sz w:val="20"/>
          <w:szCs w:val="20"/>
        </w:rPr>
        <w:t>nX</w:t>
      </w:r>
      <w:proofErr w:type="spellEnd"/>
      <w:r w:rsidRPr="00C64266">
        <w:rPr>
          <w:rFonts w:ascii="Courier New" w:hAnsi="Courier New" w:cs="Courier New"/>
          <w:color w:val="000000"/>
          <w:sz w:val="20"/>
          <w:szCs w:val="20"/>
        </w:rPr>
        <w:t xml:space="preserve"> = data[['Age', 'MPCE_URP', 'Education']]\</w:t>
      </w:r>
      <w:proofErr w:type="spellStart"/>
      <w:r w:rsidRPr="00C64266">
        <w:rPr>
          <w:rFonts w:ascii="Courier New" w:hAnsi="Courier New" w:cs="Courier New"/>
          <w:color w:val="000000"/>
          <w:sz w:val="20"/>
          <w:szCs w:val="20"/>
        </w:rPr>
        <w:t>ny</w:t>
      </w:r>
      <w:proofErr w:type="spellEnd"/>
      <w:r w:rsidRPr="00C64266">
        <w:rPr>
          <w:rFonts w:ascii="Courier New" w:hAnsi="Courier New" w:cs="Courier New"/>
          <w:color w:val="000000"/>
          <w:sz w:val="20"/>
          <w:szCs w:val="20"/>
        </w:rPr>
        <w:t xml:space="preserve"> = data['</w:t>
      </w:r>
      <w:proofErr w:type="spellStart"/>
      <w:r w:rsidRPr="00C64266">
        <w:rPr>
          <w:rFonts w:ascii="Courier New" w:hAnsi="Courier New" w:cs="Courier New"/>
          <w:color w:val="000000"/>
          <w:sz w:val="20"/>
          <w:szCs w:val="20"/>
        </w:rPr>
        <w:t>non_veg</w:t>
      </w:r>
      <w:proofErr w:type="spellEnd"/>
      <w:r w:rsidRPr="00C64266">
        <w:rPr>
          <w:rFonts w:ascii="Courier New" w:hAnsi="Courier New" w:cs="Courier New"/>
          <w:color w:val="000000"/>
          <w:sz w:val="20"/>
          <w:szCs w:val="20"/>
        </w:rPr>
        <w:t>']\n\n# Add a constant to the model (intercept)\</w:t>
      </w:r>
      <w:proofErr w:type="spellStart"/>
      <w:r w:rsidRPr="00C64266">
        <w:rPr>
          <w:rFonts w:ascii="Courier New" w:hAnsi="Courier New" w:cs="Courier New"/>
          <w:color w:val="000000"/>
          <w:sz w:val="20"/>
          <w:szCs w:val="20"/>
        </w:rPr>
        <w:t>nX</w:t>
      </w:r>
      <w:proofErr w:type="spellEnd"/>
      <w:r w:rsidRPr="00C64266">
        <w:rPr>
          <w:rFonts w:ascii="Courier New" w:hAnsi="Courier New" w:cs="Courier New"/>
          <w:color w:val="000000"/>
          <w:sz w:val="20"/>
          <w:szCs w:val="20"/>
        </w:rPr>
        <w:t xml:space="preserve"> = sm.add_constant(X)","execution_count":6,"outputs":[]},{"metadata":{"trusted":true},"id":"0e026830-9510-4e08-8194-300e95946cc6","cell_type":"code","source":"# Custom Tobit model\</w:t>
      </w:r>
      <w:proofErr w:type="spellStart"/>
      <w:r w:rsidRPr="00C64266">
        <w:rPr>
          <w:rFonts w:ascii="Courier New" w:hAnsi="Courier New" w:cs="Courier New"/>
          <w:color w:val="000000"/>
          <w:sz w:val="20"/>
          <w:szCs w:val="20"/>
        </w:rPr>
        <w:t>nclass</w:t>
      </w:r>
      <w:proofErr w:type="spellEnd"/>
      <w:r w:rsidRPr="00C64266">
        <w:rPr>
          <w:rFonts w:ascii="Courier New" w:hAnsi="Courier New" w:cs="Courier New"/>
          <w:color w:val="000000"/>
          <w:sz w:val="20"/>
          <w:szCs w:val="20"/>
        </w:rPr>
        <w:t xml:space="preserve"> Tobit(</w:t>
      </w:r>
      <w:proofErr w:type="spellStart"/>
      <w:r w:rsidRPr="00C64266">
        <w:rPr>
          <w:rFonts w:ascii="Courier New" w:hAnsi="Courier New" w:cs="Courier New"/>
          <w:color w:val="000000"/>
          <w:sz w:val="20"/>
          <w:szCs w:val="20"/>
        </w:rPr>
        <w:t>GenericLikelihoodModel</w:t>
      </w:r>
      <w:proofErr w:type="spellEnd"/>
      <w:r w:rsidRPr="00C64266">
        <w:rPr>
          <w:rFonts w:ascii="Courier New" w:hAnsi="Courier New" w:cs="Courier New"/>
          <w:color w:val="000000"/>
          <w:sz w:val="20"/>
          <w:szCs w:val="20"/>
        </w:rPr>
        <w:t>):\n    def __</w:t>
      </w:r>
      <w:proofErr w:type="spellStart"/>
      <w:r w:rsidRPr="00C64266">
        <w:rPr>
          <w:rFonts w:ascii="Courier New" w:hAnsi="Courier New" w:cs="Courier New"/>
          <w:color w:val="000000"/>
          <w:sz w:val="20"/>
          <w:szCs w:val="20"/>
        </w:rPr>
        <w:t>init</w:t>
      </w:r>
      <w:proofErr w:type="spellEnd"/>
      <w:r w:rsidRPr="00C64266">
        <w:rPr>
          <w:rFonts w:ascii="Courier New" w:hAnsi="Courier New" w:cs="Courier New"/>
          <w:color w:val="000000"/>
          <w:sz w:val="20"/>
          <w:szCs w:val="20"/>
        </w:rPr>
        <w:t xml:space="preserve">__(self, </w:t>
      </w:r>
      <w:proofErr w:type="spellStart"/>
      <w:r w:rsidRPr="00C64266">
        <w:rPr>
          <w:rFonts w:ascii="Courier New" w:hAnsi="Courier New" w:cs="Courier New"/>
          <w:color w:val="000000"/>
          <w:sz w:val="20"/>
          <w:szCs w:val="20"/>
        </w:rPr>
        <w:t>endog</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exog</w:t>
      </w:r>
      <w:proofErr w:type="spellEnd"/>
      <w:r w:rsidRPr="00C64266">
        <w:rPr>
          <w:rFonts w:ascii="Courier New" w:hAnsi="Courier New" w:cs="Courier New"/>
          <w:color w:val="000000"/>
          <w:sz w:val="20"/>
          <w:szCs w:val="20"/>
        </w:rPr>
        <w:t>, left=None, right=None, **</w:t>
      </w:r>
      <w:proofErr w:type="spellStart"/>
      <w:r w:rsidRPr="00C64266">
        <w:rPr>
          <w:rFonts w:ascii="Courier New" w:hAnsi="Courier New" w:cs="Courier New"/>
          <w:color w:val="000000"/>
          <w:sz w:val="20"/>
          <w:szCs w:val="20"/>
        </w:rPr>
        <w:t>kwds</w:t>
      </w:r>
      <w:proofErr w:type="spellEnd"/>
      <w:r w:rsidRPr="00C64266">
        <w:rPr>
          <w:rFonts w:ascii="Courier New" w:hAnsi="Courier New" w:cs="Courier New"/>
          <w:color w:val="000000"/>
          <w:sz w:val="20"/>
          <w:szCs w:val="20"/>
        </w:rPr>
        <w:t xml:space="preserve">):\n        </w:t>
      </w:r>
      <w:proofErr w:type="spellStart"/>
      <w:r w:rsidRPr="00C64266">
        <w:rPr>
          <w:rFonts w:ascii="Courier New" w:hAnsi="Courier New" w:cs="Courier New"/>
          <w:color w:val="000000"/>
          <w:sz w:val="20"/>
          <w:szCs w:val="20"/>
        </w:rPr>
        <w:t>self.left</w:t>
      </w:r>
      <w:proofErr w:type="spellEnd"/>
      <w:r w:rsidRPr="00C64266">
        <w:rPr>
          <w:rFonts w:ascii="Courier New" w:hAnsi="Courier New" w:cs="Courier New"/>
          <w:color w:val="000000"/>
          <w:sz w:val="20"/>
          <w:szCs w:val="20"/>
        </w:rPr>
        <w:t xml:space="preserve"> = left\n        </w:t>
      </w:r>
      <w:proofErr w:type="spellStart"/>
      <w:r w:rsidRPr="00C64266">
        <w:rPr>
          <w:rFonts w:ascii="Courier New" w:hAnsi="Courier New" w:cs="Courier New"/>
          <w:color w:val="000000"/>
          <w:sz w:val="20"/>
          <w:szCs w:val="20"/>
        </w:rPr>
        <w:t>self.right</w:t>
      </w:r>
      <w:proofErr w:type="spellEnd"/>
      <w:r w:rsidRPr="00C64266">
        <w:rPr>
          <w:rFonts w:ascii="Courier New" w:hAnsi="Courier New" w:cs="Courier New"/>
          <w:color w:val="000000"/>
          <w:sz w:val="20"/>
          <w:szCs w:val="20"/>
        </w:rPr>
        <w:t xml:space="preserve"> = right\n        super(Tobit, self).__</w:t>
      </w:r>
      <w:proofErr w:type="spellStart"/>
      <w:r w:rsidRPr="00C64266">
        <w:rPr>
          <w:rFonts w:ascii="Courier New" w:hAnsi="Courier New" w:cs="Courier New"/>
          <w:color w:val="000000"/>
          <w:sz w:val="20"/>
          <w:szCs w:val="20"/>
        </w:rPr>
        <w:t>init</w:t>
      </w:r>
      <w:proofErr w:type="spellEnd"/>
      <w:r w:rsidRPr="00C64266">
        <w:rPr>
          <w:rFonts w:ascii="Courier New" w:hAnsi="Courier New" w:cs="Courier New"/>
          <w:color w:val="000000"/>
          <w:sz w:val="20"/>
          <w:szCs w:val="20"/>
        </w:rPr>
        <w:t>__(</w:t>
      </w:r>
      <w:proofErr w:type="spellStart"/>
      <w:r w:rsidRPr="00C64266">
        <w:rPr>
          <w:rFonts w:ascii="Courier New" w:hAnsi="Courier New" w:cs="Courier New"/>
          <w:color w:val="000000"/>
          <w:sz w:val="20"/>
          <w:szCs w:val="20"/>
        </w:rPr>
        <w:t>endog</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exog</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kwds</w:t>
      </w:r>
      <w:proofErr w:type="spellEnd"/>
      <w:r w:rsidRPr="00C64266">
        <w:rPr>
          <w:rFonts w:ascii="Courier New" w:hAnsi="Courier New" w:cs="Courier New"/>
          <w:color w:val="000000"/>
          <w:sz w:val="20"/>
          <w:szCs w:val="20"/>
        </w:rPr>
        <w:t xml:space="preserve">)\n\n    def </w:t>
      </w:r>
      <w:proofErr w:type="spellStart"/>
      <w:r w:rsidRPr="00C64266">
        <w:rPr>
          <w:rFonts w:ascii="Courier New" w:hAnsi="Courier New" w:cs="Courier New"/>
          <w:color w:val="000000"/>
          <w:sz w:val="20"/>
          <w:szCs w:val="20"/>
        </w:rPr>
        <w:t>nloglikeobs</w:t>
      </w:r>
      <w:proofErr w:type="spellEnd"/>
      <w:r w:rsidRPr="00C64266">
        <w:rPr>
          <w:rFonts w:ascii="Courier New" w:hAnsi="Courier New" w:cs="Courier New"/>
          <w:color w:val="000000"/>
          <w:sz w:val="20"/>
          <w:szCs w:val="20"/>
        </w:rPr>
        <w:t xml:space="preserve">(self, params):\n        </w:t>
      </w:r>
      <w:proofErr w:type="spellStart"/>
      <w:r w:rsidRPr="00C64266">
        <w:rPr>
          <w:rFonts w:ascii="Courier New" w:hAnsi="Courier New" w:cs="Courier New"/>
          <w:color w:val="000000"/>
          <w:sz w:val="20"/>
          <w:szCs w:val="20"/>
        </w:rPr>
        <w:t>exog</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self.exog</w:t>
      </w:r>
      <w:proofErr w:type="spellEnd"/>
      <w:r w:rsidRPr="00C64266">
        <w:rPr>
          <w:rFonts w:ascii="Courier New" w:hAnsi="Courier New" w:cs="Courier New"/>
          <w:color w:val="000000"/>
          <w:sz w:val="20"/>
          <w:szCs w:val="20"/>
        </w:rPr>
        <w:t xml:space="preserve">\n        </w:t>
      </w:r>
      <w:proofErr w:type="spellStart"/>
      <w:r w:rsidRPr="00C64266">
        <w:rPr>
          <w:rFonts w:ascii="Courier New" w:hAnsi="Courier New" w:cs="Courier New"/>
          <w:color w:val="000000"/>
          <w:sz w:val="20"/>
          <w:szCs w:val="20"/>
        </w:rPr>
        <w:t>endog</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self.endog</w:t>
      </w:r>
      <w:proofErr w:type="spellEnd"/>
      <w:r w:rsidRPr="00C64266">
        <w:rPr>
          <w:rFonts w:ascii="Courier New" w:hAnsi="Courier New" w:cs="Courier New"/>
          <w:color w:val="000000"/>
          <w:sz w:val="20"/>
          <w:szCs w:val="20"/>
        </w:rPr>
        <w:t xml:space="preserve">\n        </w:t>
      </w:r>
      <w:r w:rsidRPr="00C64266">
        <w:rPr>
          <w:rFonts w:ascii="Courier New" w:hAnsi="Courier New" w:cs="Courier New"/>
          <w:color w:val="000000"/>
          <w:sz w:val="20"/>
          <w:szCs w:val="20"/>
        </w:rPr>
        <w:lastRenderedPageBreak/>
        <w:t xml:space="preserve">beta = params[:-1]\n        sigma = params[-1]\n        </w:t>
      </w:r>
      <w:proofErr w:type="spellStart"/>
      <w:r w:rsidRPr="00C64266">
        <w:rPr>
          <w:rFonts w:ascii="Courier New" w:hAnsi="Courier New" w:cs="Courier New"/>
          <w:color w:val="000000"/>
          <w:sz w:val="20"/>
          <w:szCs w:val="20"/>
        </w:rPr>
        <w:t>xb</w:t>
      </w:r>
      <w:proofErr w:type="spellEnd"/>
      <w:r w:rsidRPr="00C64266">
        <w:rPr>
          <w:rFonts w:ascii="Courier New" w:hAnsi="Courier New" w:cs="Courier New"/>
          <w:color w:val="000000"/>
          <w:sz w:val="20"/>
          <w:szCs w:val="20"/>
        </w:rPr>
        <w:t xml:space="preserve"> = np.dot(</w:t>
      </w:r>
      <w:proofErr w:type="spellStart"/>
      <w:r w:rsidRPr="00C64266">
        <w:rPr>
          <w:rFonts w:ascii="Courier New" w:hAnsi="Courier New" w:cs="Courier New"/>
          <w:color w:val="000000"/>
          <w:sz w:val="20"/>
          <w:szCs w:val="20"/>
        </w:rPr>
        <w:t>exog</w:t>
      </w:r>
      <w:proofErr w:type="spellEnd"/>
      <w:r w:rsidRPr="00C64266">
        <w:rPr>
          <w:rFonts w:ascii="Courier New" w:hAnsi="Courier New" w:cs="Courier New"/>
          <w:color w:val="000000"/>
          <w:sz w:val="20"/>
          <w:szCs w:val="20"/>
        </w:rPr>
        <w:t xml:space="preserve">, beta)\n        </w:t>
      </w:r>
      <w:proofErr w:type="spellStart"/>
      <w:r w:rsidRPr="00C64266">
        <w:rPr>
          <w:rFonts w:ascii="Courier New" w:hAnsi="Courier New" w:cs="Courier New"/>
          <w:color w:val="000000"/>
          <w:sz w:val="20"/>
          <w:szCs w:val="20"/>
        </w:rPr>
        <w:t>z_left</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self.left</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xb</w:t>
      </w:r>
      <w:proofErr w:type="spellEnd"/>
      <w:r w:rsidRPr="00C64266">
        <w:rPr>
          <w:rFonts w:ascii="Courier New" w:hAnsi="Courier New" w:cs="Courier New"/>
          <w:color w:val="000000"/>
          <w:sz w:val="20"/>
          <w:szCs w:val="20"/>
        </w:rPr>
        <w:t xml:space="preserve">) / sigma if </w:t>
      </w:r>
      <w:proofErr w:type="spellStart"/>
      <w:r w:rsidRPr="00C64266">
        <w:rPr>
          <w:rFonts w:ascii="Courier New" w:hAnsi="Courier New" w:cs="Courier New"/>
          <w:color w:val="000000"/>
          <w:sz w:val="20"/>
          <w:szCs w:val="20"/>
        </w:rPr>
        <w:t>self.left</w:t>
      </w:r>
      <w:proofErr w:type="spellEnd"/>
      <w:r w:rsidRPr="00C64266">
        <w:rPr>
          <w:rFonts w:ascii="Courier New" w:hAnsi="Courier New" w:cs="Courier New"/>
          <w:color w:val="000000"/>
          <w:sz w:val="20"/>
          <w:szCs w:val="20"/>
        </w:rPr>
        <w:t xml:space="preserve"> is not None else None\n        </w:t>
      </w:r>
      <w:proofErr w:type="spellStart"/>
      <w:r w:rsidRPr="00C64266">
        <w:rPr>
          <w:rFonts w:ascii="Courier New" w:hAnsi="Courier New" w:cs="Courier New"/>
          <w:color w:val="000000"/>
          <w:sz w:val="20"/>
          <w:szCs w:val="20"/>
        </w:rPr>
        <w:t>z_right</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self.right</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xb</w:t>
      </w:r>
      <w:proofErr w:type="spellEnd"/>
      <w:r w:rsidRPr="00C64266">
        <w:rPr>
          <w:rFonts w:ascii="Courier New" w:hAnsi="Courier New" w:cs="Courier New"/>
          <w:color w:val="000000"/>
          <w:sz w:val="20"/>
          <w:szCs w:val="20"/>
        </w:rPr>
        <w:t xml:space="preserve">) / sigma if </w:t>
      </w:r>
      <w:proofErr w:type="spellStart"/>
      <w:r w:rsidRPr="00C64266">
        <w:rPr>
          <w:rFonts w:ascii="Courier New" w:hAnsi="Courier New" w:cs="Courier New"/>
          <w:color w:val="000000"/>
          <w:sz w:val="20"/>
          <w:szCs w:val="20"/>
        </w:rPr>
        <w:t>self.right</w:t>
      </w:r>
      <w:proofErr w:type="spellEnd"/>
      <w:r w:rsidRPr="00C64266">
        <w:rPr>
          <w:rFonts w:ascii="Courier New" w:hAnsi="Courier New" w:cs="Courier New"/>
          <w:color w:val="000000"/>
          <w:sz w:val="20"/>
          <w:szCs w:val="20"/>
        </w:rPr>
        <w:t xml:space="preserve"> is not None else None\n\n        </w:t>
      </w:r>
      <w:proofErr w:type="spellStart"/>
      <w:r w:rsidRPr="00C64266">
        <w:rPr>
          <w:rFonts w:ascii="Courier New" w:hAnsi="Courier New" w:cs="Courier New"/>
          <w:color w:val="000000"/>
          <w:sz w:val="20"/>
          <w:szCs w:val="20"/>
        </w:rPr>
        <w:t>ll</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np.where</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endog</w:t>
      </w:r>
      <w:proofErr w:type="spellEnd"/>
      <w:r w:rsidRPr="00C64266">
        <w:rPr>
          <w:rFonts w:ascii="Courier New" w:hAnsi="Courier New" w:cs="Courier New"/>
          <w:color w:val="000000"/>
          <w:sz w:val="20"/>
          <w:szCs w:val="20"/>
        </w:rPr>
        <w:t xml:space="preserve"> &lt; </w:t>
      </w:r>
      <w:proofErr w:type="spellStart"/>
      <w:r w:rsidRPr="00C64266">
        <w:rPr>
          <w:rFonts w:ascii="Courier New" w:hAnsi="Courier New" w:cs="Courier New"/>
          <w:color w:val="000000"/>
          <w:sz w:val="20"/>
          <w:szCs w:val="20"/>
        </w:rPr>
        <w:t>self.left</w:t>
      </w:r>
      <w:proofErr w:type="spellEnd"/>
      <w:r w:rsidRPr="00C64266">
        <w:rPr>
          <w:rFonts w:ascii="Courier New" w:hAnsi="Courier New" w:cs="Courier New"/>
          <w:color w:val="000000"/>
          <w:sz w:val="20"/>
          <w:szCs w:val="20"/>
        </w:rPr>
        <w:t>, np.log(</w:t>
      </w:r>
      <w:proofErr w:type="spellStart"/>
      <w:r w:rsidRPr="00C64266">
        <w:rPr>
          <w:rFonts w:ascii="Courier New" w:hAnsi="Courier New" w:cs="Courier New"/>
          <w:color w:val="000000"/>
          <w:sz w:val="20"/>
          <w:szCs w:val="20"/>
        </w:rPr>
        <w:t>norm.cdf</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z_left</w:t>
      </w:r>
      <w:proofErr w:type="spellEnd"/>
      <w:r w:rsidRPr="00C64266">
        <w:rPr>
          <w:rFonts w:ascii="Courier New" w:hAnsi="Courier New" w:cs="Courier New"/>
          <w:color w:val="000000"/>
          <w:sz w:val="20"/>
          <w:szCs w:val="20"/>
        </w:rPr>
        <w:t xml:space="preserve">)),\n                      </w:t>
      </w:r>
      <w:proofErr w:type="spellStart"/>
      <w:r w:rsidRPr="00C64266">
        <w:rPr>
          <w:rFonts w:ascii="Courier New" w:hAnsi="Courier New" w:cs="Courier New"/>
          <w:color w:val="000000"/>
          <w:sz w:val="20"/>
          <w:szCs w:val="20"/>
        </w:rPr>
        <w:t>np.where</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endog</w:t>
      </w:r>
      <w:proofErr w:type="spellEnd"/>
      <w:r w:rsidRPr="00C64266">
        <w:rPr>
          <w:rFonts w:ascii="Courier New" w:hAnsi="Courier New" w:cs="Courier New"/>
          <w:color w:val="000000"/>
          <w:sz w:val="20"/>
          <w:szCs w:val="20"/>
        </w:rPr>
        <w:t xml:space="preserve"> &gt; </w:t>
      </w:r>
      <w:proofErr w:type="spellStart"/>
      <w:r w:rsidRPr="00C64266">
        <w:rPr>
          <w:rFonts w:ascii="Courier New" w:hAnsi="Courier New" w:cs="Courier New"/>
          <w:color w:val="000000"/>
          <w:sz w:val="20"/>
          <w:szCs w:val="20"/>
        </w:rPr>
        <w:t>self.right</w:t>
      </w:r>
      <w:proofErr w:type="spellEnd"/>
      <w:r w:rsidRPr="00C64266">
        <w:rPr>
          <w:rFonts w:ascii="Courier New" w:hAnsi="Courier New" w:cs="Courier New"/>
          <w:color w:val="000000"/>
          <w:sz w:val="20"/>
          <w:szCs w:val="20"/>
        </w:rPr>
        <w:t>, np.log(</w:t>
      </w:r>
      <w:proofErr w:type="spellStart"/>
      <w:r w:rsidRPr="00C64266">
        <w:rPr>
          <w:rFonts w:ascii="Courier New" w:hAnsi="Courier New" w:cs="Courier New"/>
          <w:color w:val="000000"/>
          <w:sz w:val="20"/>
          <w:szCs w:val="20"/>
        </w:rPr>
        <w:t>norm.sf</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z_right</w:t>
      </w:r>
      <w:proofErr w:type="spellEnd"/>
      <w:r w:rsidRPr="00C64266">
        <w:rPr>
          <w:rFonts w:ascii="Courier New" w:hAnsi="Courier New" w:cs="Courier New"/>
          <w:color w:val="000000"/>
          <w:sz w:val="20"/>
          <w:szCs w:val="20"/>
        </w:rPr>
        <w:t xml:space="preserve">)),\n                               </w:t>
      </w:r>
      <w:proofErr w:type="spellStart"/>
      <w:r w:rsidRPr="00C64266">
        <w:rPr>
          <w:rFonts w:ascii="Courier New" w:hAnsi="Courier New" w:cs="Courier New"/>
          <w:color w:val="000000"/>
          <w:sz w:val="20"/>
          <w:szCs w:val="20"/>
        </w:rPr>
        <w:t>norm.logpdf</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endog</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xb</w:t>
      </w:r>
      <w:proofErr w:type="spellEnd"/>
      <w:r w:rsidRPr="00C64266">
        <w:rPr>
          <w:rFonts w:ascii="Courier New" w:hAnsi="Courier New" w:cs="Courier New"/>
          <w:color w:val="000000"/>
          <w:sz w:val="20"/>
          <w:szCs w:val="20"/>
        </w:rPr>
        <w:t>) / sigma) - np.log(sigma)))\n        return -</w:t>
      </w:r>
      <w:proofErr w:type="spellStart"/>
      <w:r w:rsidRPr="00C64266">
        <w:rPr>
          <w:rFonts w:ascii="Courier New" w:hAnsi="Courier New" w:cs="Courier New"/>
          <w:color w:val="000000"/>
          <w:sz w:val="20"/>
          <w:szCs w:val="20"/>
        </w:rPr>
        <w:t>ll</w:t>
      </w:r>
      <w:proofErr w:type="spellEnd"/>
      <w:r w:rsidRPr="00C64266">
        <w:rPr>
          <w:rFonts w:ascii="Courier New" w:hAnsi="Courier New" w:cs="Courier New"/>
          <w:color w:val="000000"/>
          <w:sz w:val="20"/>
          <w:szCs w:val="20"/>
        </w:rPr>
        <w:t xml:space="preserve">\n\n    def fit(self, </w:t>
      </w:r>
      <w:proofErr w:type="spellStart"/>
      <w:r w:rsidRPr="00C64266">
        <w:rPr>
          <w:rFonts w:ascii="Courier New" w:hAnsi="Courier New" w:cs="Courier New"/>
          <w:color w:val="000000"/>
          <w:sz w:val="20"/>
          <w:szCs w:val="20"/>
        </w:rPr>
        <w:t>start_params</w:t>
      </w:r>
      <w:proofErr w:type="spellEnd"/>
      <w:r w:rsidRPr="00C64266">
        <w:rPr>
          <w:rFonts w:ascii="Courier New" w:hAnsi="Courier New" w:cs="Courier New"/>
          <w:color w:val="000000"/>
          <w:sz w:val="20"/>
          <w:szCs w:val="20"/>
        </w:rPr>
        <w:t xml:space="preserve">=None, </w:t>
      </w:r>
      <w:proofErr w:type="spellStart"/>
      <w:r w:rsidRPr="00C64266">
        <w:rPr>
          <w:rFonts w:ascii="Courier New" w:hAnsi="Courier New" w:cs="Courier New"/>
          <w:color w:val="000000"/>
          <w:sz w:val="20"/>
          <w:szCs w:val="20"/>
        </w:rPr>
        <w:t>maxiter</w:t>
      </w:r>
      <w:proofErr w:type="spellEnd"/>
      <w:r w:rsidRPr="00C64266">
        <w:rPr>
          <w:rFonts w:ascii="Courier New" w:hAnsi="Courier New" w:cs="Courier New"/>
          <w:color w:val="000000"/>
          <w:sz w:val="20"/>
          <w:szCs w:val="20"/>
        </w:rPr>
        <w:t xml:space="preserve">=10000, </w:t>
      </w:r>
      <w:proofErr w:type="spellStart"/>
      <w:r w:rsidRPr="00C64266">
        <w:rPr>
          <w:rFonts w:ascii="Courier New" w:hAnsi="Courier New" w:cs="Courier New"/>
          <w:color w:val="000000"/>
          <w:sz w:val="20"/>
          <w:szCs w:val="20"/>
        </w:rPr>
        <w:t>maxfun</w:t>
      </w:r>
      <w:proofErr w:type="spellEnd"/>
      <w:r w:rsidRPr="00C64266">
        <w:rPr>
          <w:rFonts w:ascii="Courier New" w:hAnsi="Courier New" w:cs="Courier New"/>
          <w:color w:val="000000"/>
          <w:sz w:val="20"/>
          <w:szCs w:val="20"/>
        </w:rPr>
        <w:t>=5000, **</w:t>
      </w:r>
      <w:proofErr w:type="spellStart"/>
      <w:r w:rsidRPr="00C64266">
        <w:rPr>
          <w:rFonts w:ascii="Courier New" w:hAnsi="Courier New" w:cs="Courier New"/>
          <w:color w:val="000000"/>
          <w:sz w:val="20"/>
          <w:szCs w:val="20"/>
        </w:rPr>
        <w:t>kwds</w:t>
      </w:r>
      <w:proofErr w:type="spellEnd"/>
      <w:r w:rsidRPr="00C64266">
        <w:rPr>
          <w:rFonts w:ascii="Courier New" w:hAnsi="Courier New" w:cs="Courier New"/>
          <w:color w:val="000000"/>
          <w:sz w:val="20"/>
          <w:szCs w:val="20"/>
        </w:rPr>
        <w:t xml:space="preserve">):\n        if </w:t>
      </w:r>
      <w:proofErr w:type="spellStart"/>
      <w:r w:rsidRPr="00C64266">
        <w:rPr>
          <w:rFonts w:ascii="Courier New" w:hAnsi="Courier New" w:cs="Courier New"/>
          <w:color w:val="000000"/>
          <w:sz w:val="20"/>
          <w:szCs w:val="20"/>
        </w:rPr>
        <w:t>start_params</w:t>
      </w:r>
      <w:proofErr w:type="spellEnd"/>
      <w:r w:rsidRPr="00C64266">
        <w:rPr>
          <w:rFonts w:ascii="Courier New" w:hAnsi="Courier New" w:cs="Courier New"/>
          <w:color w:val="000000"/>
          <w:sz w:val="20"/>
          <w:szCs w:val="20"/>
        </w:rPr>
        <w:t xml:space="preserve"> is None:\n            </w:t>
      </w:r>
      <w:proofErr w:type="spellStart"/>
      <w:r w:rsidRPr="00C64266">
        <w:rPr>
          <w:rFonts w:ascii="Courier New" w:hAnsi="Courier New" w:cs="Courier New"/>
          <w:color w:val="000000"/>
          <w:sz w:val="20"/>
          <w:szCs w:val="20"/>
        </w:rPr>
        <w:t>start_params</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np.append</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np.zeros</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self.exog.shape</w:t>
      </w:r>
      <w:proofErr w:type="spellEnd"/>
      <w:r w:rsidRPr="00C64266">
        <w:rPr>
          <w:rFonts w:ascii="Courier New" w:hAnsi="Courier New" w:cs="Courier New"/>
          <w:color w:val="000000"/>
          <w:sz w:val="20"/>
          <w:szCs w:val="20"/>
        </w:rPr>
        <w:t>[1]), 1)\n        return super(Tobit, self).fit(</w:t>
      </w:r>
      <w:proofErr w:type="spellStart"/>
      <w:r w:rsidRPr="00C64266">
        <w:rPr>
          <w:rFonts w:ascii="Courier New" w:hAnsi="Courier New" w:cs="Courier New"/>
          <w:color w:val="000000"/>
          <w:sz w:val="20"/>
          <w:szCs w:val="20"/>
        </w:rPr>
        <w:t>start_params</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start_params</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maxiter</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maxiter</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maxfun</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maxfun</w:t>
      </w:r>
      <w:proofErr w:type="spellEnd"/>
      <w:r w:rsidRPr="00C64266">
        <w:rPr>
          <w:rFonts w:ascii="Courier New" w:hAnsi="Courier New" w:cs="Courier New"/>
          <w:color w:val="000000"/>
          <w:sz w:val="20"/>
          <w:szCs w:val="20"/>
        </w:rPr>
        <w:t>, **</w:t>
      </w:r>
      <w:proofErr w:type="spellStart"/>
      <w:r w:rsidRPr="00C64266">
        <w:rPr>
          <w:rFonts w:ascii="Courier New" w:hAnsi="Courier New" w:cs="Courier New"/>
          <w:color w:val="000000"/>
          <w:sz w:val="20"/>
          <w:szCs w:val="20"/>
        </w:rPr>
        <w:t>kwds</w:t>
      </w:r>
      <w:proofErr w:type="spellEnd"/>
      <w:r w:rsidRPr="00C64266">
        <w:rPr>
          <w:rFonts w:ascii="Courier New" w:hAnsi="Courier New" w:cs="Courier New"/>
          <w:color w:val="000000"/>
          <w:sz w:val="20"/>
          <w:szCs w:val="20"/>
        </w:rPr>
        <w:t>)\n\n# Fit the Tobit model\</w:t>
      </w:r>
      <w:proofErr w:type="spellStart"/>
      <w:r w:rsidRPr="00C64266">
        <w:rPr>
          <w:rFonts w:ascii="Courier New" w:hAnsi="Courier New" w:cs="Courier New"/>
          <w:color w:val="000000"/>
          <w:sz w:val="20"/>
          <w:szCs w:val="20"/>
        </w:rPr>
        <w:t>ntobit_model</w:t>
      </w:r>
      <w:proofErr w:type="spellEnd"/>
      <w:r w:rsidRPr="00C64266">
        <w:rPr>
          <w:rFonts w:ascii="Courier New" w:hAnsi="Courier New" w:cs="Courier New"/>
          <w:color w:val="000000"/>
          <w:sz w:val="20"/>
          <w:szCs w:val="20"/>
        </w:rPr>
        <w:t xml:space="preserve"> = Tobit(y, X, left=0, right=1).fit()\n\n# Summary of the model\nprint(tobit_model.summary())","execution_count":7,"outputs":[{"output_type":"stream","text":"/var/folders/z6/lcxc0qg53jdc_26yqxr8f60c0000gn/T/ipykernel_81973/223527810.py:17: </w:t>
      </w:r>
      <w:proofErr w:type="spellStart"/>
      <w:r w:rsidRPr="00C64266">
        <w:rPr>
          <w:rFonts w:ascii="Courier New" w:hAnsi="Courier New" w:cs="Courier New"/>
          <w:color w:val="000000"/>
          <w:sz w:val="20"/>
          <w:szCs w:val="20"/>
        </w:rPr>
        <w:t>RuntimeWarning</w:t>
      </w:r>
      <w:proofErr w:type="spellEnd"/>
      <w:r w:rsidRPr="00C64266">
        <w:rPr>
          <w:rFonts w:ascii="Courier New" w:hAnsi="Courier New" w:cs="Courier New"/>
          <w:color w:val="000000"/>
          <w:sz w:val="20"/>
          <w:szCs w:val="20"/>
        </w:rPr>
        <w:t xml:space="preserve">: divide by zero encountered in log\n  </w:t>
      </w:r>
      <w:proofErr w:type="spellStart"/>
      <w:r w:rsidRPr="00C64266">
        <w:rPr>
          <w:rFonts w:ascii="Courier New" w:hAnsi="Courier New" w:cs="Courier New"/>
          <w:color w:val="000000"/>
          <w:sz w:val="20"/>
          <w:szCs w:val="20"/>
        </w:rPr>
        <w:t>ll</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np.where</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endog</w:t>
      </w:r>
      <w:proofErr w:type="spellEnd"/>
      <w:r w:rsidRPr="00C64266">
        <w:rPr>
          <w:rFonts w:ascii="Courier New" w:hAnsi="Courier New" w:cs="Courier New"/>
          <w:color w:val="000000"/>
          <w:sz w:val="20"/>
          <w:szCs w:val="20"/>
        </w:rPr>
        <w:t xml:space="preserve"> &lt; </w:t>
      </w:r>
      <w:proofErr w:type="spellStart"/>
      <w:r w:rsidRPr="00C64266">
        <w:rPr>
          <w:rFonts w:ascii="Courier New" w:hAnsi="Courier New" w:cs="Courier New"/>
          <w:color w:val="000000"/>
          <w:sz w:val="20"/>
          <w:szCs w:val="20"/>
        </w:rPr>
        <w:t>self.left</w:t>
      </w:r>
      <w:proofErr w:type="spellEnd"/>
      <w:r w:rsidRPr="00C64266">
        <w:rPr>
          <w:rFonts w:ascii="Courier New" w:hAnsi="Courier New" w:cs="Courier New"/>
          <w:color w:val="000000"/>
          <w:sz w:val="20"/>
          <w:szCs w:val="20"/>
        </w:rPr>
        <w:t xml:space="preserve">, np.log(norm.cdf(z_left)),\n/var/folders/z6/lcxc0qg53jdc_26yqxr8f60c0000gn/T/ipykernel_81973/223527810.py:18: </w:t>
      </w:r>
      <w:proofErr w:type="spellStart"/>
      <w:r w:rsidRPr="00C64266">
        <w:rPr>
          <w:rFonts w:ascii="Courier New" w:hAnsi="Courier New" w:cs="Courier New"/>
          <w:color w:val="000000"/>
          <w:sz w:val="20"/>
          <w:szCs w:val="20"/>
        </w:rPr>
        <w:t>RuntimeWarning</w:t>
      </w:r>
      <w:proofErr w:type="spellEnd"/>
      <w:r w:rsidRPr="00C64266">
        <w:rPr>
          <w:rFonts w:ascii="Courier New" w:hAnsi="Courier New" w:cs="Courier New"/>
          <w:color w:val="000000"/>
          <w:sz w:val="20"/>
          <w:szCs w:val="20"/>
        </w:rPr>
        <w:t xml:space="preserve">: divide by zero encountered in log\n  </w:t>
      </w:r>
      <w:proofErr w:type="spellStart"/>
      <w:r w:rsidRPr="00C64266">
        <w:rPr>
          <w:rFonts w:ascii="Courier New" w:hAnsi="Courier New" w:cs="Courier New"/>
          <w:color w:val="000000"/>
          <w:sz w:val="20"/>
          <w:szCs w:val="20"/>
        </w:rPr>
        <w:t>np.where</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endog</w:t>
      </w:r>
      <w:proofErr w:type="spellEnd"/>
      <w:r w:rsidRPr="00C64266">
        <w:rPr>
          <w:rFonts w:ascii="Courier New" w:hAnsi="Courier New" w:cs="Courier New"/>
          <w:color w:val="000000"/>
          <w:sz w:val="20"/>
          <w:szCs w:val="20"/>
        </w:rPr>
        <w:t xml:space="preserve"> &gt; </w:t>
      </w:r>
      <w:proofErr w:type="spellStart"/>
      <w:r w:rsidRPr="00C64266">
        <w:rPr>
          <w:rFonts w:ascii="Courier New" w:hAnsi="Courier New" w:cs="Courier New"/>
          <w:color w:val="000000"/>
          <w:sz w:val="20"/>
          <w:szCs w:val="20"/>
        </w:rPr>
        <w:t>self.right</w:t>
      </w:r>
      <w:proofErr w:type="spellEnd"/>
      <w:r w:rsidRPr="00C64266">
        <w:rPr>
          <w:rFonts w:ascii="Courier New" w:hAnsi="Courier New" w:cs="Courier New"/>
          <w:color w:val="000000"/>
          <w:sz w:val="20"/>
          <w:szCs w:val="20"/>
        </w:rPr>
        <w:t xml:space="preserve">, np.log(norm.sf(z_right)),\n","name":"stderr"},{"output_type":"stream","text":"Optimization terminated successfully.\n         Current function value: 0.718814\n         Iterations: 212\n         Function evaluations: 352\n                                Tobit Results                                 \n==============================================================================\nDep. Variable:                </w:t>
      </w:r>
      <w:proofErr w:type="spellStart"/>
      <w:r w:rsidRPr="00C64266">
        <w:rPr>
          <w:rFonts w:ascii="Courier New" w:hAnsi="Courier New" w:cs="Courier New"/>
          <w:color w:val="000000"/>
          <w:sz w:val="20"/>
          <w:szCs w:val="20"/>
        </w:rPr>
        <w:t>non_veg</w:t>
      </w:r>
      <w:proofErr w:type="spellEnd"/>
      <w:r w:rsidRPr="00C64266">
        <w:rPr>
          <w:rFonts w:ascii="Courier New" w:hAnsi="Courier New" w:cs="Courier New"/>
          <w:color w:val="000000"/>
          <w:sz w:val="20"/>
          <w:szCs w:val="20"/>
        </w:rPr>
        <w:t xml:space="preserve">   Log-Likelihood:                -73071.\</w:t>
      </w:r>
      <w:proofErr w:type="spellStart"/>
      <w:r w:rsidRPr="00C64266">
        <w:rPr>
          <w:rFonts w:ascii="Courier New" w:hAnsi="Courier New" w:cs="Courier New"/>
          <w:color w:val="000000"/>
          <w:sz w:val="20"/>
          <w:szCs w:val="20"/>
        </w:rPr>
        <w:t>nModel</w:t>
      </w:r>
      <w:proofErr w:type="spellEnd"/>
      <w:r w:rsidRPr="00C64266">
        <w:rPr>
          <w:rFonts w:ascii="Courier New" w:hAnsi="Courier New" w:cs="Courier New"/>
          <w:color w:val="000000"/>
          <w:sz w:val="20"/>
          <w:szCs w:val="20"/>
        </w:rPr>
        <w:t>:                          Tobit   AIC:                         1.462e+05\</w:t>
      </w:r>
      <w:proofErr w:type="spellStart"/>
      <w:r w:rsidRPr="00C64266">
        <w:rPr>
          <w:rFonts w:ascii="Courier New" w:hAnsi="Courier New" w:cs="Courier New"/>
          <w:color w:val="000000"/>
          <w:sz w:val="20"/>
          <w:szCs w:val="20"/>
        </w:rPr>
        <w:t>nMethod</w:t>
      </w:r>
      <w:proofErr w:type="spellEnd"/>
      <w:r w:rsidRPr="00C64266">
        <w:rPr>
          <w:rFonts w:ascii="Courier New" w:hAnsi="Courier New" w:cs="Courier New"/>
          <w:color w:val="000000"/>
          <w:sz w:val="20"/>
          <w:szCs w:val="20"/>
        </w:rPr>
        <w:t>:            Maximum Likelihood   BIC:                         1.462e+05\</w:t>
      </w:r>
      <w:proofErr w:type="spellStart"/>
      <w:r w:rsidRPr="00C64266">
        <w:rPr>
          <w:rFonts w:ascii="Courier New" w:hAnsi="Courier New" w:cs="Courier New"/>
          <w:color w:val="000000"/>
          <w:sz w:val="20"/>
          <w:szCs w:val="20"/>
        </w:rPr>
        <w:t>nDate</w:t>
      </w:r>
      <w:proofErr w:type="spellEnd"/>
      <w:r w:rsidRPr="00C64266">
        <w:rPr>
          <w:rFonts w:ascii="Courier New" w:hAnsi="Courier New" w:cs="Courier New"/>
          <w:color w:val="000000"/>
          <w:sz w:val="20"/>
          <w:szCs w:val="20"/>
        </w:rPr>
        <w:t>:                Mon, 01 Jul 2024                                         \</w:t>
      </w:r>
      <w:proofErr w:type="spellStart"/>
      <w:r w:rsidRPr="00C64266">
        <w:rPr>
          <w:rFonts w:ascii="Courier New" w:hAnsi="Courier New" w:cs="Courier New"/>
          <w:color w:val="000000"/>
          <w:sz w:val="20"/>
          <w:szCs w:val="20"/>
        </w:rPr>
        <w:t>nTime</w:t>
      </w:r>
      <w:proofErr w:type="spellEnd"/>
      <w:r w:rsidRPr="00C64266">
        <w:rPr>
          <w:rFonts w:ascii="Courier New" w:hAnsi="Courier New" w:cs="Courier New"/>
          <w:color w:val="000000"/>
          <w:sz w:val="20"/>
          <w:szCs w:val="20"/>
        </w:rPr>
        <w:t>:                        23:05:37                                         \</w:t>
      </w:r>
      <w:proofErr w:type="spellStart"/>
      <w:r w:rsidRPr="00C64266">
        <w:rPr>
          <w:rFonts w:ascii="Courier New" w:hAnsi="Courier New" w:cs="Courier New"/>
          <w:color w:val="000000"/>
          <w:sz w:val="20"/>
          <w:szCs w:val="20"/>
        </w:rPr>
        <w:t>nNo</w:t>
      </w:r>
      <w:proofErr w:type="spellEnd"/>
      <w:r w:rsidRPr="00C64266">
        <w:rPr>
          <w:rFonts w:ascii="Courier New" w:hAnsi="Courier New" w:cs="Courier New"/>
          <w:color w:val="000000"/>
          <w:sz w:val="20"/>
          <w:szCs w:val="20"/>
        </w:rPr>
        <w:t>. Observations:              101655                                         \</w:t>
      </w:r>
      <w:proofErr w:type="spellStart"/>
      <w:r w:rsidRPr="00C64266">
        <w:rPr>
          <w:rFonts w:ascii="Courier New" w:hAnsi="Courier New" w:cs="Courier New"/>
          <w:color w:val="000000"/>
          <w:sz w:val="20"/>
          <w:szCs w:val="20"/>
        </w:rPr>
        <w:t>nDf</w:t>
      </w:r>
      <w:proofErr w:type="spellEnd"/>
      <w:r w:rsidRPr="00C64266">
        <w:rPr>
          <w:rFonts w:ascii="Courier New" w:hAnsi="Courier New" w:cs="Courier New"/>
          <w:color w:val="000000"/>
          <w:sz w:val="20"/>
          <w:szCs w:val="20"/>
        </w:rPr>
        <w:t xml:space="preserve"> Residuals:                  101651                                         \</w:t>
      </w:r>
      <w:proofErr w:type="spellStart"/>
      <w:r w:rsidRPr="00C64266">
        <w:rPr>
          <w:rFonts w:ascii="Courier New" w:hAnsi="Courier New" w:cs="Courier New"/>
          <w:color w:val="000000"/>
          <w:sz w:val="20"/>
          <w:szCs w:val="20"/>
        </w:rPr>
        <w:t>nDf</w:t>
      </w:r>
      <w:proofErr w:type="spellEnd"/>
      <w:r w:rsidRPr="00C64266">
        <w:rPr>
          <w:rFonts w:ascii="Courier New" w:hAnsi="Courier New" w:cs="Courier New"/>
          <w:color w:val="000000"/>
          <w:sz w:val="20"/>
          <w:szCs w:val="20"/>
        </w:rPr>
        <w:t xml:space="preserve"> Model:                           3                                         \n==============================================================================\n                 </w:t>
      </w:r>
      <w:proofErr w:type="spellStart"/>
      <w:r w:rsidRPr="00C64266">
        <w:rPr>
          <w:rFonts w:ascii="Courier New" w:hAnsi="Courier New" w:cs="Courier New"/>
          <w:color w:val="000000"/>
          <w:sz w:val="20"/>
          <w:szCs w:val="20"/>
        </w:rPr>
        <w:t>coef</w:t>
      </w:r>
      <w:proofErr w:type="spellEnd"/>
      <w:r w:rsidRPr="00C64266">
        <w:rPr>
          <w:rFonts w:ascii="Courier New" w:hAnsi="Courier New" w:cs="Courier New"/>
          <w:color w:val="000000"/>
          <w:sz w:val="20"/>
          <w:szCs w:val="20"/>
        </w:rPr>
        <w:t xml:space="preserve">    std err          z      P&gt;|z|      [0.025      0.975]\n------------------------------------------------------------------------------\</w:t>
      </w:r>
      <w:proofErr w:type="spellStart"/>
      <w:r w:rsidRPr="00C64266">
        <w:rPr>
          <w:rFonts w:ascii="Courier New" w:hAnsi="Courier New" w:cs="Courier New"/>
          <w:color w:val="000000"/>
          <w:sz w:val="20"/>
          <w:szCs w:val="20"/>
        </w:rPr>
        <w:t>nconst</w:t>
      </w:r>
      <w:proofErr w:type="spellEnd"/>
      <w:r w:rsidRPr="00C64266">
        <w:rPr>
          <w:rFonts w:ascii="Courier New" w:hAnsi="Courier New" w:cs="Courier New"/>
          <w:color w:val="000000"/>
          <w:sz w:val="20"/>
          <w:szCs w:val="20"/>
        </w:rPr>
        <w:t xml:space="preserve">          0.0052      0.008      0.692      0.489      -0.010       0.020\</w:t>
      </w:r>
      <w:proofErr w:type="spellStart"/>
      <w:r w:rsidRPr="00C64266">
        <w:rPr>
          <w:rFonts w:ascii="Courier New" w:hAnsi="Courier New" w:cs="Courier New"/>
          <w:color w:val="000000"/>
          <w:sz w:val="20"/>
          <w:szCs w:val="20"/>
        </w:rPr>
        <w:t>nAge</w:t>
      </w:r>
      <w:proofErr w:type="spellEnd"/>
      <w:r w:rsidRPr="00C64266">
        <w:rPr>
          <w:rFonts w:ascii="Courier New" w:hAnsi="Courier New" w:cs="Courier New"/>
          <w:color w:val="000000"/>
          <w:sz w:val="20"/>
          <w:szCs w:val="20"/>
        </w:rPr>
        <w:t xml:space="preserve">            0.0107      0.000     82.978      0.000       0.010       0.011\</w:t>
      </w:r>
      <w:proofErr w:type="spellStart"/>
      <w:r w:rsidRPr="00C64266">
        <w:rPr>
          <w:rFonts w:ascii="Courier New" w:hAnsi="Courier New" w:cs="Courier New"/>
          <w:color w:val="000000"/>
          <w:sz w:val="20"/>
          <w:szCs w:val="20"/>
        </w:rPr>
        <w:t>nMPCE_URP</w:t>
      </w:r>
      <w:proofErr w:type="spellEnd"/>
      <w:r w:rsidRPr="00C64266">
        <w:rPr>
          <w:rFonts w:ascii="Courier New" w:hAnsi="Courier New" w:cs="Courier New"/>
          <w:color w:val="000000"/>
          <w:sz w:val="20"/>
          <w:szCs w:val="20"/>
        </w:rPr>
        <w:t xml:space="preserve">   -1.156e-06   3.76e-07     -3.075      0.002   -1.89e-06   -4.19e-07\</w:t>
      </w:r>
      <w:proofErr w:type="spellStart"/>
      <w:r w:rsidRPr="00C64266">
        <w:rPr>
          <w:rFonts w:ascii="Courier New" w:hAnsi="Courier New" w:cs="Courier New"/>
          <w:color w:val="000000"/>
          <w:sz w:val="20"/>
          <w:szCs w:val="20"/>
        </w:rPr>
        <w:t>nEducation</w:t>
      </w:r>
      <w:proofErr w:type="spellEnd"/>
      <w:r w:rsidRPr="00C64266">
        <w:rPr>
          <w:rFonts w:ascii="Courier New" w:hAnsi="Courier New" w:cs="Courier New"/>
          <w:color w:val="000000"/>
          <w:sz w:val="20"/>
          <w:szCs w:val="20"/>
        </w:rPr>
        <w:t xml:space="preserve">      0.0210      0.000     46.020      0.000       0.020       0.022\npar0           0.4964      0.001    397.637      0.000       0.494       0.499\n==============================================================================\n","name":"stdout"},{"output_type":"stream","text":"/Users/janybalashiva/anaconda3/lib/python3.11/site-packages/statsmodels/base/model.py:2742: </w:t>
      </w:r>
      <w:proofErr w:type="spellStart"/>
      <w:r w:rsidRPr="00C64266">
        <w:rPr>
          <w:rFonts w:ascii="Courier New" w:hAnsi="Courier New" w:cs="Courier New"/>
          <w:color w:val="000000"/>
          <w:sz w:val="20"/>
          <w:szCs w:val="20"/>
        </w:rPr>
        <w:t>UserWarning</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df_model</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k_constant</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k_extra</w:t>
      </w:r>
      <w:proofErr w:type="spellEnd"/>
      <w:r w:rsidRPr="00C64266">
        <w:rPr>
          <w:rFonts w:ascii="Courier New" w:hAnsi="Courier New" w:cs="Courier New"/>
          <w:color w:val="000000"/>
          <w:sz w:val="20"/>
          <w:szCs w:val="20"/>
        </w:rPr>
        <w:t xml:space="preserve"> differs from </w:t>
      </w:r>
      <w:proofErr w:type="spellStart"/>
      <w:r w:rsidRPr="00C64266">
        <w:rPr>
          <w:rFonts w:ascii="Courier New" w:hAnsi="Courier New" w:cs="Courier New"/>
          <w:color w:val="000000"/>
          <w:sz w:val="20"/>
          <w:szCs w:val="20"/>
        </w:rPr>
        <w:t>k_params</w:t>
      </w:r>
      <w:proofErr w:type="spellEnd"/>
      <w:r w:rsidRPr="00C64266">
        <w:rPr>
          <w:rFonts w:ascii="Courier New" w:hAnsi="Courier New" w:cs="Courier New"/>
          <w:color w:val="000000"/>
          <w:sz w:val="20"/>
          <w:szCs w:val="20"/>
        </w:rPr>
        <w:t xml:space="preserve">\n  </w:t>
      </w:r>
      <w:proofErr w:type="spellStart"/>
      <w:r w:rsidRPr="00C64266">
        <w:rPr>
          <w:rFonts w:ascii="Courier New" w:hAnsi="Courier New" w:cs="Courier New"/>
          <w:color w:val="000000"/>
          <w:sz w:val="20"/>
          <w:szCs w:val="20"/>
        </w:rPr>
        <w:t>warnings.warn</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df_model</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k_constant</w:t>
      </w:r>
      <w:proofErr w:type="spellEnd"/>
      <w:r w:rsidRPr="00C64266">
        <w:rPr>
          <w:rFonts w:ascii="Courier New" w:hAnsi="Courier New" w:cs="Courier New"/>
          <w:color w:val="000000"/>
          <w:sz w:val="20"/>
          <w:szCs w:val="20"/>
        </w:rPr>
        <w:t xml:space="preserve"> + </w:t>
      </w:r>
      <w:proofErr w:type="spellStart"/>
      <w:r w:rsidRPr="00C64266">
        <w:rPr>
          <w:rFonts w:ascii="Courier New" w:hAnsi="Courier New" w:cs="Courier New"/>
          <w:color w:val="000000"/>
          <w:sz w:val="20"/>
          <w:szCs w:val="20"/>
        </w:rPr>
        <w:t>k_extra</w:t>
      </w:r>
      <w:proofErr w:type="spellEnd"/>
      <w:r w:rsidRPr="00C64266">
        <w:rPr>
          <w:rFonts w:ascii="Courier New" w:hAnsi="Courier New" w:cs="Courier New"/>
          <w:color w:val="000000"/>
          <w:sz w:val="20"/>
          <w:szCs w:val="20"/>
        </w:rPr>
        <w:t xml:space="preserve"> \"\n/Users/janybalashiva/anaconda3/lib/python3.11/site-packages/statsmodels/base/model.py:2746: </w:t>
      </w:r>
      <w:proofErr w:type="spellStart"/>
      <w:r w:rsidRPr="00C64266">
        <w:rPr>
          <w:rFonts w:ascii="Courier New" w:hAnsi="Courier New" w:cs="Courier New"/>
          <w:color w:val="000000"/>
          <w:sz w:val="20"/>
          <w:szCs w:val="20"/>
        </w:rPr>
        <w:t>UserWarning</w:t>
      </w:r>
      <w:proofErr w:type="spellEnd"/>
      <w:r w:rsidRPr="00C64266">
        <w:rPr>
          <w:rFonts w:ascii="Courier New" w:hAnsi="Courier New" w:cs="Courier New"/>
          <w:color w:val="000000"/>
          <w:sz w:val="20"/>
          <w:szCs w:val="20"/>
        </w:rPr>
        <w:t xml:space="preserve">: </w:t>
      </w:r>
      <w:proofErr w:type="spellStart"/>
      <w:r w:rsidRPr="00C64266">
        <w:rPr>
          <w:rFonts w:ascii="Courier New" w:hAnsi="Courier New" w:cs="Courier New"/>
          <w:color w:val="000000"/>
          <w:sz w:val="20"/>
          <w:szCs w:val="20"/>
        </w:rPr>
        <w:t>df_resid</w:t>
      </w:r>
      <w:proofErr w:type="spellEnd"/>
      <w:r w:rsidRPr="00C64266">
        <w:rPr>
          <w:rFonts w:ascii="Courier New" w:hAnsi="Courier New" w:cs="Courier New"/>
          <w:color w:val="000000"/>
          <w:sz w:val="20"/>
          <w:szCs w:val="20"/>
        </w:rPr>
        <w:t xml:space="preserve"> differs from nobs - </w:t>
      </w:r>
      <w:proofErr w:type="spellStart"/>
      <w:r w:rsidRPr="00C64266">
        <w:rPr>
          <w:rFonts w:ascii="Courier New" w:hAnsi="Courier New" w:cs="Courier New"/>
          <w:color w:val="000000"/>
          <w:sz w:val="20"/>
          <w:szCs w:val="20"/>
        </w:rPr>
        <w:t>k_params</w:t>
      </w:r>
      <w:proofErr w:type="spellEnd"/>
      <w:r w:rsidRPr="00C64266">
        <w:rPr>
          <w:rFonts w:ascii="Courier New" w:hAnsi="Courier New" w:cs="Courier New"/>
          <w:color w:val="000000"/>
          <w:sz w:val="20"/>
          <w:szCs w:val="20"/>
        </w:rPr>
        <w:t xml:space="preserve">\n  </w:t>
      </w:r>
      <w:proofErr w:type="spellStart"/>
      <w:r w:rsidRPr="00C64266">
        <w:rPr>
          <w:rFonts w:ascii="Courier New" w:hAnsi="Courier New" w:cs="Courier New"/>
          <w:color w:val="000000"/>
          <w:sz w:val="20"/>
          <w:szCs w:val="20"/>
        </w:rPr>
        <w:t>warnings.warn</w:t>
      </w:r>
      <w:proofErr w:type="spellEnd"/>
      <w:r w:rsidRPr="00C64266">
        <w:rPr>
          <w:rFonts w:ascii="Courier New" w:hAnsi="Courier New" w:cs="Courier New"/>
          <w:color w:val="000000"/>
          <w:sz w:val="20"/>
          <w:szCs w:val="20"/>
        </w:rPr>
        <w:t>(\"</w:t>
      </w:r>
      <w:proofErr w:type="spellStart"/>
      <w:r w:rsidRPr="00C64266">
        <w:rPr>
          <w:rFonts w:ascii="Courier New" w:hAnsi="Courier New" w:cs="Courier New"/>
          <w:color w:val="000000"/>
          <w:sz w:val="20"/>
          <w:szCs w:val="20"/>
        </w:rPr>
        <w:t>df_resid</w:t>
      </w:r>
      <w:proofErr w:type="spellEnd"/>
      <w:r w:rsidRPr="00C64266">
        <w:rPr>
          <w:rFonts w:ascii="Courier New" w:hAnsi="Courier New" w:cs="Courier New"/>
          <w:color w:val="000000"/>
          <w:sz w:val="20"/>
          <w:szCs w:val="20"/>
        </w:rPr>
        <w:t xml:space="preserve"> differs from nobs - k_params\")\n","name":"stderr"}]},{"metadata":{"trusted":false},"id":"bab06f48-1f0c-4d16-8281-33613dddf61c","cell_type":"code","source":"","execution_count":null,"outputs":[]}]</w:t>
      </w:r>
    </w:p>
    <w:p w14:paraId="19EB5513" w14:textId="77777777" w:rsidR="00C64266" w:rsidRPr="00C64266" w:rsidRDefault="00C64266" w:rsidP="00C64266">
      <w:pPr>
        <w:tabs>
          <w:tab w:val="left" w:pos="668"/>
        </w:tabs>
        <w:rPr>
          <w:color w:val="000000"/>
        </w:rPr>
      </w:pPr>
    </w:p>
    <w:p w14:paraId="742B7684" w14:textId="77777777" w:rsidR="00C64266" w:rsidRPr="00C64266" w:rsidRDefault="00C64266" w:rsidP="00C64266"/>
    <w:sectPr w:rsidR="00C64266" w:rsidRPr="00C64266">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C7FD6" w14:textId="77777777" w:rsidR="00A8146E" w:rsidRDefault="00A8146E">
      <w:r>
        <w:separator/>
      </w:r>
    </w:p>
  </w:endnote>
  <w:endnote w:type="continuationSeparator" w:id="0">
    <w:p w14:paraId="49BE75B6" w14:textId="77777777" w:rsidR="00A8146E" w:rsidRDefault="00A8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Helvetica">
    <w:panose1 w:val="020B0604020202020204"/>
    <w:charset w:val="00"/>
    <w:family w:val="auto"/>
    <w:pitch w:val="variable"/>
    <w:sig w:usb0="E00002FF" w:usb1="5000785B" w:usb2="00000000" w:usb3="00000000" w:csb0="0000019F" w:csb1="00000000"/>
  </w:font>
  <w:font w:name="-webkit-standar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B3B23" w14:textId="77777777" w:rsidR="00AD79F7" w:rsidRDefault="008C243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AD40CC6" wp14:editId="53FACD9D">
              <wp:simplePos x="0" y="0"/>
              <wp:positionH relativeFrom="page">
                <wp:posOffset>6682740</wp:posOffset>
              </wp:positionH>
              <wp:positionV relativeFrom="page">
                <wp:posOffset>10042525</wp:posOffset>
              </wp:positionV>
              <wp:extent cx="232410" cy="182245"/>
              <wp:effectExtent l="0" t="0" r="8890" b="8255"/>
              <wp:wrapNone/>
              <wp:docPr id="14788304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ED707" w14:textId="77777777" w:rsidR="00AD79F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40CC6" id="_x0000_t202" coordsize="21600,21600" o:spt="202" path="m,l,21600r21600,l21600,xe">
              <v:stroke joinstyle="miter"/>
              <v:path gradientshapeok="t" o:connecttype="rect"/>
            </v:shapetype>
            <v:shape id="Text Box 1" o:spid="_x0000_s1026" type="#_x0000_t202" style="position:absolute;margin-left:526.2pt;margin-top:790.75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" filled="f" stroked="f">
              <v:path arrowok="t"/>
              <v:textbox inset="0,0,0,0">
                <w:txbxContent>
                  <w:p w14:paraId="57AED707" w14:textId="77777777" w:rsidR="00AD79F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16744" w14:textId="77777777" w:rsidR="00A8146E" w:rsidRDefault="00A8146E">
      <w:r>
        <w:separator/>
      </w:r>
    </w:p>
  </w:footnote>
  <w:footnote w:type="continuationSeparator" w:id="0">
    <w:p w14:paraId="13B0F769" w14:textId="77777777" w:rsidR="00A8146E" w:rsidRDefault="00A81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5137"/>
    <w:multiLevelType w:val="multilevel"/>
    <w:tmpl w:val="F7FA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62C47"/>
    <w:multiLevelType w:val="multilevel"/>
    <w:tmpl w:val="B5DA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85EEF"/>
    <w:multiLevelType w:val="multilevel"/>
    <w:tmpl w:val="80F47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E49BC"/>
    <w:multiLevelType w:val="multilevel"/>
    <w:tmpl w:val="EE9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53CF9"/>
    <w:multiLevelType w:val="multilevel"/>
    <w:tmpl w:val="A82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6599C"/>
    <w:multiLevelType w:val="multilevel"/>
    <w:tmpl w:val="F74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26C7F"/>
    <w:multiLevelType w:val="multilevel"/>
    <w:tmpl w:val="0DCE0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265B2"/>
    <w:multiLevelType w:val="multilevel"/>
    <w:tmpl w:val="32204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71F5D"/>
    <w:multiLevelType w:val="multilevel"/>
    <w:tmpl w:val="F686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1449A"/>
    <w:multiLevelType w:val="multilevel"/>
    <w:tmpl w:val="2928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B5178"/>
    <w:multiLevelType w:val="hybridMultilevel"/>
    <w:tmpl w:val="493A92AC"/>
    <w:lvl w:ilvl="0" w:tplc="51188722">
      <w:start w:val="1"/>
      <w:numFmt w:val="lowerLetter"/>
      <w:lvlText w:val="%1)"/>
      <w:lvlJc w:val="left"/>
      <w:pPr>
        <w:ind w:left="160" w:hanging="246"/>
      </w:pPr>
      <w:rPr>
        <w:rFonts w:ascii="Times New Roman" w:eastAsia="Times New Roman" w:hAnsi="Times New Roman" w:cs="Times New Roman" w:hint="default"/>
        <w:color w:val="2A2B2D"/>
        <w:spacing w:val="-1"/>
        <w:w w:val="100"/>
        <w:sz w:val="24"/>
        <w:szCs w:val="24"/>
        <w:lang w:val="en-US" w:eastAsia="en-US" w:bidi="ar-SA"/>
      </w:rPr>
    </w:lvl>
    <w:lvl w:ilvl="1" w:tplc="CAB4DBEE">
      <w:numFmt w:val="bullet"/>
      <w:lvlText w:val="•"/>
      <w:lvlJc w:val="left"/>
      <w:pPr>
        <w:ind w:left="1144" w:hanging="246"/>
      </w:pPr>
      <w:rPr>
        <w:rFonts w:hint="default"/>
        <w:lang w:val="en-US" w:eastAsia="en-US" w:bidi="ar-SA"/>
      </w:rPr>
    </w:lvl>
    <w:lvl w:ilvl="2" w:tplc="BEFAEFC0">
      <w:numFmt w:val="bullet"/>
      <w:lvlText w:val="•"/>
      <w:lvlJc w:val="left"/>
      <w:pPr>
        <w:ind w:left="2129" w:hanging="246"/>
      </w:pPr>
      <w:rPr>
        <w:rFonts w:hint="default"/>
        <w:lang w:val="en-US" w:eastAsia="en-US" w:bidi="ar-SA"/>
      </w:rPr>
    </w:lvl>
    <w:lvl w:ilvl="3" w:tplc="387EA0BA">
      <w:numFmt w:val="bullet"/>
      <w:lvlText w:val="•"/>
      <w:lvlJc w:val="left"/>
      <w:pPr>
        <w:ind w:left="3113" w:hanging="246"/>
      </w:pPr>
      <w:rPr>
        <w:rFonts w:hint="default"/>
        <w:lang w:val="en-US" w:eastAsia="en-US" w:bidi="ar-SA"/>
      </w:rPr>
    </w:lvl>
    <w:lvl w:ilvl="4" w:tplc="9416ACE8">
      <w:numFmt w:val="bullet"/>
      <w:lvlText w:val="•"/>
      <w:lvlJc w:val="left"/>
      <w:pPr>
        <w:ind w:left="4098" w:hanging="246"/>
      </w:pPr>
      <w:rPr>
        <w:rFonts w:hint="default"/>
        <w:lang w:val="en-US" w:eastAsia="en-US" w:bidi="ar-SA"/>
      </w:rPr>
    </w:lvl>
    <w:lvl w:ilvl="5" w:tplc="B192D212">
      <w:numFmt w:val="bullet"/>
      <w:lvlText w:val="•"/>
      <w:lvlJc w:val="left"/>
      <w:pPr>
        <w:ind w:left="5083" w:hanging="246"/>
      </w:pPr>
      <w:rPr>
        <w:rFonts w:hint="default"/>
        <w:lang w:val="en-US" w:eastAsia="en-US" w:bidi="ar-SA"/>
      </w:rPr>
    </w:lvl>
    <w:lvl w:ilvl="6" w:tplc="75B879CC">
      <w:numFmt w:val="bullet"/>
      <w:lvlText w:val="•"/>
      <w:lvlJc w:val="left"/>
      <w:pPr>
        <w:ind w:left="6067" w:hanging="246"/>
      </w:pPr>
      <w:rPr>
        <w:rFonts w:hint="default"/>
        <w:lang w:val="en-US" w:eastAsia="en-US" w:bidi="ar-SA"/>
      </w:rPr>
    </w:lvl>
    <w:lvl w:ilvl="7" w:tplc="F7F04D96">
      <w:numFmt w:val="bullet"/>
      <w:lvlText w:val="•"/>
      <w:lvlJc w:val="left"/>
      <w:pPr>
        <w:ind w:left="7052" w:hanging="246"/>
      </w:pPr>
      <w:rPr>
        <w:rFonts w:hint="default"/>
        <w:lang w:val="en-US" w:eastAsia="en-US" w:bidi="ar-SA"/>
      </w:rPr>
    </w:lvl>
    <w:lvl w:ilvl="8" w:tplc="C8749982">
      <w:numFmt w:val="bullet"/>
      <w:lvlText w:val="•"/>
      <w:lvlJc w:val="left"/>
      <w:pPr>
        <w:ind w:left="8037" w:hanging="246"/>
      </w:pPr>
      <w:rPr>
        <w:rFonts w:hint="default"/>
        <w:lang w:val="en-US" w:eastAsia="en-US" w:bidi="ar-SA"/>
      </w:rPr>
    </w:lvl>
  </w:abstractNum>
  <w:abstractNum w:abstractNumId="11" w15:restartNumberingAfterBreak="0">
    <w:nsid w:val="2FB31347"/>
    <w:multiLevelType w:val="multilevel"/>
    <w:tmpl w:val="A044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42F71"/>
    <w:multiLevelType w:val="multilevel"/>
    <w:tmpl w:val="7C2E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E5EF0"/>
    <w:multiLevelType w:val="multilevel"/>
    <w:tmpl w:val="E3B2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56562"/>
    <w:multiLevelType w:val="multilevel"/>
    <w:tmpl w:val="637A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C5222"/>
    <w:multiLevelType w:val="hybridMultilevel"/>
    <w:tmpl w:val="2E5E3114"/>
    <w:lvl w:ilvl="0" w:tplc="1E645AE6">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B3D6AAFA">
      <w:numFmt w:val="bullet"/>
      <w:lvlText w:val="•"/>
      <w:lvlJc w:val="left"/>
      <w:pPr>
        <w:ind w:left="1144" w:hanging="305"/>
      </w:pPr>
      <w:rPr>
        <w:rFonts w:hint="default"/>
        <w:lang w:val="en-US" w:eastAsia="en-US" w:bidi="ar-SA"/>
      </w:rPr>
    </w:lvl>
    <w:lvl w:ilvl="2" w:tplc="AD7E6734">
      <w:numFmt w:val="bullet"/>
      <w:lvlText w:val="•"/>
      <w:lvlJc w:val="left"/>
      <w:pPr>
        <w:ind w:left="2129" w:hanging="305"/>
      </w:pPr>
      <w:rPr>
        <w:rFonts w:hint="default"/>
        <w:lang w:val="en-US" w:eastAsia="en-US" w:bidi="ar-SA"/>
      </w:rPr>
    </w:lvl>
    <w:lvl w:ilvl="3" w:tplc="BECC470A">
      <w:numFmt w:val="bullet"/>
      <w:lvlText w:val="•"/>
      <w:lvlJc w:val="left"/>
      <w:pPr>
        <w:ind w:left="3113" w:hanging="305"/>
      </w:pPr>
      <w:rPr>
        <w:rFonts w:hint="default"/>
        <w:lang w:val="en-US" w:eastAsia="en-US" w:bidi="ar-SA"/>
      </w:rPr>
    </w:lvl>
    <w:lvl w:ilvl="4" w:tplc="A2E6DC18">
      <w:numFmt w:val="bullet"/>
      <w:lvlText w:val="•"/>
      <w:lvlJc w:val="left"/>
      <w:pPr>
        <w:ind w:left="4098" w:hanging="305"/>
      </w:pPr>
      <w:rPr>
        <w:rFonts w:hint="default"/>
        <w:lang w:val="en-US" w:eastAsia="en-US" w:bidi="ar-SA"/>
      </w:rPr>
    </w:lvl>
    <w:lvl w:ilvl="5" w:tplc="0C348168">
      <w:numFmt w:val="bullet"/>
      <w:lvlText w:val="•"/>
      <w:lvlJc w:val="left"/>
      <w:pPr>
        <w:ind w:left="5083" w:hanging="305"/>
      </w:pPr>
      <w:rPr>
        <w:rFonts w:hint="default"/>
        <w:lang w:val="en-US" w:eastAsia="en-US" w:bidi="ar-SA"/>
      </w:rPr>
    </w:lvl>
    <w:lvl w:ilvl="6" w:tplc="F3B614F2">
      <w:numFmt w:val="bullet"/>
      <w:lvlText w:val="•"/>
      <w:lvlJc w:val="left"/>
      <w:pPr>
        <w:ind w:left="6067" w:hanging="305"/>
      </w:pPr>
      <w:rPr>
        <w:rFonts w:hint="default"/>
        <w:lang w:val="en-US" w:eastAsia="en-US" w:bidi="ar-SA"/>
      </w:rPr>
    </w:lvl>
    <w:lvl w:ilvl="7" w:tplc="FCA02150">
      <w:numFmt w:val="bullet"/>
      <w:lvlText w:val="•"/>
      <w:lvlJc w:val="left"/>
      <w:pPr>
        <w:ind w:left="7052" w:hanging="305"/>
      </w:pPr>
      <w:rPr>
        <w:rFonts w:hint="default"/>
        <w:lang w:val="en-US" w:eastAsia="en-US" w:bidi="ar-SA"/>
      </w:rPr>
    </w:lvl>
    <w:lvl w:ilvl="8" w:tplc="53A2F376">
      <w:numFmt w:val="bullet"/>
      <w:lvlText w:val="•"/>
      <w:lvlJc w:val="left"/>
      <w:pPr>
        <w:ind w:left="8037" w:hanging="305"/>
      </w:pPr>
      <w:rPr>
        <w:rFonts w:hint="default"/>
        <w:lang w:val="en-US" w:eastAsia="en-US" w:bidi="ar-SA"/>
      </w:rPr>
    </w:lvl>
  </w:abstractNum>
  <w:abstractNum w:abstractNumId="16" w15:restartNumberingAfterBreak="0">
    <w:nsid w:val="3ACC52D2"/>
    <w:multiLevelType w:val="multilevel"/>
    <w:tmpl w:val="00A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A7D6D"/>
    <w:multiLevelType w:val="multilevel"/>
    <w:tmpl w:val="0A1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D26F48"/>
    <w:multiLevelType w:val="multilevel"/>
    <w:tmpl w:val="D5AE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176E5"/>
    <w:multiLevelType w:val="multilevel"/>
    <w:tmpl w:val="056C7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D4FB5"/>
    <w:multiLevelType w:val="multilevel"/>
    <w:tmpl w:val="2C62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0D4D5C"/>
    <w:multiLevelType w:val="hybridMultilevel"/>
    <w:tmpl w:val="27648B54"/>
    <w:lvl w:ilvl="0" w:tplc="A4EEF1B2">
      <w:start w:val="1"/>
      <w:numFmt w:val="decimal"/>
      <w:lvlText w:val="%1"/>
      <w:lvlJc w:val="left"/>
      <w:pPr>
        <w:ind w:left="520" w:hanging="240"/>
      </w:pPr>
      <w:rPr>
        <w:rFonts w:ascii="Courier New" w:eastAsia="Courier New" w:hAnsi="Courier New" w:cs="Courier New" w:hint="default"/>
        <w:color w:val="BBBBBB"/>
        <w:w w:val="99"/>
        <w:sz w:val="20"/>
        <w:szCs w:val="20"/>
        <w:lang w:val="en-US" w:eastAsia="en-US" w:bidi="ar-SA"/>
      </w:rPr>
    </w:lvl>
    <w:lvl w:ilvl="1" w:tplc="C3B80FBE">
      <w:numFmt w:val="bullet"/>
      <w:lvlText w:val="•"/>
      <w:lvlJc w:val="left"/>
      <w:pPr>
        <w:ind w:left="1468" w:hanging="240"/>
      </w:pPr>
      <w:rPr>
        <w:rFonts w:hint="default"/>
        <w:lang w:val="en-US" w:eastAsia="en-US" w:bidi="ar-SA"/>
      </w:rPr>
    </w:lvl>
    <w:lvl w:ilvl="2" w:tplc="2FC4E6AA">
      <w:numFmt w:val="bullet"/>
      <w:lvlText w:val="•"/>
      <w:lvlJc w:val="left"/>
      <w:pPr>
        <w:ind w:left="2417" w:hanging="240"/>
      </w:pPr>
      <w:rPr>
        <w:rFonts w:hint="default"/>
        <w:lang w:val="en-US" w:eastAsia="en-US" w:bidi="ar-SA"/>
      </w:rPr>
    </w:lvl>
    <w:lvl w:ilvl="3" w:tplc="C3E4810C">
      <w:numFmt w:val="bullet"/>
      <w:lvlText w:val="•"/>
      <w:lvlJc w:val="left"/>
      <w:pPr>
        <w:ind w:left="3365" w:hanging="240"/>
      </w:pPr>
      <w:rPr>
        <w:rFonts w:hint="default"/>
        <w:lang w:val="en-US" w:eastAsia="en-US" w:bidi="ar-SA"/>
      </w:rPr>
    </w:lvl>
    <w:lvl w:ilvl="4" w:tplc="12A82FF4">
      <w:numFmt w:val="bullet"/>
      <w:lvlText w:val="•"/>
      <w:lvlJc w:val="left"/>
      <w:pPr>
        <w:ind w:left="4314" w:hanging="240"/>
      </w:pPr>
      <w:rPr>
        <w:rFonts w:hint="default"/>
        <w:lang w:val="en-US" w:eastAsia="en-US" w:bidi="ar-SA"/>
      </w:rPr>
    </w:lvl>
    <w:lvl w:ilvl="5" w:tplc="EFC86F64">
      <w:numFmt w:val="bullet"/>
      <w:lvlText w:val="•"/>
      <w:lvlJc w:val="left"/>
      <w:pPr>
        <w:ind w:left="5263" w:hanging="240"/>
      </w:pPr>
      <w:rPr>
        <w:rFonts w:hint="default"/>
        <w:lang w:val="en-US" w:eastAsia="en-US" w:bidi="ar-SA"/>
      </w:rPr>
    </w:lvl>
    <w:lvl w:ilvl="6" w:tplc="AAECBF80">
      <w:numFmt w:val="bullet"/>
      <w:lvlText w:val="•"/>
      <w:lvlJc w:val="left"/>
      <w:pPr>
        <w:ind w:left="6211" w:hanging="240"/>
      </w:pPr>
      <w:rPr>
        <w:rFonts w:hint="default"/>
        <w:lang w:val="en-US" w:eastAsia="en-US" w:bidi="ar-SA"/>
      </w:rPr>
    </w:lvl>
    <w:lvl w:ilvl="7" w:tplc="22744732">
      <w:numFmt w:val="bullet"/>
      <w:lvlText w:val="•"/>
      <w:lvlJc w:val="left"/>
      <w:pPr>
        <w:ind w:left="7160" w:hanging="240"/>
      </w:pPr>
      <w:rPr>
        <w:rFonts w:hint="default"/>
        <w:lang w:val="en-US" w:eastAsia="en-US" w:bidi="ar-SA"/>
      </w:rPr>
    </w:lvl>
    <w:lvl w:ilvl="8" w:tplc="C0A4D9C6">
      <w:numFmt w:val="bullet"/>
      <w:lvlText w:val="•"/>
      <w:lvlJc w:val="left"/>
      <w:pPr>
        <w:ind w:left="8109" w:hanging="240"/>
      </w:pPr>
      <w:rPr>
        <w:rFonts w:hint="default"/>
        <w:lang w:val="en-US" w:eastAsia="en-US" w:bidi="ar-SA"/>
      </w:rPr>
    </w:lvl>
  </w:abstractNum>
  <w:abstractNum w:abstractNumId="22" w15:restartNumberingAfterBreak="0">
    <w:nsid w:val="513100B6"/>
    <w:multiLevelType w:val="multilevel"/>
    <w:tmpl w:val="DA5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830B0"/>
    <w:multiLevelType w:val="multilevel"/>
    <w:tmpl w:val="07664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703DB"/>
    <w:multiLevelType w:val="multilevel"/>
    <w:tmpl w:val="3D0EA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0F3D73"/>
    <w:multiLevelType w:val="multilevel"/>
    <w:tmpl w:val="3CEE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D6EEB"/>
    <w:multiLevelType w:val="multilevel"/>
    <w:tmpl w:val="03A2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38047D"/>
    <w:multiLevelType w:val="hybridMultilevel"/>
    <w:tmpl w:val="D7F6A59E"/>
    <w:lvl w:ilvl="0" w:tplc="37981D18">
      <w:numFmt w:val="bullet"/>
      <w:lvlText w:val="&gt;"/>
      <w:lvlJc w:val="left"/>
      <w:pPr>
        <w:ind w:left="160" w:hanging="240"/>
      </w:pPr>
      <w:rPr>
        <w:rFonts w:ascii="Courier New" w:eastAsia="Courier New" w:hAnsi="Courier New" w:cs="Courier New" w:hint="default"/>
        <w:color w:val="0000FF"/>
        <w:w w:val="99"/>
        <w:sz w:val="20"/>
        <w:szCs w:val="20"/>
        <w:lang w:val="en-US" w:eastAsia="en-US" w:bidi="ar-SA"/>
      </w:rPr>
    </w:lvl>
    <w:lvl w:ilvl="1" w:tplc="A560D566">
      <w:numFmt w:val="bullet"/>
      <w:lvlText w:val="•"/>
      <w:lvlJc w:val="left"/>
      <w:pPr>
        <w:ind w:left="1144" w:hanging="240"/>
      </w:pPr>
      <w:rPr>
        <w:rFonts w:hint="default"/>
        <w:lang w:val="en-US" w:eastAsia="en-US" w:bidi="ar-SA"/>
      </w:rPr>
    </w:lvl>
    <w:lvl w:ilvl="2" w:tplc="503680E0">
      <w:numFmt w:val="bullet"/>
      <w:lvlText w:val="•"/>
      <w:lvlJc w:val="left"/>
      <w:pPr>
        <w:ind w:left="2129" w:hanging="240"/>
      </w:pPr>
      <w:rPr>
        <w:rFonts w:hint="default"/>
        <w:lang w:val="en-US" w:eastAsia="en-US" w:bidi="ar-SA"/>
      </w:rPr>
    </w:lvl>
    <w:lvl w:ilvl="3" w:tplc="9D7A0032">
      <w:numFmt w:val="bullet"/>
      <w:lvlText w:val="•"/>
      <w:lvlJc w:val="left"/>
      <w:pPr>
        <w:ind w:left="3113" w:hanging="240"/>
      </w:pPr>
      <w:rPr>
        <w:rFonts w:hint="default"/>
        <w:lang w:val="en-US" w:eastAsia="en-US" w:bidi="ar-SA"/>
      </w:rPr>
    </w:lvl>
    <w:lvl w:ilvl="4" w:tplc="BEF8A648">
      <w:numFmt w:val="bullet"/>
      <w:lvlText w:val="•"/>
      <w:lvlJc w:val="left"/>
      <w:pPr>
        <w:ind w:left="4098" w:hanging="240"/>
      </w:pPr>
      <w:rPr>
        <w:rFonts w:hint="default"/>
        <w:lang w:val="en-US" w:eastAsia="en-US" w:bidi="ar-SA"/>
      </w:rPr>
    </w:lvl>
    <w:lvl w:ilvl="5" w:tplc="B290E344">
      <w:numFmt w:val="bullet"/>
      <w:lvlText w:val="•"/>
      <w:lvlJc w:val="left"/>
      <w:pPr>
        <w:ind w:left="5083" w:hanging="240"/>
      </w:pPr>
      <w:rPr>
        <w:rFonts w:hint="default"/>
        <w:lang w:val="en-US" w:eastAsia="en-US" w:bidi="ar-SA"/>
      </w:rPr>
    </w:lvl>
    <w:lvl w:ilvl="6" w:tplc="6910F732">
      <w:numFmt w:val="bullet"/>
      <w:lvlText w:val="•"/>
      <w:lvlJc w:val="left"/>
      <w:pPr>
        <w:ind w:left="6067" w:hanging="240"/>
      </w:pPr>
      <w:rPr>
        <w:rFonts w:hint="default"/>
        <w:lang w:val="en-US" w:eastAsia="en-US" w:bidi="ar-SA"/>
      </w:rPr>
    </w:lvl>
    <w:lvl w:ilvl="7" w:tplc="BDEE0670">
      <w:numFmt w:val="bullet"/>
      <w:lvlText w:val="•"/>
      <w:lvlJc w:val="left"/>
      <w:pPr>
        <w:ind w:left="7052" w:hanging="240"/>
      </w:pPr>
      <w:rPr>
        <w:rFonts w:hint="default"/>
        <w:lang w:val="en-US" w:eastAsia="en-US" w:bidi="ar-SA"/>
      </w:rPr>
    </w:lvl>
    <w:lvl w:ilvl="8" w:tplc="4A203B78">
      <w:numFmt w:val="bullet"/>
      <w:lvlText w:val="•"/>
      <w:lvlJc w:val="left"/>
      <w:pPr>
        <w:ind w:left="8037" w:hanging="240"/>
      </w:pPr>
      <w:rPr>
        <w:rFonts w:hint="default"/>
        <w:lang w:val="en-US" w:eastAsia="en-US" w:bidi="ar-SA"/>
      </w:rPr>
    </w:lvl>
  </w:abstractNum>
  <w:abstractNum w:abstractNumId="28" w15:restartNumberingAfterBreak="0">
    <w:nsid w:val="61AF47D5"/>
    <w:multiLevelType w:val="hybridMultilevel"/>
    <w:tmpl w:val="F69658CE"/>
    <w:lvl w:ilvl="0" w:tplc="2F96D532">
      <w:start w:val="7"/>
      <w:numFmt w:val="decimal"/>
      <w:lvlText w:val="%1"/>
      <w:lvlJc w:val="left"/>
      <w:pPr>
        <w:ind w:left="520" w:hanging="240"/>
        <w:jc w:val="right"/>
      </w:pPr>
      <w:rPr>
        <w:rFonts w:ascii="Courier New" w:eastAsia="Courier New" w:hAnsi="Courier New" w:cs="Courier New" w:hint="default"/>
        <w:color w:val="BBBBBB"/>
        <w:w w:val="99"/>
        <w:sz w:val="20"/>
        <w:szCs w:val="20"/>
        <w:lang w:val="en-US" w:eastAsia="en-US" w:bidi="ar-SA"/>
      </w:rPr>
    </w:lvl>
    <w:lvl w:ilvl="1" w:tplc="5C6E4214">
      <w:numFmt w:val="bullet"/>
      <w:lvlText w:val="•"/>
      <w:lvlJc w:val="left"/>
      <w:pPr>
        <w:ind w:left="1468" w:hanging="240"/>
      </w:pPr>
      <w:rPr>
        <w:rFonts w:hint="default"/>
        <w:lang w:val="en-US" w:eastAsia="en-US" w:bidi="ar-SA"/>
      </w:rPr>
    </w:lvl>
    <w:lvl w:ilvl="2" w:tplc="791CA942">
      <w:numFmt w:val="bullet"/>
      <w:lvlText w:val="•"/>
      <w:lvlJc w:val="left"/>
      <w:pPr>
        <w:ind w:left="2417" w:hanging="240"/>
      </w:pPr>
      <w:rPr>
        <w:rFonts w:hint="default"/>
        <w:lang w:val="en-US" w:eastAsia="en-US" w:bidi="ar-SA"/>
      </w:rPr>
    </w:lvl>
    <w:lvl w:ilvl="3" w:tplc="DDB864AC">
      <w:numFmt w:val="bullet"/>
      <w:lvlText w:val="•"/>
      <w:lvlJc w:val="left"/>
      <w:pPr>
        <w:ind w:left="3365" w:hanging="240"/>
      </w:pPr>
      <w:rPr>
        <w:rFonts w:hint="default"/>
        <w:lang w:val="en-US" w:eastAsia="en-US" w:bidi="ar-SA"/>
      </w:rPr>
    </w:lvl>
    <w:lvl w:ilvl="4" w:tplc="8D8A6DF4">
      <w:numFmt w:val="bullet"/>
      <w:lvlText w:val="•"/>
      <w:lvlJc w:val="left"/>
      <w:pPr>
        <w:ind w:left="4314" w:hanging="240"/>
      </w:pPr>
      <w:rPr>
        <w:rFonts w:hint="default"/>
        <w:lang w:val="en-US" w:eastAsia="en-US" w:bidi="ar-SA"/>
      </w:rPr>
    </w:lvl>
    <w:lvl w:ilvl="5" w:tplc="B2B66A52">
      <w:numFmt w:val="bullet"/>
      <w:lvlText w:val="•"/>
      <w:lvlJc w:val="left"/>
      <w:pPr>
        <w:ind w:left="5263" w:hanging="240"/>
      </w:pPr>
      <w:rPr>
        <w:rFonts w:hint="default"/>
        <w:lang w:val="en-US" w:eastAsia="en-US" w:bidi="ar-SA"/>
      </w:rPr>
    </w:lvl>
    <w:lvl w:ilvl="6" w:tplc="6298D58E">
      <w:numFmt w:val="bullet"/>
      <w:lvlText w:val="•"/>
      <w:lvlJc w:val="left"/>
      <w:pPr>
        <w:ind w:left="6211" w:hanging="240"/>
      </w:pPr>
      <w:rPr>
        <w:rFonts w:hint="default"/>
        <w:lang w:val="en-US" w:eastAsia="en-US" w:bidi="ar-SA"/>
      </w:rPr>
    </w:lvl>
    <w:lvl w:ilvl="7" w:tplc="1F58CFC8">
      <w:numFmt w:val="bullet"/>
      <w:lvlText w:val="•"/>
      <w:lvlJc w:val="left"/>
      <w:pPr>
        <w:ind w:left="7160" w:hanging="240"/>
      </w:pPr>
      <w:rPr>
        <w:rFonts w:hint="default"/>
        <w:lang w:val="en-US" w:eastAsia="en-US" w:bidi="ar-SA"/>
      </w:rPr>
    </w:lvl>
    <w:lvl w:ilvl="8" w:tplc="BA5C096C">
      <w:numFmt w:val="bullet"/>
      <w:lvlText w:val="•"/>
      <w:lvlJc w:val="left"/>
      <w:pPr>
        <w:ind w:left="8109" w:hanging="240"/>
      </w:pPr>
      <w:rPr>
        <w:rFonts w:hint="default"/>
        <w:lang w:val="en-US" w:eastAsia="en-US" w:bidi="ar-SA"/>
      </w:rPr>
    </w:lvl>
  </w:abstractNum>
  <w:abstractNum w:abstractNumId="29" w15:restartNumberingAfterBreak="0">
    <w:nsid w:val="6235514E"/>
    <w:multiLevelType w:val="multilevel"/>
    <w:tmpl w:val="E0C2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C07917"/>
    <w:multiLevelType w:val="multilevel"/>
    <w:tmpl w:val="90407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870F69"/>
    <w:multiLevelType w:val="multilevel"/>
    <w:tmpl w:val="A7FA9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EA7760"/>
    <w:multiLevelType w:val="multilevel"/>
    <w:tmpl w:val="DAF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83339A"/>
    <w:multiLevelType w:val="multilevel"/>
    <w:tmpl w:val="A82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983F3F"/>
    <w:multiLevelType w:val="multilevel"/>
    <w:tmpl w:val="0BECD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B965A4"/>
    <w:multiLevelType w:val="multilevel"/>
    <w:tmpl w:val="2F4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D141EF"/>
    <w:multiLevelType w:val="multilevel"/>
    <w:tmpl w:val="85F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F7736B"/>
    <w:multiLevelType w:val="hybridMultilevel"/>
    <w:tmpl w:val="61A436E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697974811">
    <w:abstractNumId w:val="28"/>
  </w:num>
  <w:num w:numId="2" w16cid:durableId="780228691">
    <w:abstractNumId w:val="21"/>
  </w:num>
  <w:num w:numId="3" w16cid:durableId="17391708">
    <w:abstractNumId w:val="27"/>
  </w:num>
  <w:num w:numId="4" w16cid:durableId="1260941723">
    <w:abstractNumId w:val="15"/>
  </w:num>
  <w:num w:numId="5" w16cid:durableId="1213226524">
    <w:abstractNumId w:val="10"/>
  </w:num>
  <w:num w:numId="6" w16cid:durableId="1453742499">
    <w:abstractNumId w:val="37"/>
  </w:num>
  <w:num w:numId="7" w16cid:durableId="761878646">
    <w:abstractNumId w:val="22"/>
  </w:num>
  <w:num w:numId="8" w16cid:durableId="510339329">
    <w:abstractNumId w:val="29"/>
  </w:num>
  <w:num w:numId="9" w16cid:durableId="590890156">
    <w:abstractNumId w:val="14"/>
  </w:num>
  <w:num w:numId="10" w16cid:durableId="235747563">
    <w:abstractNumId w:val="35"/>
  </w:num>
  <w:num w:numId="11" w16cid:durableId="482476342">
    <w:abstractNumId w:val="18"/>
  </w:num>
  <w:num w:numId="12" w16cid:durableId="987973757">
    <w:abstractNumId w:val="4"/>
  </w:num>
  <w:num w:numId="13" w16cid:durableId="1518108163">
    <w:abstractNumId w:val="6"/>
  </w:num>
  <w:num w:numId="14" w16cid:durableId="1968274842">
    <w:abstractNumId w:val="5"/>
  </w:num>
  <w:num w:numId="15" w16cid:durableId="893925590">
    <w:abstractNumId w:val="26"/>
  </w:num>
  <w:num w:numId="16" w16cid:durableId="1878547901">
    <w:abstractNumId w:val="30"/>
  </w:num>
  <w:num w:numId="17" w16cid:durableId="2080980634">
    <w:abstractNumId w:val="31"/>
  </w:num>
  <w:num w:numId="18" w16cid:durableId="252785981">
    <w:abstractNumId w:val="16"/>
  </w:num>
  <w:num w:numId="19" w16cid:durableId="1869367834">
    <w:abstractNumId w:val="3"/>
  </w:num>
  <w:num w:numId="20" w16cid:durableId="2114670512">
    <w:abstractNumId w:val="2"/>
  </w:num>
  <w:num w:numId="21" w16cid:durableId="1054737567">
    <w:abstractNumId w:val="23"/>
  </w:num>
  <w:num w:numId="22" w16cid:durableId="1980526912">
    <w:abstractNumId w:val="33"/>
  </w:num>
  <w:num w:numId="23" w16cid:durableId="1757900285">
    <w:abstractNumId w:val="0"/>
  </w:num>
  <w:num w:numId="24" w16cid:durableId="1134758825">
    <w:abstractNumId w:val="17"/>
  </w:num>
  <w:num w:numId="25" w16cid:durableId="995766460">
    <w:abstractNumId w:val="32"/>
  </w:num>
  <w:num w:numId="26" w16cid:durableId="1717001499">
    <w:abstractNumId w:val="24"/>
  </w:num>
  <w:num w:numId="27" w16cid:durableId="313606370">
    <w:abstractNumId w:val="11"/>
  </w:num>
  <w:num w:numId="28" w16cid:durableId="1225290503">
    <w:abstractNumId w:val="7"/>
  </w:num>
  <w:num w:numId="29" w16cid:durableId="11954489">
    <w:abstractNumId w:val="12"/>
  </w:num>
  <w:num w:numId="30" w16cid:durableId="948707418">
    <w:abstractNumId w:val="34"/>
  </w:num>
  <w:num w:numId="31" w16cid:durableId="1093429753">
    <w:abstractNumId w:val="19"/>
  </w:num>
  <w:num w:numId="32" w16cid:durableId="145634632">
    <w:abstractNumId w:val="36"/>
  </w:num>
  <w:num w:numId="33" w16cid:durableId="335771506">
    <w:abstractNumId w:val="25"/>
  </w:num>
  <w:num w:numId="34" w16cid:durableId="399405798">
    <w:abstractNumId w:val="13"/>
  </w:num>
  <w:num w:numId="35" w16cid:durableId="542719157">
    <w:abstractNumId w:val="9"/>
  </w:num>
  <w:num w:numId="36" w16cid:durableId="1005669263">
    <w:abstractNumId w:val="8"/>
  </w:num>
  <w:num w:numId="37" w16cid:durableId="2134597062">
    <w:abstractNumId w:val="1"/>
  </w:num>
  <w:num w:numId="38" w16cid:durableId="20408108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F7"/>
    <w:rsid w:val="00001BAC"/>
    <w:rsid w:val="00013921"/>
    <w:rsid w:val="00023C83"/>
    <w:rsid w:val="0009180C"/>
    <w:rsid w:val="00110BC5"/>
    <w:rsid w:val="00146F45"/>
    <w:rsid w:val="00151DB8"/>
    <w:rsid w:val="002255C9"/>
    <w:rsid w:val="00230F82"/>
    <w:rsid w:val="00277681"/>
    <w:rsid w:val="00296979"/>
    <w:rsid w:val="002A7144"/>
    <w:rsid w:val="003226E4"/>
    <w:rsid w:val="003507F5"/>
    <w:rsid w:val="00482224"/>
    <w:rsid w:val="00501218"/>
    <w:rsid w:val="0051769C"/>
    <w:rsid w:val="0055001E"/>
    <w:rsid w:val="00573653"/>
    <w:rsid w:val="005C1EAB"/>
    <w:rsid w:val="005C5130"/>
    <w:rsid w:val="00604D48"/>
    <w:rsid w:val="006728CC"/>
    <w:rsid w:val="00680EA5"/>
    <w:rsid w:val="006C6636"/>
    <w:rsid w:val="006F6579"/>
    <w:rsid w:val="006F68C8"/>
    <w:rsid w:val="0070724F"/>
    <w:rsid w:val="007566F3"/>
    <w:rsid w:val="00786749"/>
    <w:rsid w:val="00806343"/>
    <w:rsid w:val="008C2431"/>
    <w:rsid w:val="008C7404"/>
    <w:rsid w:val="009571A4"/>
    <w:rsid w:val="0099323B"/>
    <w:rsid w:val="00A26634"/>
    <w:rsid w:val="00A40563"/>
    <w:rsid w:val="00A8146E"/>
    <w:rsid w:val="00A832D9"/>
    <w:rsid w:val="00A85F07"/>
    <w:rsid w:val="00AC7AA2"/>
    <w:rsid w:val="00AD4FE7"/>
    <w:rsid w:val="00AD79F7"/>
    <w:rsid w:val="00B07C88"/>
    <w:rsid w:val="00B625F7"/>
    <w:rsid w:val="00BB0B51"/>
    <w:rsid w:val="00BD0DFA"/>
    <w:rsid w:val="00BD21E8"/>
    <w:rsid w:val="00BD7F41"/>
    <w:rsid w:val="00C42BCC"/>
    <w:rsid w:val="00C64266"/>
    <w:rsid w:val="00C94CD2"/>
    <w:rsid w:val="00CD45A8"/>
    <w:rsid w:val="00CF56EB"/>
    <w:rsid w:val="00D22ED9"/>
    <w:rsid w:val="00DD6BDA"/>
    <w:rsid w:val="00DD798A"/>
    <w:rsid w:val="00DF4BA9"/>
    <w:rsid w:val="00E81CBF"/>
    <w:rsid w:val="00FF1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D568D"/>
  <w15:docId w15:val="{F1E02101-68A1-4EF8-BB33-DB3DFF03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5A8"/>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ind w:left="160"/>
      <w:outlineLvl w:val="0"/>
    </w:pPr>
    <w:rPr>
      <w:sz w:val="40"/>
      <w:szCs w:val="40"/>
    </w:rPr>
  </w:style>
  <w:style w:type="paragraph" w:styleId="Heading2">
    <w:name w:val="heading 2"/>
    <w:basedOn w:val="Normal"/>
    <w:link w:val="Heading2Char"/>
    <w:uiPriority w:val="9"/>
    <w:unhideWhenUsed/>
    <w:qFormat/>
    <w:pPr>
      <w:ind w:left="498" w:right="441"/>
      <w:jc w:val="center"/>
      <w:outlineLvl w:val="1"/>
    </w:pPr>
    <w:rPr>
      <w:sz w:val="32"/>
      <w:szCs w:val="32"/>
    </w:rPr>
  </w:style>
  <w:style w:type="paragraph" w:styleId="Heading3">
    <w:name w:val="heading 3"/>
    <w:basedOn w:val="Normal"/>
    <w:link w:val="Heading3Char"/>
    <w:uiPriority w:val="9"/>
    <w:unhideWhenUsed/>
    <w:qFormat/>
    <w:pPr>
      <w:ind w:left="160" w:hanging="289"/>
      <w:outlineLvl w:val="2"/>
    </w:pPr>
    <w:rPr>
      <w:b/>
      <w:bCs/>
      <w:sz w:val="28"/>
      <w:szCs w:val="28"/>
    </w:rPr>
  </w:style>
  <w:style w:type="paragraph" w:styleId="Heading4">
    <w:name w:val="heading 4"/>
    <w:basedOn w:val="Normal"/>
    <w:next w:val="Normal"/>
    <w:link w:val="Heading4Char"/>
    <w:uiPriority w:val="9"/>
    <w:semiHidden/>
    <w:unhideWhenUsed/>
    <w:qFormat/>
    <w:rsid w:val="00CD45A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399" w:hanging="240"/>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 w:type="paragraph" w:styleId="HTMLPreformatted">
    <w:name w:val="HTML Preformatted"/>
    <w:basedOn w:val="Normal"/>
    <w:link w:val="HTMLPreformattedChar"/>
    <w:uiPriority w:val="99"/>
    <w:unhideWhenUsed/>
    <w:rsid w:val="008C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C7404"/>
    <w:rPr>
      <w:rFonts w:ascii="Courier New" w:eastAsia="Times New Roman" w:hAnsi="Courier New" w:cs="Courier New"/>
      <w:sz w:val="20"/>
      <w:szCs w:val="20"/>
      <w:lang w:val="en-IN" w:eastAsia="en-IN"/>
    </w:rPr>
  </w:style>
  <w:style w:type="character" w:customStyle="1" w:styleId="gntyacmbf4b">
    <w:name w:val="gntyacmbf4b"/>
    <w:basedOn w:val="DefaultParagraphFont"/>
    <w:rsid w:val="008C7404"/>
  </w:style>
  <w:style w:type="character" w:customStyle="1" w:styleId="gntyacmbe3b">
    <w:name w:val="gntyacmbe3b"/>
    <w:basedOn w:val="DefaultParagraphFont"/>
    <w:rsid w:val="008C7404"/>
  </w:style>
  <w:style w:type="character" w:customStyle="1" w:styleId="gntyacmbo3b">
    <w:name w:val="gntyacmbo3b"/>
    <w:basedOn w:val="DefaultParagraphFont"/>
    <w:rsid w:val="008C7404"/>
  </w:style>
  <w:style w:type="character" w:customStyle="1" w:styleId="kn">
    <w:name w:val="kn"/>
    <w:basedOn w:val="DefaultParagraphFont"/>
    <w:rsid w:val="008C7404"/>
  </w:style>
  <w:style w:type="character" w:customStyle="1" w:styleId="nn">
    <w:name w:val="nn"/>
    <w:basedOn w:val="DefaultParagraphFont"/>
    <w:rsid w:val="008C7404"/>
  </w:style>
  <w:style w:type="character" w:customStyle="1" w:styleId="k">
    <w:name w:val="k"/>
    <w:basedOn w:val="DefaultParagraphFont"/>
    <w:rsid w:val="008C7404"/>
  </w:style>
  <w:style w:type="character" w:customStyle="1" w:styleId="c1">
    <w:name w:val="c1"/>
    <w:basedOn w:val="DefaultParagraphFont"/>
    <w:rsid w:val="008C7404"/>
  </w:style>
  <w:style w:type="character" w:customStyle="1" w:styleId="n">
    <w:name w:val="n"/>
    <w:basedOn w:val="DefaultParagraphFont"/>
    <w:rsid w:val="008C7404"/>
  </w:style>
  <w:style w:type="character" w:customStyle="1" w:styleId="o">
    <w:name w:val="o"/>
    <w:basedOn w:val="DefaultParagraphFont"/>
    <w:rsid w:val="008C7404"/>
  </w:style>
  <w:style w:type="character" w:customStyle="1" w:styleId="p">
    <w:name w:val="p"/>
    <w:basedOn w:val="DefaultParagraphFont"/>
    <w:rsid w:val="008C7404"/>
  </w:style>
  <w:style w:type="character" w:customStyle="1" w:styleId="mi">
    <w:name w:val="mi"/>
    <w:basedOn w:val="DefaultParagraphFont"/>
    <w:rsid w:val="008C7404"/>
  </w:style>
  <w:style w:type="character" w:customStyle="1" w:styleId="s1">
    <w:name w:val="s1"/>
    <w:basedOn w:val="DefaultParagraphFont"/>
    <w:rsid w:val="008C7404"/>
  </w:style>
  <w:style w:type="character" w:customStyle="1" w:styleId="s2">
    <w:name w:val="s2"/>
    <w:basedOn w:val="DefaultParagraphFont"/>
    <w:rsid w:val="0099323B"/>
  </w:style>
  <w:style w:type="character" w:customStyle="1" w:styleId="kc">
    <w:name w:val="kc"/>
    <w:basedOn w:val="DefaultParagraphFont"/>
    <w:rsid w:val="0099323B"/>
  </w:style>
  <w:style w:type="character" w:styleId="HTMLCode">
    <w:name w:val="HTML Code"/>
    <w:basedOn w:val="DefaultParagraphFont"/>
    <w:uiPriority w:val="99"/>
    <w:semiHidden/>
    <w:unhideWhenUsed/>
    <w:rsid w:val="005C5130"/>
    <w:rPr>
      <w:rFonts w:ascii="Courier New" w:eastAsia="Times New Roman" w:hAnsi="Courier New" w:cs="Courier New"/>
      <w:sz w:val="20"/>
      <w:szCs w:val="20"/>
    </w:rPr>
  </w:style>
  <w:style w:type="paragraph" w:customStyle="1" w:styleId="Default">
    <w:name w:val="Default"/>
    <w:rsid w:val="00501218"/>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A85F07"/>
    <w:rPr>
      <w:b/>
      <w:bCs/>
    </w:rPr>
  </w:style>
  <w:style w:type="character" w:customStyle="1" w:styleId="jpfdse">
    <w:name w:val="jpfdse"/>
    <w:basedOn w:val="DefaultParagraphFont"/>
    <w:rsid w:val="00A85F07"/>
  </w:style>
  <w:style w:type="character" w:styleId="Hyperlink">
    <w:name w:val="Hyperlink"/>
    <w:basedOn w:val="DefaultParagraphFont"/>
    <w:uiPriority w:val="99"/>
    <w:semiHidden/>
    <w:unhideWhenUsed/>
    <w:rsid w:val="00A85F07"/>
    <w:rPr>
      <w:color w:val="0000FF"/>
      <w:u w:val="single"/>
    </w:rPr>
  </w:style>
  <w:style w:type="character" w:customStyle="1" w:styleId="katex-mathml">
    <w:name w:val="katex-mathml"/>
    <w:basedOn w:val="DefaultParagraphFont"/>
    <w:rsid w:val="00FF1D3B"/>
  </w:style>
  <w:style w:type="character" w:customStyle="1" w:styleId="mord">
    <w:name w:val="mord"/>
    <w:basedOn w:val="DefaultParagraphFont"/>
    <w:rsid w:val="00FF1D3B"/>
  </w:style>
  <w:style w:type="character" w:customStyle="1" w:styleId="mbin">
    <w:name w:val="mbin"/>
    <w:basedOn w:val="DefaultParagraphFont"/>
    <w:rsid w:val="00FF1D3B"/>
  </w:style>
  <w:style w:type="paragraph" w:styleId="NormalWeb">
    <w:name w:val="Normal (Web)"/>
    <w:basedOn w:val="Normal"/>
    <w:uiPriority w:val="99"/>
    <w:unhideWhenUsed/>
    <w:rsid w:val="00FF1D3B"/>
    <w:pPr>
      <w:spacing w:before="100" w:beforeAutospacing="1" w:after="100" w:afterAutospacing="1"/>
    </w:pPr>
    <w:rPr>
      <w:lang w:eastAsia="en-IN"/>
    </w:rPr>
  </w:style>
  <w:style w:type="character" w:customStyle="1" w:styleId="Heading4Char">
    <w:name w:val="Heading 4 Char"/>
    <w:basedOn w:val="DefaultParagraphFont"/>
    <w:link w:val="Heading4"/>
    <w:uiPriority w:val="9"/>
    <w:semiHidden/>
    <w:rsid w:val="00CD45A8"/>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CD45A8"/>
  </w:style>
  <w:style w:type="character" w:customStyle="1" w:styleId="Heading3Char">
    <w:name w:val="Heading 3 Char"/>
    <w:basedOn w:val="DefaultParagraphFont"/>
    <w:link w:val="Heading3"/>
    <w:uiPriority w:val="9"/>
    <w:rsid w:val="00CD45A8"/>
    <w:rPr>
      <w:rFonts w:ascii="Times New Roman" w:eastAsia="Times New Roman" w:hAnsi="Times New Roman" w:cs="Times New Roman"/>
      <w:b/>
      <w:bCs/>
      <w:sz w:val="28"/>
      <w:szCs w:val="28"/>
    </w:rPr>
  </w:style>
  <w:style w:type="character" w:customStyle="1" w:styleId="line-clamp-1">
    <w:name w:val="line-clamp-1"/>
    <w:basedOn w:val="DefaultParagraphFont"/>
    <w:rsid w:val="00CD45A8"/>
  </w:style>
  <w:style w:type="paragraph" w:styleId="Header">
    <w:name w:val="header"/>
    <w:basedOn w:val="Normal"/>
    <w:link w:val="HeaderChar"/>
    <w:uiPriority w:val="99"/>
    <w:unhideWhenUsed/>
    <w:rsid w:val="00DD6BDA"/>
    <w:pPr>
      <w:tabs>
        <w:tab w:val="center" w:pos="4513"/>
        <w:tab w:val="right" w:pos="9026"/>
      </w:tabs>
    </w:pPr>
  </w:style>
  <w:style w:type="character" w:customStyle="1" w:styleId="HeaderChar">
    <w:name w:val="Header Char"/>
    <w:basedOn w:val="DefaultParagraphFont"/>
    <w:link w:val="Header"/>
    <w:uiPriority w:val="99"/>
    <w:rsid w:val="00DD6BDA"/>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DD6BDA"/>
    <w:pPr>
      <w:tabs>
        <w:tab w:val="center" w:pos="4513"/>
        <w:tab w:val="right" w:pos="9026"/>
      </w:tabs>
    </w:pPr>
  </w:style>
  <w:style w:type="character" w:customStyle="1" w:styleId="FooterChar">
    <w:name w:val="Footer Char"/>
    <w:basedOn w:val="DefaultParagraphFont"/>
    <w:link w:val="Footer"/>
    <w:uiPriority w:val="99"/>
    <w:rsid w:val="00DD6BDA"/>
    <w:rPr>
      <w:rFonts w:ascii="Times New Roman" w:eastAsia="Times New Roman" w:hAnsi="Times New Roman" w:cs="Times New Roman"/>
      <w:sz w:val="24"/>
      <w:szCs w:val="24"/>
      <w:lang w:val="en-IN" w:eastAsia="en-GB"/>
    </w:rPr>
  </w:style>
  <w:style w:type="character" w:customStyle="1" w:styleId="Heading2Char">
    <w:name w:val="Heading 2 Char"/>
    <w:basedOn w:val="DefaultParagraphFont"/>
    <w:link w:val="Heading2"/>
    <w:uiPriority w:val="9"/>
    <w:rsid w:val="00CF56EB"/>
    <w:rPr>
      <w:rFonts w:ascii="Times New Roman" w:eastAsia="Times New Roman" w:hAnsi="Times New Roman" w:cs="Times New Roman"/>
      <w:sz w:val="32"/>
      <w:szCs w:val="32"/>
      <w:lang w:val="en-IN" w:eastAsia="en-GB"/>
    </w:rPr>
  </w:style>
  <w:style w:type="character" w:customStyle="1" w:styleId="BodyTextChar">
    <w:name w:val="Body Text Char"/>
    <w:basedOn w:val="DefaultParagraphFont"/>
    <w:link w:val="BodyText"/>
    <w:uiPriority w:val="1"/>
    <w:rsid w:val="00CF56EB"/>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4401">
      <w:bodyDiv w:val="1"/>
      <w:marLeft w:val="0"/>
      <w:marRight w:val="0"/>
      <w:marTop w:val="0"/>
      <w:marBottom w:val="0"/>
      <w:divBdr>
        <w:top w:val="none" w:sz="0" w:space="0" w:color="auto"/>
        <w:left w:val="none" w:sz="0" w:space="0" w:color="auto"/>
        <w:bottom w:val="none" w:sz="0" w:space="0" w:color="auto"/>
        <w:right w:val="none" w:sz="0" w:space="0" w:color="auto"/>
      </w:divBdr>
      <w:divsChild>
        <w:div w:id="2013026322">
          <w:marLeft w:val="0"/>
          <w:marRight w:val="0"/>
          <w:marTop w:val="0"/>
          <w:marBottom w:val="0"/>
          <w:divBdr>
            <w:top w:val="none" w:sz="0" w:space="0" w:color="auto"/>
            <w:left w:val="none" w:sz="0" w:space="0" w:color="auto"/>
            <w:bottom w:val="none" w:sz="0" w:space="0" w:color="auto"/>
            <w:right w:val="none" w:sz="0" w:space="0" w:color="auto"/>
          </w:divBdr>
          <w:divsChild>
            <w:div w:id="419109301">
              <w:marLeft w:val="0"/>
              <w:marRight w:val="0"/>
              <w:marTop w:val="0"/>
              <w:marBottom w:val="0"/>
              <w:divBdr>
                <w:top w:val="none" w:sz="0" w:space="0" w:color="auto"/>
                <w:left w:val="none" w:sz="0" w:space="0" w:color="auto"/>
                <w:bottom w:val="none" w:sz="0" w:space="0" w:color="auto"/>
                <w:right w:val="none" w:sz="0" w:space="0" w:color="auto"/>
              </w:divBdr>
              <w:divsChild>
                <w:div w:id="1056779444">
                  <w:marLeft w:val="0"/>
                  <w:marRight w:val="0"/>
                  <w:marTop w:val="0"/>
                  <w:marBottom w:val="0"/>
                  <w:divBdr>
                    <w:top w:val="none" w:sz="0" w:space="0" w:color="auto"/>
                    <w:left w:val="none" w:sz="0" w:space="0" w:color="auto"/>
                    <w:bottom w:val="none" w:sz="0" w:space="0" w:color="auto"/>
                    <w:right w:val="none" w:sz="0" w:space="0" w:color="auto"/>
                  </w:divBdr>
                </w:div>
              </w:divsChild>
            </w:div>
            <w:div w:id="1867139612">
              <w:marLeft w:val="0"/>
              <w:marRight w:val="0"/>
              <w:marTop w:val="0"/>
              <w:marBottom w:val="0"/>
              <w:divBdr>
                <w:top w:val="none" w:sz="0" w:space="0" w:color="auto"/>
                <w:left w:val="none" w:sz="0" w:space="0" w:color="auto"/>
                <w:bottom w:val="none" w:sz="0" w:space="0" w:color="auto"/>
                <w:right w:val="none" w:sz="0" w:space="0" w:color="auto"/>
              </w:divBdr>
              <w:divsChild>
                <w:div w:id="918171544">
                  <w:marLeft w:val="0"/>
                  <w:marRight w:val="0"/>
                  <w:marTop w:val="0"/>
                  <w:marBottom w:val="0"/>
                  <w:divBdr>
                    <w:top w:val="none" w:sz="0" w:space="0" w:color="auto"/>
                    <w:left w:val="none" w:sz="0" w:space="0" w:color="auto"/>
                    <w:bottom w:val="none" w:sz="0" w:space="0" w:color="auto"/>
                    <w:right w:val="none" w:sz="0" w:space="0" w:color="auto"/>
                  </w:divBdr>
                </w:div>
              </w:divsChild>
            </w:div>
            <w:div w:id="356660184">
              <w:marLeft w:val="0"/>
              <w:marRight w:val="0"/>
              <w:marTop w:val="0"/>
              <w:marBottom w:val="0"/>
              <w:divBdr>
                <w:top w:val="none" w:sz="0" w:space="0" w:color="auto"/>
                <w:left w:val="none" w:sz="0" w:space="0" w:color="auto"/>
                <w:bottom w:val="none" w:sz="0" w:space="0" w:color="auto"/>
                <w:right w:val="none" w:sz="0" w:space="0" w:color="auto"/>
              </w:divBdr>
              <w:divsChild>
                <w:div w:id="872306838">
                  <w:marLeft w:val="0"/>
                  <w:marRight w:val="0"/>
                  <w:marTop w:val="0"/>
                  <w:marBottom w:val="0"/>
                  <w:divBdr>
                    <w:top w:val="none" w:sz="0" w:space="0" w:color="auto"/>
                    <w:left w:val="none" w:sz="0" w:space="0" w:color="auto"/>
                    <w:bottom w:val="none" w:sz="0" w:space="0" w:color="auto"/>
                    <w:right w:val="none" w:sz="0" w:space="0" w:color="auto"/>
                  </w:divBdr>
                </w:div>
              </w:divsChild>
            </w:div>
            <w:div w:id="750392898">
              <w:marLeft w:val="0"/>
              <w:marRight w:val="0"/>
              <w:marTop w:val="0"/>
              <w:marBottom w:val="0"/>
              <w:divBdr>
                <w:top w:val="none" w:sz="0" w:space="0" w:color="auto"/>
                <w:left w:val="none" w:sz="0" w:space="0" w:color="auto"/>
                <w:bottom w:val="none" w:sz="0" w:space="0" w:color="auto"/>
                <w:right w:val="none" w:sz="0" w:space="0" w:color="auto"/>
              </w:divBdr>
              <w:divsChild>
                <w:div w:id="2535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5002">
          <w:marLeft w:val="0"/>
          <w:marRight w:val="0"/>
          <w:marTop w:val="0"/>
          <w:marBottom w:val="0"/>
          <w:divBdr>
            <w:top w:val="none" w:sz="0" w:space="0" w:color="auto"/>
            <w:left w:val="none" w:sz="0" w:space="0" w:color="auto"/>
            <w:bottom w:val="none" w:sz="0" w:space="0" w:color="auto"/>
            <w:right w:val="none" w:sz="0" w:space="0" w:color="auto"/>
          </w:divBdr>
          <w:divsChild>
            <w:div w:id="1710718509">
              <w:marLeft w:val="0"/>
              <w:marRight w:val="0"/>
              <w:marTop w:val="0"/>
              <w:marBottom w:val="0"/>
              <w:divBdr>
                <w:top w:val="none" w:sz="0" w:space="0" w:color="auto"/>
                <w:left w:val="none" w:sz="0" w:space="0" w:color="auto"/>
                <w:bottom w:val="none" w:sz="0" w:space="0" w:color="auto"/>
                <w:right w:val="none" w:sz="0" w:space="0" w:color="auto"/>
              </w:divBdr>
              <w:divsChild>
                <w:div w:id="1046569636">
                  <w:marLeft w:val="0"/>
                  <w:marRight w:val="0"/>
                  <w:marTop w:val="0"/>
                  <w:marBottom w:val="0"/>
                  <w:divBdr>
                    <w:top w:val="none" w:sz="0" w:space="0" w:color="auto"/>
                    <w:left w:val="none" w:sz="0" w:space="0" w:color="auto"/>
                    <w:bottom w:val="none" w:sz="0" w:space="0" w:color="auto"/>
                    <w:right w:val="none" w:sz="0" w:space="0" w:color="auto"/>
                  </w:divBdr>
                </w:div>
              </w:divsChild>
            </w:div>
            <w:div w:id="1191141554">
              <w:marLeft w:val="0"/>
              <w:marRight w:val="0"/>
              <w:marTop w:val="0"/>
              <w:marBottom w:val="0"/>
              <w:divBdr>
                <w:top w:val="none" w:sz="0" w:space="0" w:color="auto"/>
                <w:left w:val="none" w:sz="0" w:space="0" w:color="auto"/>
                <w:bottom w:val="none" w:sz="0" w:space="0" w:color="auto"/>
                <w:right w:val="none" w:sz="0" w:space="0" w:color="auto"/>
              </w:divBdr>
              <w:divsChild>
                <w:div w:id="881135502">
                  <w:marLeft w:val="0"/>
                  <w:marRight w:val="0"/>
                  <w:marTop w:val="0"/>
                  <w:marBottom w:val="0"/>
                  <w:divBdr>
                    <w:top w:val="none" w:sz="0" w:space="0" w:color="auto"/>
                    <w:left w:val="none" w:sz="0" w:space="0" w:color="auto"/>
                    <w:bottom w:val="none" w:sz="0" w:space="0" w:color="auto"/>
                    <w:right w:val="none" w:sz="0" w:space="0" w:color="auto"/>
                  </w:divBdr>
                </w:div>
              </w:divsChild>
            </w:div>
            <w:div w:id="317922825">
              <w:marLeft w:val="0"/>
              <w:marRight w:val="0"/>
              <w:marTop w:val="0"/>
              <w:marBottom w:val="0"/>
              <w:divBdr>
                <w:top w:val="none" w:sz="0" w:space="0" w:color="auto"/>
                <w:left w:val="none" w:sz="0" w:space="0" w:color="auto"/>
                <w:bottom w:val="none" w:sz="0" w:space="0" w:color="auto"/>
                <w:right w:val="none" w:sz="0" w:space="0" w:color="auto"/>
              </w:divBdr>
              <w:divsChild>
                <w:div w:id="8485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5258">
          <w:marLeft w:val="0"/>
          <w:marRight w:val="0"/>
          <w:marTop w:val="0"/>
          <w:marBottom w:val="0"/>
          <w:divBdr>
            <w:top w:val="none" w:sz="0" w:space="0" w:color="auto"/>
            <w:left w:val="none" w:sz="0" w:space="0" w:color="auto"/>
            <w:bottom w:val="none" w:sz="0" w:space="0" w:color="auto"/>
            <w:right w:val="none" w:sz="0" w:space="0" w:color="auto"/>
          </w:divBdr>
          <w:divsChild>
            <w:div w:id="1072314270">
              <w:marLeft w:val="0"/>
              <w:marRight w:val="0"/>
              <w:marTop w:val="0"/>
              <w:marBottom w:val="0"/>
              <w:divBdr>
                <w:top w:val="none" w:sz="0" w:space="0" w:color="auto"/>
                <w:left w:val="none" w:sz="0" w:space="0" w:color="auto"/>
                <w:bottom w:val="none" w:sz="0" w:space="0" w:color="auto"/>
                <w:right w:val="none" w:sz="0" w:space="0" w:color="auto"/>
              </w:divBdr>
              <w:divsChild>
                <w:div w:id="18550350">
                  <w:marLeft w:val="0"/>
                  <w:marRight w:val="0"/>
                  <w:marTop w:val="0"/>
                  <w:marBottom w:val="0"/>
                  <w:divBdr>
                    <w:top w:val="none" w:sz="0" w:space="0" w:color="auto"/>
                    <w:left w:val="none" w:sz="0" w:space="0" w:color="auto"/>
                    <w:bottom w:val="none" w:sz="0" w:space="0" w:color="auto"/>
                    <w:right w:val="none" w:sz="0" w:space="0" w:color="auto"/>
                  </w:divBdr>
                </w:div>
              </w:divsChild>
            </w:div>
            <w:div w:id="956060429">
              <w:marLeft w:val="0"/>
              <w:marRight w:val="0"/>
              <w:marTop w:val="0"/>
              <w:marBottom w:val="0"/>
              <w:divBdr>
                <w:top w:val="none" w:sz="0" w:space="0" w:color="auto"/>
                <w:left w:val="none" w:sz="0" w:space="0" w:color="auto"/>
                <w:bottom w:val="none" w:sz="0" w:space="0" w:color="auto"/>
                <w:right w:val="none" w:sz="0" w:space="0" w:color="auto"/>
              </w:divBdr>
              <w:divsChild>
                <w:div w:id="978345221">
                  <w:marLeft w:val="0"/>
                  <w:marRight w:val="0"/>
                  <w:marTop w:val="0"/>
                  <w:marBottom w:val="0"/>
                  <w:divBdr>
                    <w:top w:val="none" w:sz="0" w:space="0" w:color="auto"/>
                    <w:left w:val="none" w:sz="0" w:space="0" w:color="auto"/>
                    <w:bottom w:val="none" w:sz="0" w:space="0" w:color="auto"/>
                    <w:right w:val="none" w:sz="0" w:space="0" w:color="auto"/>
                  </w:divBdr>
                </w:div>
              </w:divsChild>
            </w:div>
            <w:div w:id="1878471164">
              <w:marLeft w:val="0"/>
              <w:marRight w:val="0"/>
              <w:marTop w:val="0"/>
              <w:marBottom w:val="0"/>
              <w:divBdr>
                <w:top w:val="none" w:sz="0" w:space="0" w:color="auto"/>
                <w:left w:val="none" w:sz="0" w:space="0" w:color="auto"/>
                <w:bottom w:val="none" w:sz="0" w:space="0" w:color="auto"/>
                <w:right w:val="none" w:sz="0" w:space="0" w:color="auto"/>
              </w:divBdr>
              <w:divsChild>
                <w:div w:id="11923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1736">
          <w:marLeft w:val="0"/>
          <w:marRight w:val="0"/>
          <w:marTop w:val="0"/>
          <w:marBottom w:val="0"/>
          <w:divBdr>
            <w:top w:val="none" w:sz="0" w:space="0" w:color="auto"/>
            <w:left w:val="none" w:sz="0" w:space="0" w:color="auto"/>
            <w:bottom w:val="none" w:sz="0" w:space="0" w:color="auto"/>
            <w:right w:val="none" w:sz="0" w:space="0" w:color="auto"/>
          </w:divBdr>
          <w:divsChild>
            <w:div w:id="1282224648">
              <w:marLeft w:val="0"/>
              <w:marRight w:val="0"/>
              <w:marTop w:val="0"/>
              <w:marBottom w:val="0"/>
              <w:divBdr>
                <w:top w:val="none" w:sz="0" w:space="0" w:color="auto"/>
                <w:left w:val="none" w:sz="0" w:space="0" w:color="auto"/>
                <w:bottom w:val="none" w:sz="0" w:space="0" w:color="auto"/>
                <w:right w:val="none" w:sz="0" w:space="0" w:color="auto"/>
              </w:divBdr>
              <w:divsChild>
                <w:div w:id="1330402115">
                  <w:marLeft w:val="0"/>
                  <w:marRight w:val="0"/>
                  <w:marTop w:val="0"/>
                  <w:marBottom w:val="0"/>
                  <w:divBdr>
                    <w:top w:val="none" w:sz="0" w:space="0" w:color="auto"/>
                    <w:left w:val="none" w:sz="0" w:space="0" w:color="auto"/>
                    <w:bottom w:val="none" w:sz="0" w:space="0" w:color="auto"/>
                    <w:right w:val="none" w:sz="0" w:space="0" w:color="auto"/>
                  </w:divBdr>
                </w:div>
              </w:divsChild>
            </w:div>
            <w:div w:id="67660128">
              <w:marLeft w:val="0"/>
              <w:marRight w:val="0"/>
              <w:marTop w:val="0"/>
              <w:marBottom w:val="0"/>
              <w:divBdr>
                <w:top w:val="none" w:sz="0" w:space="0" w:color="auto"/>
                <w:left w:val="none" w:sz="0" w:space="0" w:color="auto"/>
                <w:bottom w:val="none" w:sz="0" w:space="0" w:color="auto"/>
                <w:right w:val="none" w:sz="0" w:space="0" w:color="auto"/>
              </w:divBdr>
              <w:divsChild>
                <w:div w:id="1946226986">
                  <w:marLeft w:val="0"/>
                  <w:marRight w:val="0"/>
                  <w:marTop w:val="0"/>
                  <w:marBottom w:val="0"/>
                  <w:divBdr>
                    <w:top w:val="none" w:sz="0" w:space="0" w:color="auto"/>
                    <w:left w:val="none" w:sz="0" w:space="0" w:color="auto"/>
                    <w:bottom w:val="none" w:sz="0" w:space="0" w:color="auto"/>
                    <w:right w:val="none" w:sz="0" w:space="0" w:color="auto"/>
                  </w:divBdr>
                </w:div>
              </w:divsChild>
            </w:div>
            <w:div w:id="616183187">
              <w:marLeft w:val="0"/>
              <w:marRight w:val="0"/>
              <w:marTop w:val="0"/>
              <w:marBottom w:val="0"/>
              <w:divBdr>
                <w:top w:val="none" w:sz="0" w:space="0" w:color="auto"/>
                <w:left w:val="none" w:sz="0" w:space="0" w:color="auto"/>
                <w:bottom w:val="none" w:sz="0" w:space="0" w:color="auto"/>
                <w:right w:val="none" w:sz="0" w:space="0" w:color="auto"/>
              </w:divBdr>
              <w:divsChild>
                <w:div w:id="719209154">
                  <w:marLeft w:val="0"/>
                  <w:marRight w:val="0"/>
                  <w:marTop w:val="0"/>
                  <w:marBottom w:val="0"/>
                  <w:divBdr>
                    <w:top w:val="none" w:sz="0" w:space="0" w:color="auto"/>
                    <w:left w:val="none" w:sz="0" w:space="0" w:color="auto"/>
                    <w:bottom w:val="none" w:sz="0" w:space="0" w:color="auto"/>
                    <w:right w:val="none" w:sz="0" w:space="0" w:color="auto"/>
                  </w:divBdr>
                </w:div>
              </w:divsChild>
            </w:div>
            <w:div w:id="1721859913">
              <w:marLeft w:val="0"/>
              <w:marRight w:val="0"/>
              <w:marTop w:val="0"/>
              <w:marBottom w:val="0"/>
              <w:divBdr>
                <w:top w:val="none" w:sz="0" w:space="0" w:color="auto"/>
                <w:left w:val="none" w:sz="0" w:space="0" w:color="auto"/>
                <w:bottom w:val="none" w:sz="0" w:space="0" w:color="auto"/>
                <w:right w:val="none" w:sz="0" w:space="0" w:color="auto"/>
              </w:divBdr>
              <w:divsChild>
                <w:div w:id="1603491538">
                  <w:marLeft w:val="0"/>
                  <w:marRight w:val="0"/>
                  <w:marTop w:val="0"/>
                  <w:marBottom w:val="0"/>
                  <w:divBdr>
                    <w:top w:val="none" w:sz="0" w:space="0" w:color="auto"/>
                    <w:left w:val="none" w:sz="0" w:space="0" w:color="auto"/>
                    <w:bottom w:val="none" w:sz="0" w:space="0" w:color="auto"/>
                    <w:right w:val="none" w:sz="0" w:space="0" w:color="auto"/>
                  </w:divBdr>
                </w:div>
              </w:divsChild>
            </w:div>
            <w:div w:id="1653679064">
              <w:marLeft w:val="0"/>
              <w:marRight w:val="0"/>
              <w:marTop w:val="0"/>
              <w:marBottom w:val="0"/>
              <w:divBdr>
                <w:top w:val="none" w:sz="0" w:space="0" w:color="auto"/>
                <w:left w:val="none" w:sz="0" w:space="0" w:color="auto"/>
                <w:bottom w:val="none" w:sz="0" w:space="0" w:color="auto"/>
                <w:right w:val="none" w:sz="0" w:space="0" w:color="auto"/>
              </w:divBdr>
              <w:divsChild>
                <w:div w:id="1116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4505">
          <w:marLeft w:val="0"/>
          <w:marRight w:val="0"/>
          <w:marTop w:val="0"/>
          <w:marBottom w:val="0"/>
          <w:divBdr>
            <w:top w:val="none" w:sz="0" w:space="0" w:color="auto"/>
            <w:left w:val="none" w:sz="0" w:space="0" w:color="auto"/>
            <w:bottom w:val="none" w:sz="0" w:space="0" w:color="auto"/>
            <w:right w:val="none" w:sz="0" w:space="0" w:color="auto"/>
          </w:divBdr>
          <w:divsChild>
            <w:div w:id="807165915">
              <w:marLeft w:val="0"/>
              <w:marRight w:val="0"/>
              <w:marTop w:val="0"/>
              <w:marBottom w:val="0"/>
              <w:divBdr>
                <w:top w:val="none" w:sz="0" w:space="0" w:color="auto"/>
                <w:left w:val="none" w:sz="0" w:space="0" w:color="auto"/>
                <w:bottom w:val="none" w:sz="0" w:space="0" w:color="auto"/>
                <w:right w:val="none" w:sz="0" w:space="0" w:color="auto"/>
              </w:divBdr>
              <w:divsChild>
                <w:div w:id="1275988527">
                  <w:marLeft w:val="0"/>
                  <w:marRight w:val="0"/>
                  <w:marTop w:val="0"/>
                  <w:marBottom w:val="0"/>
                  <w:divBdr>
                    <w:top w:val="none" w:sz="0" w:space="0" w:color="auto"/>
                    <w:left w:val="none" w:sz="0" w:space="0" w:color="auto"/>
                    <w:bottom w:val="none" w:sz="0" w:space="0" w:color="auto"/>
                    <w:right w:val="none" w:sz="0" w:space="0" w:color="auto"/>
                  </w:divBdr>
                </w:div>
              </w:divsChild>
            </w:div>
            <w:div w:id="1771387448">
              <w:marLeft w:val="0"/>
              <w:marRight w:val="0"/>
              <w:marTop w:val="0"/>
              <w:marBottom w:val="0"/>
              <w:divBdr>
                <w:top w:val="none" w:sz="0" w:space="0" w:color="auto"/>
                <w:left w:val="none" w:sz="0" w:space="0" w:color="auto"/>
                <w:bottom w:val="none" w:sz="0" w:space="0" w:color="auto"/>
                <w:right w:val="none" w:sz="0" w:space="0" w:color="auto"/>
              </w:divBdr>
              <w:divsChild>
                <w:div w:id="1104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289">
          <w:marLeft w:val="0"/>
          <w:marRight w:val="0"/>
          <w:marTop w:val="0"/>
          <w:marBottom w:val="0"/>
          <w:divBdr>
            <w:top w:val="none" w:sz="0" w:space="0" w:color="auto"/>
            <w:left w:val="none" w:sz="0" w:space="0" w:color="auto"/>
            <w:bottom w:val="none" w:sz="0" w:space="0" w:color="auto"/>
            <w:right w:val="none" w:sz="0" w:space="0" w:color="auto"/>
          </w:divBdr>
          <w:divsChild>
            <w:div w:id="1858470182">
              <w:marLeft w:val="0"/>
              <w:marRight w:val="0"/>
              <w:marTop w:val="0"/>
              <w:marBottom w:val="0"/>
              <w:divBdr>
                <w:top w:val="none" w:sz="0" w:space="0" w:color="auto"/>
                <w:left w:val="none" w:sz="0" w:space="0" w:color="auto"/>
                <w:bottom w:val="none" w:sz="0" w:space="0" w:color="auto"/>
                <w:right w:val="none" w:sz="0" w:space="0" w:color="auto"/>
              </w:divBdr>
              <w:divsChild>
                <w:div w:id="1547720246">
                  <w:marLeft w:val="0"/>
                  <w:marRight w:val="0"/>
                  <w:marTop w:val="0"/>
                  <w:marBottom w:val="0"/>
                  <w:divBdr>
                    <w:top w:val="none" w:sz="0" w:space="0" w:color="auto"/>
                    <w:left w:val="none" w:sz="0" w:space="0" w:color="auto"/>
                    <w:bottom w:val="none" w:sz="0" w:space="0" w:color="auto"/>
                    <w:right w:val="none" w:sz="0" w:space="0" w:color="auto"/>
                  </w:divBdr>
                </w:div>
              </w:divsChild>
            </w:div>
            <w:div w:id="64452899">
              <w:marLeft w:val="0"/>
              <w:marRight w:val="0"/>
              <w:marTop w:val="0"/>
              <w:marBottom w:val="0"/>
              <w:divBdr>
                <w:top w:val="none" w:sz="0" w:space="0" w:color="auto"/>
                <w:left w:val="none" w:sz="0" w:space="0" w:color="auto"/>
                <w:bottom w:val="none" w:sz="0" w:space="0" w:color="auto"/>
                <w:right w:val="none" w:sz="0" w:space="0" w:color="auto"/>
              </w:divBdr>
              <w:divsChild>
                <w:div w:id="398871424">
                  <w:marLeft w:val="0"/>
                  <w:marRight w:val="0"/>
                  <w:marTop w:val="0"/>
                  <w:marBottom w:val="0"/>
                  <w:divBdr>
                    <w:top w:val="none" w:sz="0" w:space="0" w:color="auto"/>
                    <w:left w:val="none" w:sz="0" w:space="0" w:color="auto"/>
                    <w:bottom w:val="none" w:sz="0" w:space="0" w:color="auto"/>
                    <w:right w:val="none" w:sz="0" w:space="0" w:color="auto"/>
                  </w:divBdr>
                </w:div>
              </w:divsChild>
            </w:div>
            <w:div w:id="921640046">
              <w:marLeft w:val="0"/>
              <w:marRight w:val="0"/>
              <w:marTop w:val="0"/>
              <w:marBottom w:val="0"/>
              <w:divBdr>
                <w:top w:val="none" w:sz="0" w:space="0" w:color="auto"/>
                <w:left w:val="none" w:sz="0" w:space="0" w:color="auto"/>
                <w:bottom w:val="none" w:sz="0" w:space="0" w:color="auto"/>
                <w:right w:val="none" w:sz="0" w:space="0" w:color="auto"/>
              </w:divBdr>
              <w:divsChild>
                <w:div w:id="1354838594">
                  <w:marLeft w:val="0"/>
                  <w:marRight w:val="0"/>
                  <w:marTop w:val="0"/>
                  <w:marBottom w:val="0"/>
                  <w:divBdr>
                    <w:top w:val="none" w:sz="0" w:space="0" w:color="auto"/>
                    <w:left w:val="none" w:sz="0" w:space="0" w:color="auto"/>
                    <w:bottom w:val="none" w:sz="0" w:space="0" w:color="auto"/>
                    <w:right w:val="none" w:sz="0" w:space="0" w:color="auto"/>
                  </w:divBdr>
                </w:div>
              </w:divsChild>
            </w:div>
            <w:div w:id="1914968792">
              <w:marLeft w:val="0"/>
              <w:marRight w:val="0"/>
              <w:marTop w:val="0"/>
              <w:marBottom w:val="0"/>
              <w:divBdr>
                <w:top w:val="none" w:sz="0" w:space="0" w:color="auto"/>
                <w:left w:val="none" w:sz="0" w:space="0" w:color="auto"/>
                <w:bottom w:val="none" w:sz="0" w:space="0" w:color="auto"/>
                <w:right w:val="none" w:sz="0" w:space="0" w:color="auto"/>
              </w:divBdr>
              <w:divsChild>
                <w:div w:id="10339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9049">
          <w:marLeft w:val="0"/>
          <w:marRight w:val="0"/>
          <w:marTop w:val="0"/>
          <w:marBottom w:val="0"/>
          <w:divBdr>
            <w:top w:val="none" w:sz="0" w:space="0" w:color="auto"/>
            <w:left w:val="none" w:sz="0" w:space="0" w:color="auto"/>
            <w:bottom w:val="none" w:sz="0" w:space="0" w:color="auto"/>
            <w:right w:val="none" w:sz="0" w:space="0" w:color="auto"/>
          </w:divBdr>
          <w:divsChild>
            <w:div w:id="1931892412">
              <w:marLeft w:val="0"/>
              <w:marRight w:val="0"/>
              <w:marTop w:val="0"/>
              <w:marBottom w:val="0"/>
              <w:divBdr>
                <w:top w:val="none" w:sz="0" w:space="0" w:color="auto"/>
                <w:left w:val="none" w:sz="0" w:space="0" w:color="auto"/>
                <w:bottom w:val="none" w:sz="0" w:space="0" w:color="auto"/>
                <w:right w:val="none" w:sz="0" w:space="0" w:color="auto"/>
              </w:divBdr>
              <w:divsChild>
                <w:div w:id="282461104">
                  <w:marLeft w:val="0"/>
                  <w:marRight w:val="0"/>
                  <w:marTop w:val="0"/>
                  <w:marBottom w:val="0"/>
                  <w:divBdr>
                    <w:top w:val="none" w:sz="0" w:space="0" w:color="auto"/>
                    <w:left w:val="none" w:sz="0" w:space="0" w:color="auto"/>
                    <w:bottom w:val="none" w:sz="0" w:space="0" w:color="auto"/>
                    <w:right w:val="none" w:sz="0" w:space="0" w:color="auto"/>
                  </w:divBdr>
                </w:div>
              </w:divsChild>
            </w:div>
            <w:div w:id="1421491020">
              <w:marLeft w:val="0"/>
              <w:marRight w:val="0"/>
              <w:marTop w:val="0"/>
              <w:marBottom w:val="0"/>
              <w:divBdr>
                <w:top w:val="none" w:sz="0" w:space="0" w:color="auto"/>
                <w:left w:val="none" w:sz="0" w:space="0" w:color="auto"/>
                <w:bottom w:val="none" w:sz="0" w:space="0" w:color="auto"/>
                <w:right w:val="none" w:sz="0" w:space="0" w:color="auto"/>
              </w:divBdr>
              <w:divsChild>
                <w:div w:id="4674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3615">
          <w:marLeft w:val="0"/>
          <w:marRight w:val="0"/>
          <w:marTop w:val="0"/>
          <w:marBottom w:val="0"/>
          <w:divBdr>
            <w:top w:val="none" w:sz="0" w:space="0" w:color="auto"/>
            <w:left w:val="none" w:sz="0" w:space="0" w:color="auto"/>
            <w:bottom w:val="none" w:sz="0" w:space="0" w:color="auto"/>
            <w:right w:val="none" w:sz="0" w:space="0" w:color="auto"/>
          </w:divBdr>
          <w:divsChild>
            <w:div w:id="1706296948">
              <w:marLeft w:val="0"/>
              <w:marRight w:val="0"/>
              <w:marTop w:val="0"/>
              <w:marBottom w:val="0"/>
              <w:divBdr>
                <w:top w:val="none" w:sz="0" w:space="0" w:color="auto"/>
                <w:left w:val="none" w:sz="0" w:space="0" w:color="auto"/>
                <w:bottom w:val="none" w:sz="0" w:space="0" w:color="auto"/>
                <w:right w:val="none" w:sz="0" w:space="0" w:color="auto"/>
              </w:divBdr>
              <w:divsChild>
                <w:div w:id="916939509">
                  <w:marLeft w:val="0"/>
                  <w:marRight w:val="0"/>
                  <w:marTop w:val="0"/>
                  <w:marBottom w:val="0"/>
                  <w:divBdr>
                    <w:top w:val="none" w:sz="0" w:space="0" w:color="auto"/>
                    <w:left w:val="none" w:sz="0" w:space="0" w:color="auto"/>
                    <w:bottom w:val="none" w:sz="0" w:space="0" w:color="auto"/>
                    <w:right w:val="none" w:sz="0" w:space="0" w:color="auto"/>
                  </w:divBdr>
                </w:div>
              </w:divsChild>
            </w:div>
            <w:div w:id="129440107">
              <w:marLeft w:val="0"/>
              <w:marRight w:val="0"/>
              <w:marTop w:val="0"/>
              <w:marBottom w:val="0"/>
              <w:divBdr>
                <w:top w:val="none" w:sz="0" w:space="0" w:color="auto"/>
                <w:left w:val="none" w:sz="0" w:space="0" w:color="auto"/>
                <w:bottom w:val="none" w:sz="0" w:space="0" w:color="auto"/>
                <w:right w:val="none" w:sz="0" w:space="0" w:color="auto"/>
              </w:divBdr>
              <w:divsChild>
                <w:div w:id="5838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1821">
      <w:bodyDiv w:val="1"/>
      <w:marLeft w:val="0"/>
      <w:marRight w:val="0"/>
      <w:marTop w:val="0"/>
      <w:marBottom w:val="0"/>
      <w:divBdr>
        <w:top w:val="none" w:sz="0" w:space="0" w:color="auto"/>
        <w:left w:val="none" w:sz="0" w:space="0" w:color="auto"/>
        <w:bottom w:val="none" w:sz="0" w:space="0" w:color="auto"/>
        <w:right w:val="none" w:sz="0" w:space="0" w:color="auto"/>
      </w:divBdr>
    </w:div>
    <w:div w:id="84887369">
      <w:bodyDiv w:val="1"/>
      <w:marLeft w:val="0"/>
      <w:marRight w:val="0"/>
      <w:marTop w:val="0"/>
      <w:marBottom w:val="0"/>
      <w:divBdr>
        <w:top w:val="none" w:sz="0" w:space="0" w:color="auto"/>
        <w:left w:val="none" w:sz="0" w:space="0" w:color="auto"/>
        <w:bottom w:val="none" w:sz="0" w:space="0" w:color="auto"/>
        <w:right w:val="none" w:sz="0" w:space="0" w:color="auto"/>
      </w:divBdr>
    </w:div>
    <w:div w:id="104614905">
      <w:bodyDiv w:val="1"/>
      <w:marLeft w:val="0"/>
      <w:marRight w:val="0"/>
      <w:marTop w:val="0"/>
      <w:marBottom w:val="0"/>
      <w:divBdr>
        <w:top w:val="none" w:sz="0" w:space="0" w:color="auto"/>
        <w:left w:val="none" w:sz="0" w:space="0" w:color="auto"/>
        <w:bottom w:val="none" w:sz="0" w:space="0" w:color="auto"/>
        <w:right w:val="none" w:sz="0" w:space="0" w:color="auto"/>
      </w:divBdr>
    </w:div>
    <w:div w:id="144859151">
      <w:bodyDiv w:val="1"/>
      <w:marLeft w:val="0"/>
      <w:marRight w:val="0"/>
      <w:marTop w:val="0"/>
      <w:marBottom w:val="0"/>
      <w:divBdr>
        <w:top w:val="none" w:sz="0" w:space="0" w:color="auto"/>
        <w:left w:val="none" w:sz="0" w:space="0" w:color="auto"/>
        <w:bottom w:val="none" w:sz="0" w:space="0" w:color="auto"/>
        <w:right w:val="none" w:sz="0" w:space="0" w:color="auto"/>
      </w:divBdr>
    </w:div>
    <w:div w:id="276260683">
      <w:bodyDiv w:val="1"/>
      <w:marLeft w:val="0"/>
      <w:marRight w:val="0"/>
      <w:marTop w:val="0"/>
      <w:marBottom w:val="0"/>
      <w:divBdr>
        <w:top w:val="none" w:sz="0" w:space="0" w:color="auto"/>
        <w:left w:val="none" w:sz="0" w:space="0" w:color="auto"/>
        <w:bottom w:val="none" w:sz="0" w:space="0" w:color="auto"/>
        <w:right w:val="none" w:sz="0" w:space="0" w:color="auto"/>
      </w:divBdr>
    </w:div>
    <w:div w:id="299187470">
      <w:bodyDiv w:val="1"/>
      <w:marLeft w:val="0"/>
      <w:marRight w:val="0"/>
      <w:marTop w:val="0"/>
      <w:marBottom w:val="0"/>
      <w:divBdr>
        <w:top w:val="none" w:sz="0" w:space="0" w:color="auto"/>
        <w:left w:val="none" w:sz="0" w:space="0" w:color="auto"/>
        <w:bottom w:val="none" w:sz="0" w:space="0" w:color="auto"/>
        <w:right w:val="none" w:sz="0" w:space="0" w:color="auto"/>
      </w:divBdr>
    </w:div>
    <w:div w:id="387001382">
      <w:bodyDiv w:val="1"/>
      <w:marLeft w:val="0"/>
      <w:marRight w:val="0"/>
      <w:marTop w:val="0"/>
      <w:marBottom w:val="0"/>
      <w:divBdr>
        <w:top w:val="none" w:sz="0" w:space="0" w:color="auto"/>
        <w:left w:val="none" w:sz="0" w:space="0" w:color="auto"/>
        <w:bottom w:val="none" w:sz="0" w:space="0" w:color="auto"/>
        <w:right w:val="none" w:sz="0" w:space="0" w:color="auto"/>
      </w:divBdr>
    </w:div>
    <w:div w:id="426268520">
      <w:bodyDiv w:val="1"/>
      <w:marLeft w:val="0"/>
      <w:marRight w:val="0"/>
      <w:marTop w:val="0"/>
      <w:marBottom w:val="0"/>
      <w:divBdr>
        <w:top w:val="none" w:sz="0" w:space="0" w:color="auto"/>
        <w:left w:val="none" w:sz="0" w:space="0" w:color="auto"/>
        <w:bottom w:val="none" w:sz="0" w:space="0" w:color="auto"/>
        <w:right w:val="none" w:sz="0" w:space="0" w:color="auto"/>
      </w:divBdr>
    </w:div>
    <w:div w:id="519468838">
      <w:bodyDiv w:val="1"/>
      <w:marLeft w:val="0"/>
      <w:marRight w:val="0"/>
      <w:marTop w:val="0"/>
      <w:marBottom w:val="0"/>
      <w:divBdr>
        <w:top w:val="none" w:sz="0" w:space="0" w:color="auto"/>
        <w:left w:val="none" w:sz="0" w:space="0" w:color="auto"/>
        <w:bottom w:val="none" w:sz="0" w:space="0" w:color="auto"/>
        <w:right w:val="none" w:sz="0" w:space="0" w:color="auto"/>
      </w:divBdr>
    </w:div>
    <w:div w:id="521096156">
      <w:bodyDiv w:val="1"/>
      <w:marLeft w:val="0"/>
      <w:marRight w:val="0"/>
      <w:marTop w:val="0"/>
      <w:marBottom w:val="0"/>
      <w:divBdr>
        <w:top w:val="none" w:sz="0" w:space="0" w:color="auto"/>
        <w:left w:val="none" w:sz="0" w:space="0" w:color="auto"/>
        <w:bottom w:val="none" w:sz="0" w:space="0" w:color="auto"/>
        <w:right w:val="none" w:sz="0" w:space="0" w:color="auto"/>
      </w:divBdr>
      <w:divsChild>
        <w:div w:id="2025279788">
          <w:marLeft w:val="0"/>
          <w:marRight w:val="0"/>
          <w:marTop w:val="0"/>
          <w:marBottom w:val="0"/>
          <w:divBdr>
            <w:top w:val="none" w:sz="0" w:space="0" w:color="auto"/>
            <w:left w:val="none" w:sz="0" w:space="0" w:color="auto"/>
            <w:bottom w:val="none" w:sz="0" w:space="0" w:color="auto"/>
            <w:right w:val="none" w:sz="0" w:space="0" w:color="auto"/>
          </w:divBdr>
          <w:divsChild>
            <w:div w:id="138769326">
              <w:marLeft w:val="0"/>
              <w:marRight w:val="0"/>
              <w:marTop w:val="0"/>
              <w:marBottom w:val="0"/>
              <w:divBdr>
                <w:top w:val="none" w:sz="0" w:space="0" w:color="auto"/>
                <w:left w:val="none" w:sz="0" w:space="0" w:color="auto"/>
                <w:bottom w:val="none" w:sz="0" w:space="0" w:color="auto"/>
                <w:right w:val="none" w:sz="0" w:space="0" w:color="auto"/>
              </w:divBdr>
              <w:divsChild>
                <w:div w:id="1139495155">
                  <w:marLeft w:val="0"/>
                  <w:marRight w:val="0"/>
                  <w:marTop w:val="0"/>
                  <w:marBottom w:val="0"/>
                  <w:divBdr>
                    <w:top w:val="none" w:sz="0" w:space="0" w:color="auto"/>
                    <w:left w:val="none" w:sz="0" w:space="0" w:color="auto"/>
                    <w:bottom w:val="none" w:sz="0" w:space="0" w:color="auto"/>
                    <w:right w:val="none" w:sz="0" w:space="0" w:color="auto"/>
                  </w:divBdr>
                  <w:divsChild>
                    <w:div w:id="194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0236">
      <w:bodyDiv w:val="1"/>
      <w:marLeft w:val="0"/>
      <w:marRight w:val="0"/>
      <w:marTop w:val="0"/>
      <w:marBottom w:val="0"/>
      <w:divBdr>
        <w:top w:val="none" w:sz="0" w:space="0" w:color="auto"/>
        <w:left w:val="none" w:sz="0" w:space="0" w:color="auto"/>
        <w:bottom w:val="none" w:sz="0" w:space="0" w:color="auto"/>
        <w:right w:val="none" w:sz="0" w:space="0" w:color="auto"/>
      </w:divBdr>
    </w:div>
    <w:div w:id="586812354">
      <w:bodyDiv w:val="1"/>
      <w:marLeft w:val="0"/>
      <w:marRight w:val="0"/>
      <w:marTop w:val="0"/>
      <w:marBottom w:val="0"/>
      <w:divBdr>
        <w:top w:val="none" w:sz="0" w:space="0" w:color="auto"/>
        <w:left w:val="none" w:sz="0" w:space="0" w:color="auto"/>
        <w:bottom w:val="none" w:sz="0" w:space="0" w:color="auto"/>
        <w:right w:val="none" w:sz="0" w:space="0" w:color="auto"/>
      </w:divBdr>
    </w:div>
    <w:div w:id="646587133">
      <w:bodyDiv w:val="1"/>
      <w:marLeft w:val="0"/>
      <w:marRight w:val="0"/>
      <w:marTop w:val="0"/>
      <w:marBottom w:val="0"/>
      <w:divBdr>
        <w:top w:val="none" w:sz="0" w:space="0" w:color="auto"/>
        <w:left w:val="none" w:sz="0" w:space="0" w:color="auto"/>
        <w:bottom w:val="none" w:sz="0" w:space="0" w:color="auto"/>
        <w:right w:val="none" w:sz="0" w:space="0" w:color="auto"/>
      </w:divBdr>
    </w:div>
    <w:div w:id="691497124">
      <w:bodyDiv w:val="1"/>
      <w:marLeft w:val="0"/>
      <w:marRight w:val="0"/>
      <w:marTop w:val="0"/>
      <w:marBottom w:val="0"/>
      <w:divBdr>
        <w:top w:val="none" w:sz="0" w:space="0" w:color="auto"/>
        <w:left w:val="none" w:sz="0" w:space="0" w:color="auto"/>
        <w:bottom w:val="none" w:sz="0" w:space="0" w:color="auto"/>
        <w:right w:val="none" w:sz="0" w:space="0" w:color="auto"/>
      </w:divBdr>
    </w:div>
    <w:div w:id="746923469">
      <w:bodyDiv w:val="1"/>
      <w:marLeft w:val="0"/>
      <w:marRight w:val="0"/>
      <w:marTop w:val="0"/>
      <w:marBottom w:val="0"/>
      <w:divBdr>
        <w:top w:val="none" w:sz="0" w:space="0" w:color="auto"/>
        <w:left w:val="none" w:sz="0" w:space="0" w:color="auto"/>
        <w:bottom w:val="none" w:sz="0" w:space="0" w:color="auto"/>
        <w:right w:val="none" w:sz="0" w:space="0" w:color="auto"/>
      </w:divBdr>
    </w:div>
    <w:div w:id="790783976">
      <w:bodyDiv w:val="1"/>
      <w:marLeft w:val="0"/>
      <w:marRight w:val="0"/>
      <w:marTop w:val="0"/>
      <w:marBottom w:val="0"/>
      <w:divBdr>
        <w:top w:val="none" w:sz="0" w:space="0" w:color="auto"/>
        <w:left w:val="none" w:sz="0" w:space="0" w:color="auto"/>
        <w:bottom w:val="none" w:sz="0" w:space="0" w:color="auto"/>
        <w:right w:val="none" w:sz="0" w:space="0" w:color="auto"/>
      </w:divBdr>
    </w:div>
    <w:div w:id="853030887">
      <w:bodyDiv w:val="1"/>
      <w:marLeft w:val="0"/>
      <w:marRight w:val="0"/>
      <w:marTop w:val="0"/>
      <w:marBottom w:val="0"/>
      <w:divBdr>
        <w:top w:val="none" w:sz="0" w:space="0" w:color="auto"/>
        <w:left w:val="none" w:sz="0" w:space="0" w:color="auto"/>
        <w:bottom w:val="none" w:sz="0" w:space="0" w:color="auto"/>
        <w:right w:val="none" w:sz="0" w:space="0" w:color="auto"/>
      </w:divBdr>
    </w:div>
    <w:div w:id="854466373">
      <w:bodyDiv w:val="1"/>
      <w:marLeft w:val="0"/>
      <w:marRight w:val="0"/>
      <w:marTop w:val="0"/>
      <w:marBottom w:val="0"/>
      <w:divBdr>
        <w:top w:val="none" w:sz="0" w:space="0" w:color="auto"/>
        <w:left w:val="none" w:sz="0" w:space="0" w:color="auto"/>
        <w:bottom w:val="none" w:sz="0" w:space="0" w:color="auto"/>
        <w:right w:val="none" w:sz="0" w:space="0" w:color="auto"/>
      </w:divBdr>
    </w:div>
    <w:div w:id="931164542">
      <w:bodyDiv w:val="1"/>
      <w:marLeft w:val="0"/>
      <w:marRight w:val="0"/>
      <w:marTop w:val="0"/>
      <w:marBottom w:val="0"/>
      <w:divBdr>
        <w:top w:val="none" w:sz="0" w:space="0" w:color="auto"/>
        <w:left w:val="none" w:sz="0" w:space="0" w:color="auto"/>
        <w:bottom w:val="none" w:sz="0" w:space="0" w:color="auto"/>
        <w:right w:val="none" w:sz="0" w:space="0" w:color="auto"/>
      </w:divBdr>
    </w:div>
    <w:div w:id="934634629">
      <w:bodyDiv w:val="1"/>
      <w:marLeft w:val="0"/>
      <w:marRight w:val="0"/>
      <w:marTop w:val="0"/>
      <w:marBottom w:val="0"/>
      <w:divBdr>
        <w:top w:val="none" w:sz="0" w:space="0" w:color="auto"/>
        <w:left w:val="none" w:sz="0" w:space="0" w:color="auto"/>
        <w:bottom w:val="none" w:sz="0" w:space="0" w:color="auto"/>
        <w:right w:val="none" w:sz="0" w:space="0" w:color="auto"/>
      </w:divBdr>
      <w:divsChild>
        <w:div w:id="2125152119">
          <w:marLeft w:val="0"/>
          <w:marRight w:val="0"/>
          <w:marTop w:val="0"/>
          <w:marBottom w:val="0"/>
          <w:divBdr>
            <w:top w:val="none" w:sz="0" w:space="0" w:color="auto"/>
            <w:left w:val="none" w:sz="0" w:space="0" w:color="auto"/>
            <w:bottom w:val="none" w:sz="0" w:space="0" w:color="auto"/>
            <w:right w:val="none" w:sz="0" w:space="0" w:color="auto"/>
          </w:divBdr>
          <w:divsChild>
            <w:div w:id="511451298">
              <w:marLeft w:val="0"/>
              <w:marRight w:val="0"/>
              <w:marTop w:val="0"/>
              <w:marBottom w:val="0"/>
              <w:divBdr>
                <w:top w:val="none" w:sz="0" w:space="0" w:color="auto"/>
                <w:left w:val="none" w:sz="0" w:space="0" w:color="auto"/>
                <w:bottom w:val="none" w:sz="0" w:space="0" w:color="auto"/>
                <w:right w:val="none" w:sz="0" w:space="0" w:color="auto"/>
              </w:divBdr>
              <w:divsChild>
                <w:div w:id="2136291773">
                  <w:marLeft w:val="0"/>
                  <w:marRight w:val="0"/>
                  <w:marTop w:val="0"/>
                  <w:marBottom w:val="0"/>
                  <w:divBdr>
                    <w:top w:val="none" w:sz="0" w:space="0" w:color="auto"/>
                    <w:left w:val="none" w:sz="0" w:space="0" w:color="auto"/>
                    <w:bottom w:val="none" w:sz="0" w:space="0" w:color="auto"/>
                    <w:right w:val="none" w:sz="0" w:space="0" w:color="auto"/>
                  </w:divBdr>
                  <w:divsChild>
                    <w:div w:id="6691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86952">
          <w:marLeft w:val="0"/>
          <w:marRight w:val="0"/>
          <w:marTop w:val="0"/>
          <w:marBottom w:val="0"/>
          <w:divBdr>
            <w:top w:val="none" w:sz="0" w:space="0" w:color="auto"/>
            <w:left w:val="none" w:sz="0" w:space="0" w:color="auto"/>
            <w:bottom w:val="none" w:sz="0" w:space="0" w:color="auto"/>
            <w:right w:val="none" w:sz="0" w:space="0" w:color="auto"/>
          </w:divBdr>
          <w:divsChild>
            <w:div w:id="639266186">
              <w:marLeft w:val="0"/>
              <w:marRight w:val="0"/>
              <w:marTop w:val="0"/>
              <w:marBottom w:val="0"/>
              <w:divBdr>
                <w:top w:val="none" w:sz="0" w:space="0" w:color="auto"/>
                <w:left w:val="none" w:sz="0" w:space="0" w:color="auto"/>
                <w:bottom w:val="none" w:sz="0" w:space="0" w:color="auto"/>
                <w:right w:val="none" w:sz="0" w:space="0" w:color="auto"/>
              </w:divBdr>
              <w:divsChild>
                <w:div w:id="1611351252">
                  <w:marLeft w:val="0"/>
                  <w:marRight w:val="0"/>
                  <w:marTop w:val="0"/>
                  <w:marBottom w:val="0"/>
                  <w:divBdr>
                    <w:top w:val="none" w:sz="0" w:space="0" w:color="auto"/>
                    <w:left w:val="none" w:sz="0" w:space="0" w:color="auto"/>
                    <w:bottom w:val="none" w:sz="0" w:space="0" w:color="auto"/>
                    <w:right w:val="none" w:sz="0" w:space="0" w:color="auto"/>
                  </w:divBdr>
                  <w:divsChild>
                    <w:div w:id="13549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28758">
      <w:bodyDiv w:val="1"/>
      <w:marLeft w:val="0"/>
      <w:marRight w:val="0"/>
      <w:marTop w:val="0"/>
      <w:marBottom w:val="0"/>
      <w:divBdr>
        <w:top w:val="none" w:sz="0" w:space="0" w:color="auto"/>
        <w:left w:val="none" w:sz="0" w:space="0" w:color="auto"/>
        <w:bottom w:val="none" w:sz="0" w:space="0" w:color="auto"/>
        <w:right w:val="none" w:sz="0" w:space="0" w:color="auto"/>
      </w:divBdr>
    </w:div>
    <w:div w:id="1063873277">
      <w:bodyDiv w:val="1"/>
      <w:marLeft w:val="0"/>
      <w:marRight w:val="0"/>
      <w:marTop w:val="0"/>
      <w:marBottom w:val="0"/>
      <w:divBdr>
        <w:top w:val="none" w:sz="0" w:space="0" w:color="auto"/>
        <w:left w:val="none" w:sz="0" w:space="0" w:color="auto"/>
        <w:bottom w:val="none" w:sz="0" w:space="0" w:color="auto"/>
        <w:right w:val="none" w:sz="0" w:space="0" w:color="auto"/>
      </w:divBdr>
      <w:divsChild>
        <w:div w:id="1970698674">
          <w:marLeft w:val="0"/>
          <w:marRight w:val="0"/>
          <w:marTop w:val="0"/>
          <w:marBottom w:val="0"/>
          <w:divBdr>
            <w:top w:val="none" w:sz="0" w:space="0" w:color="auto"/>
            <w:left w:val="none" w:sz="0" w:space="0" w:color="auto"/>
            <w:bottom w:val="none" w:sz="0" w:space="0" w:color="auto"/>
            <w:right w:val="none" w:sz="0" w:space="0" w:color="auto"/>
          </w:divBdr>
          <w:divsChild>
            <w:div w:id="1235314758">
              <w:marLeft w:val="0"/>
              <w:marRight w:val="0"/>
              <w:marTop w:val="0"/>
              <w:marBottom w:val="0"/>
              <w:divBdr>
                <w:top w:val="none" w:sz="0" w:space="0" w:color="auto"/>
                <w:left w:val="none" w:sz="0" w:space="0" w:color="auto"/>
                <w:bottom w:val="none" w:sz="0" w:space="0" w:color="auto"/>
                <w:right w:val="none" w:sz="0" w:space="0" w:color="auto"/>
              </w:divBdr>
              <w:divsChild>
                <w:div w:id="1017581991">
                  <w:marLeft w:val="0"/>
                  <w:marRight w:val="0"/>
                  <w:marTop w:val="0"/>
                  <w:marBottom w:val="0"/>
                  <w:divBdr>
                    <w:top w:val="none" w:sz="0" w:space="0" w:color="auto"/>
                    <w:left w:val="none" w:sz="0" w:space="0" w:color="auto"/>
                    <w:bottom w:val="none" w:sz="0" w:space="0" w:color="auto"/>
                    <w:right w:val="none" w:sz="0" w:space="0" w:color="auto"/>
                  </w:divBdr>
                  <w:divsChild>
                    <w:div w:id="18012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2660">
          <w:marLeft w:val="0"/>
          <w:marRight w:val="0"/>
          <w:marTop w:val="0"/>
          <w:marBottom w:val="0"/>
          <w:divBdr>
            <w:top w:val="none" w:sz="0" w:space="0" w:color="auto"/>
            <w:left w:val="none" w:sz="0" w:space="0" w:color="auto"/>
            <w:bottom w:val="none" w:sz="0" w:space="0" w:color="auto"/>
            <w:right w:val="none" w:sz="0" w:space="0" w:color="auto"/>
          </w:divBdr>
          <w:divsChild>
            <w:div w:id="100497549">
              <w:marLeft w:val="0"/>
              <w:marRight w:val="0"/>
              <w:marTop w:val="0"/>
              <w:marBottom w:val="0"/>
              <w:divBdr>
                <w:top w:val="none" w:sz="0" w:space="0" w:color="auto"/>
                <w:left w:val="none" w:sz="0" w:space="0" w:color="auto"/>
                <w:bottom w:val="none" w:sz="0" w:space="0" w:color="auto"/>
                <w:right w:val="none" w:sz="0" w:space="0" w:color="auto"/>
              </w:divBdr>
              <w:divsChild>
                <w:div w:id="795563491">
                  <w:marLeft w:val="0"/>
                  <w:marRight w:val="0"/>
                  <w:marTop w:val="0"/>
                  <w:marBottom w:val="0"/>
                  <w:divBdr>
                    <w:top w:val="none" w:sz="0" w:space="0" w:color="auto"/>
                    <w:left w:val="none" w:sz="0" w:space="0" w:color="auto"/>
                    <w:bottom w:val="none" w:sz="0" w:space="0" w:color="auto"/>
                    <w:right w:val="none" w:sz="0" w:space="0" w:color="auto"/>
                  </w:divBdr>
                  <w:divsChild>
                    <w:div w:id="14610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666170">
      <w:bodyDiv w:val="1"/>
      <w:marLeft w:val="0"/>
      <w:marRight w:val="0"/>
      <w:marTop w:val="0"/>
      <w:marBottom w:val="0"/>
      <w:divBdr>
        <w:top w:val="none" w:sz="0" w:space="0" w:color="auto"/>
        <w:left w:val="none" w:sz="0" w:space="0" w:color="auto"/>
        <w:bottom w:val="none" w:sz="0" w:space="0" w:color="auto"/>
        <w:right w:val="none" w:sz="0" w:space="0" w:color="auto"/>
      </w:divBdr>
    </w:div>
    <w:div w:id="1095202090">
      <w:bodyDiv w:val="1"/>
      <w:marLeft w:val="0"/>
      <w:marRight w:val="0"/>
      <w:marTop w:val="0"/>
      <w:marBottom w:val="0"/>
      <w:divBdr>
        <w:top w:val="none" w:sz="0" w:space="0" w:color="auto"/>
        <w:left w:val="none" w:sz="0" w:space="0" w:color="auto"/>
        <w:bottom w:val="none" w:sz="0" w:space="0" w:color="auto"/>
        <w:right w:val="none" w:sz="0" w:space="0" w:color="auto"/>
      </w:divBdr>
    </w:div>
    <w:div w:id="1169104304">
      <w:bodyDiv w:val="1"/>
      <w:marLeft w:val="0"/>
      <w:marRight w:val="0"/>
      <w:marTop w:val="0"/>
      <w:marBottom w:val="0"/>
      <w:divBdr>
        <w:top w:val="none" w:sz="0" w:space="0" w:color="auto"/>
        <w:left w:val="none" w:sz="0" w:space="0" w:color="auto"/>
        <w:bottom w:val="none" w:sz="0" w:space="0" w:color="auto"/>
        <w:right w:val="none" w:sz="0" w:space="0" w:color="auto"/>
      </w:divBdr>
    </w:div>
    <w:div w:id="1199660414">
      <w:bodyDiv w:val="1"/>
      <w:marLeft w:val="0"/>
      <w:marRight w:val="0"/>
      <w:marTop w:val="0"/>
      <w:marBottom w:val="0"/>
      <w:divBdr>
        <w:top w:val="none" w:sz="0" w:space="0" w:color="auto"/>
        <w:left w:val="none" w:sz="0" w:space="0" w:color="auto"/>
        <w:bottom w:val="none" w:sz="0" w:space="0" w:color="auto"/>
        <w:right w:val="none" w:sz="0" w:space="0" w:color="auto"/>
      </w:divBdr>
    </w:div>
    <w:div w:id="1260724384">
      <w:bodyDiv w:val="1"/>
      <w:marLeft w:val="0"/>
      <w:marRight w:val="0"/>
      <w:marTop w:val="0"/>
      <w:marBottom w:val="0"/>
      <w:divBdr>
        <w:top w:val="none" w:sz="0" w:space="0" w:color="auto"/>
        <w:left w:val="none" w:sz="0" w:space="0" w:color="auto"/>
        <w:bottom w:val="none" w:sz="0" w:space="0" w:color="auto"/>
        <w:right w:val="none" w:sz="0" w:space="0" w:color="auto"/>
      </w:divBdr>
    </w:div>
    <w:div w:id="1310598145">
      <w:bodyDiv w:val="1"/>
      <w:marLeft w:val="0"/>
      <w:marRight w:val="0"/>
      <w:marTop w:val="0"/>
      <w:marBottom w:val="0"/>
      <w:divBdr>
        <w:top w:val="none" w:sz="0" w:space="0" w:color="auto"/>
        <w:left w:val="none" w:sz="0" w:space="0" w:color="auto"/>
        <w:bottom w:val="none" w:sz="0" w:space="0" w:color="auto"/>
        <w:right w:val="none" w:sz="0" w:space="0" w:color="auto"/>
      </w:divBdr>
    </w:div>
    <w:div w:id="1356033130">
      <w:bodyDiv w:val="1"/>
      <w:marLeft w:val="0"/>
      <w:marRight w:val="0"/>
      <w:marTop w:val="0"/>
      <w:marBottom w:val="0"/>
      <w:divBdr>
        <w:top w:val="none" w:sz="0" w:space="0" w:color="auto"/>
        <w:left w:val="none" w:sz="0" w:space="0" w:color="auto"/>
        <w:bottom w:val="none" w:sz="0" w:space="0" w:color="auto"/>
        <w:right w:val="none" w:sz="0" w:space="0" w:color="auto"/>
      </w:divBdr>
    </w:div>
    <w:div w:id="1359694240">
      <w:bodyDiv w:val="1"/>
      <w:marLeft w:val="0"/>
      <w:marRight w:val="0"/>
      <w:marTop w:val="0"/>
      <w:marBottom w:val="0"/>
      <w:divBdr>
        <w:top w:val="none" w:sz="0" w:space="0" w:color="auto"/>
        <w:left w:val="none" w:sz="0" w:space="0" w:color="auto"/>
        <w:bottom w:val="none" w:sz="0" w:space="0" w:color="auto"/>
        <w:right w:val="none" w:sz="0" w:space="0" w:color="auto"/>
      </w:divBdr>
    </w:div>
    <w:div w:id="1382946487">
      <w:bodyDiv w:val="1"/>
      <w:marLeft w:val="0"/>
      <w:marRight w:val="0"/>
      <w:marTop w:val="0"/>
      <w:marBottom w:val="0"/>
      <w:divBdr>
        <w:top w:val="none" w:sz="0" w:space="0" w:color="auto"/>
        <w:left w:val="none" w:sz="0" w:space="0" w:color="auto"/>
        <w:bottom w:val="none" w:sz="0" w:space="0" w:color="auto"/>
        <w:right w:val="none" w:sz="0" w:space="0" w:color="auto"/>
      </w:divBdr>
    </w:div>
    <w:div w:id="1391929322">
      <w:bodyDiv w:val="1"/>
      <w:marLeft w:val="0"/>
      <w:marRight w:val="0"/>
      <w:marTop w:val="0"/>
      <w:marBottom w:val="0"/>
      <w:divBdr>
        <w:top w:val="none" w:sz="0" w:space="0" w:color="auto"/>
        <w:left w:val="none" w:sz="0" w:space="0" w:color="auto"/>
        <w:bottom w:val="none" w:sz="0" w:space="0" w:color="auto"/>
        <w:right w:val="none" w:sz="0" w:space="0" w:color="auto"/>
      </w:divBdr>
    </w:div>
    <w:div w:id="1393772032">
      <w:bodyDiv w:val="1"/>
      <w:marLeft w:val="0"/>
      <w:marRight w:val="0"/>
      <w:marTop w:val="0"/>
      <w:marBottom w:val="0"/>
      <w:divBdr>
        <w:top w:val="none" w:sz="0" w:space="0" w:color="auto"/>
        <w:left w:val="none" w:sz="0" w:space="0" w:color="auto"/>
        <w:bottom w:val="none" w:sz="0" w:space="0" w:color="auto"/>
        <w:right w:val="none" w:sz="0" w:space="0" w:color="auto"/>
      </w:divBdr>
      <w:divsChild>
        <w:div w:id="750002010">
          <w:marLeft w:val="0"/>
          <w:marRight w:val="0"/>
          <w:marTop w:val="0"/>
          <w:marBottom w:val="0"/>
          <w:divBdr>
            <w:top w:val="none" w:sz="0" w:space="0" w:color="auto"/>
            <w:left w:val="none" w:sz="0" w:space="0" w:color="auto"/>
            <w:bottom w:val="none" w:sz="0" w:space="0" w:color="auto"/>
            <w:right w:val="none" w:sz="0" w:space="0" w:color="auto"/>
          </w:divBdr>
        </w:div>
        <w:div w:id="1181042102">
          <w:marLeft w:val="0"/>
          <w:marRight w:val="0"/>
          <w:marTop w:val="0"/>
          <w:marBottom w:val="0"/>
          <w:divBdr>
            <w:top w:val="none" w:sz="0" w:space="0" w:color="auto"/>
            <w:left w:val="none" w:sz="0" w:space="0" w:color="auto"/>
            <w:bottom w:val="none" w:sz="0" w:space="0" w:color="auto"/>
            <w:right w:val="none" w:sz="0" w:space="0" w:color="auto"/>
          </w:divBdr>
        </w:div>
        <w:div w:id="10693615">
          <w:marLeft w:val="0"/>
          <w:marRight w:val="0"/>
          <w:marTop w:val="0"/>
          <w:marBottom w:val="0"/>
          <w:divBdr>
            <w:top w:val="none" w:sz="0" w:space="0" w:color="auto"/>
            <w:left w:val="none" w:sz="0" w:space="0" w:color="auto"/>
            <w:bottom w:val="none" w:sz="0" w:space="0" w:color="auto"/>
            <w:right w:val="none" w:sz="0" w:space="0" w:color="auto"/>
          </w:divBdr>
        </w:div>
        <w:div w:id="1001275677">
          <w:marLeft w:val="0"/>
          <w:marRight w:val="0"/>
          <w:marTop w:val="0"/>
          <w:marBottom w:val="0"/>
          <w:divBdr>
            <w:top w:val="none" w:sz="0" w:space="0" w:color="auto"/>
            <w:left w:val="none" w:sz="0" w:space="0" w:color="auto"/>
            <w:bottom w:val="none" w:sz="0" w:space="0" w:color="auto"/>
            <w:right w:val="none" w:sz="0" w:space="0" w:color="auto"/>
          </w:divBdr>
          <w:divsChild>
            <w:div w:id="141192118">
              <w:marLeft w:val="0"/>
              <w:marRight w:val="0"/>
              <w:marTop w:val="0"/>
              <w:marBottom w:val="0"/>
              <w:divBdr>
                <w:top w:val="none" w:sz="0" w:space="0" w:color="auto"/>
                <w:left w:val="none" w:sz="0" w:space="0" w:color="auto"/>
                <w:bottom w:val="none" w:sz="0" w:space="0" w:color="auto"/>
                <w:right w:val="none" w:sz="0" w:space="0" w:color="auto"/>
              </w:divBdr>
            </w:div>
          </w:divsChild>
        </w:div>
        <w:div w:id="1550455235">
          <w:marLeft w:val="0"/>
          <w:marRight w:val="0"/>
          <w:marTop w:val="0"/>
          <w:marBottom w:val="0"/>
          <w:divBdr>
            <w:top w:val="none" w:sz="0" w:space="0" w:color="auto"/>
            <w:left w:val="none" w:sz="0" w:space="0" w:color="auto"/>
            <w:bottom w:val="none" w:sz="0" w:space="0" w:color="auto"/>
            <w:right w:val="none" w:sz="0" w:space="0" w:color="auto"/>
          </w:divBdr>
        </w:div>
        <w:div w:id="750390692">
          <w:marLeft w:val="0"/>
          <w:marRight w:val="0"/>
          <w:marTop w:val="0"/>
          <w:marBottom w:val="0"/>
          <w:divBdr>
            <w:top w:val="none" w:sz="0" w:space="0" w:color="auto"/>
            <w:left w:val="none" w:sz="0" w:space="0" w:color="auto"/>
            <w:bottom w:val="none" w:sz="0" w:space="0" w:color="auto"/>
            <w:right w:val="none" w:sz="0" w:space="0" w:color="auto"/>
          </w:divBdr>
        </w:div>
      </w:divsChild>
    </w:div>
    <w:div w:id="1427845317">
      <w:bodyDiv w:val="1"/>
      <w:marLeft w:val="0"/>
      <w:marRight w:val="0"/>
      <w:marTop w:val="0"/>
      <w:marBottom w:val="0"/>
      <w:divBdr>
        <w:top w:val="none" w:sz="0" w:space="0" w:color="auto"/>
        <w:left w:val="none" w:sz="0" w:space="0" w:color="auto"/>
        <w:bottom w:val="none" w:sz="0" w:space="0" w:color="auto"/>
        <w:right w:val="none" w:sz="0" w:space="0" w:color="auto"/>
      </w:divBdr>
    </w:div>
    <w:div w:id="1543442240">
      <w:bodyDiv w:val="1"/>
      <w:marLeft w:val="0"/>
      <w:marRight w:val="0"/>
      <w:marTop w:val="0"/>
      <w:marBottom w:val="0"/>
      <w:divBdr>
        <w:top w:val="none" w:sz="0" w:space="0" w:color="auto"/>
        <w:left w:val="none" w:sz="0" w:space="0" w:color="auto"/>
        <w:bottom w:val="none" w:sz="0" w:space="0" w:color="auto"/>
        <w:right w:val="none" w:sz="0" w:space="0" w:color="auto"/>
      </w:divBdr>
    </w:div>
    <w:div w:id="1560481526">
      <w:bodyDiv w:val="1"/>
      <w:marLeft w:val="0"/>
      <w:marRight w:val="0"/>
      <w:marTop w:val="0"/>
      <w:marBottom w:val="0"/>
      <w:divBdr>
        <w:top w:val="none" w:sz="0" w:space="0" w:color="auto"/>
        <w:left w:val="none" w:sz="0" w:space="0" w:color="auto"/>
        <w:bottom w:val="none" w:sz="0" w:space="0" w:color="auto"/>
        <w:right w:val="none" w:sz="0" w:space="0" w:color="auto"/>
      </w:divBdr>
    </w:div>
    <w:div w:id="1589146023">
      <w:bodyDiv w:val="1"/>
      <w:marLeft w:val="0"/>
      <w:marRight w:val="0"/>
      <w:marTop w:val="0"/>
      <w:marBottom w:val="0"/>
      <w:divBdr>
        <w:top w:val="none" w:sz="0" w:space="0" w:color="auto"/>
        <w:left w:val="none" w:sz="0" w:space="0" w:color="auto"/>
        <w:bottom w:val="none" w:sz="0" w:space="0" w:color="auto"/>
        <w:right w:val="none" w:sz="0" w:space="0" w:color="auto"/>
      </w:divBdr>
    </w:div>
    <w:div w:id="1591770519">
      <w:bodyDiv w:val="1"/>
      <w:marLeft w:val="0"/>
      <w:marRight w:val="0"/>
      <w:marTop w:val="0"/>
      <w:marBottom w:val="0"/>
      <w:divBdr>
        <w:top w:val="none" w:sz="0" w:space="0" w:color="auto"/>
        <w:left w:val="none" w:sz="0" w:space="0" w:color="auto"/>
        <w:bottom w:val="none" w:sz="0" w:space="0" w:color="auto"/>
        <w:right w:val="none" w:sz="0" w:space="0" w:color="auto"/>
      </w:divBdr>
    </w:div>
    <w:div w:id="1607348562">
      <w:bodyDiv w:val="1"/>
      <w:marLeft w:val="0"/>
      <w:marRight w:val="0"/>
      <w:marTop w:val="0"/>
      <w:marBottom w:val="0"/>
      <w:divBdr>
        <w:top w:val="none" w:sz="0" w:space="0" w:color="auto"/>
        <w:left w:val="none" w:sz="0" w:space="0" w:color="auto"/>
        <w:bottom w:val="none" w:sz="0" w:space="0" w:color="auto"/>
        <w:right w:val="none" w:sz="0" w:space="0" w:color="auto"/>
      </w:divBdr>
    </w:div>
    <w:div w:id="1689336148">
      <w:bodyDiv w:val="1"/>
      <w:marLeft w:val="0"/>
      <w:marRight w:val="0"/>
      <w:marTop w:val="0"/>
      <w:marBottom w:val="0"/>
      <w:divBdr>
        <w:top w:val="none" w:sz="0" w:space="0" w:color="auto"/>
        <w:left w:val="none" w:sz="0" w:space="0" w:color="auto"/>
        <w:bottom w:val="none" w:sz="0" w:space="0" w:color="auto"/>
        <w:right w:val="none" w:sz="0" w:space="0" w:color="auto"/>
      </w:divBdr>
    </w:div>
    <w:div w:id="1771970615">
      <w:bodyDiv w:val="1"/>
      <w:marLeft w:val="0"/>
      <w:marRight w:val="0"/>
      <w:marTop w:val="0"/>
      <w:marBottom w:val="0"/>
      <w:divBdr>
        <w:top w:val="none" w:sz="0" w:space="0" w:color="auto"/>
        <w:left w:val="none" w:sz="0" w:space="0" w:color="auto"/>
        <w:bottom w:val="none" w:sz="0" w:space="0" w:color="auto"/>
        <w:right w:val="none" w:sz="0" w:space="0" w:color="auto"/>
      </w:divBdr>
    </w:div>
    <w:div w:id="1778253998">
      <w:bodyDiv w:val="1"/>
      <w:marLeft w:val="0"/>
      <w:marRight w:val="0"/>
      <w:marTop w:val="0"/>
      <w:marBottom w:val="0"/>
      <w:divBdr>
        <w:top w:val="none" w:sz="0" w:space="0" w:color="auto"/>
        <w:left w:val="none" w:sz="0" w:space="0" w:color="auto"/>
        <w:bottom w:val="none" w:sz="0" w:space="0" w:color="auto"/>
        <w:right w:val="none" w:sz="0" w:space="0" w:color="auto"/>
      </w:divBdr>
      <w:divsChild>
        <w:div w:id="1010370785">
          <w:marLeft w:val="0"/>
          <w:marRight w:val="0"/>
          <w:marTop w:val="0"/>
          <w:marBottom w:val="0"/>
          <w:divBdr>
            <w:top w:val="none" w:sz="0" w:space="0" w:color="auto"/>
            <w:left w:val="none" w:sz="0" w:space="0" w:color="auto"/>
            <w:bottom w:val="none" w:sz="0" w:space="0" w:color="auto"/>
            <w:right w:val="none" w:sz="0" w:space="0" w:color="auto"/>
          </w:divBdr>
          <w:divsChild>
            <w:div w:id="1798178007">
              <w:marLeft w:val="0"/>
              <w:marRight w:val="0"/>
              <w:marTop w:val="0"/>
              <w:marBottom w:val="0"/>
              <w:divBdr>
                <w:top w:val="none" w:sz="0" w:space="0" w:color="auto"/>
                <w:left w:val="none" w:sz="0" w:space="0" w:color="auto"/>
                <w:bottom w:val="none" w:sz="0" w:space="0" w:color="auto"/>
                <w:right w:val="none" w:sz="0" w:space="0" w:color="auto"/>
              </w:divBdr>
              <w:divsChild>
                <w:div w:id="1548637102">
                  <w:marLeft w:val="0"/>
                  <w:marRight w:val="0"/>
                  <w:marTop w:val="0"/>
                  <w:marBottom w:val="0"/>
                  <w:divBdr>
                    <w:top w:val="none" w:sz="0" w:space="0" w:color="auto"/>
                    <w:left w:val="none" w:sz="0" w:space="0" w:color="auto"/>
                    <w:bottom w:val="none" w:sz="0" w:space="0" w:color="auto"/>
                    <w:right w:val="none" w:sz="0" w:space="0" w:color="auto"/>
                  </w:divBdr>
                  <w:divsChild>
                    <w:div w:id="17341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4534">
          <w:marLeft w:val="0"/>
          <w:marRight w:val="0"/>
          <w:marTop w:val="0"/>
          <w:marBottom w:val="0"/>
          <w:divBdr>
            <w:top w:val="none" w:sz="0" w:space="0" w:color="auto"/>
            <w:left w:val="none" w:sz="0" w:space="0" w:color="auto"/>
            <w:bottom w:val="none" w:sz="0" w:space="0" w:color="auto"/>
            <w:right w:val="none" w:sz="0" w:space="0" w:color="auto"/>
          </w:divBdr>
          <w:divsChild>
            <w:div w:id="1323041619">
              <w:marLeft w:val="0"/>
              <w:marRight w:val="0"/>
              <w:marTop w:val="0"/>
              <w:marBottom w:val="0"/>
              <w:divBdr>
                <w:top w:val="none" w:sz="0" w:space="0" w:color="auto"/>
                <w:left w:val="none" w:sz="0" w:space="0" w:color="auto"/>
                <w:bottom w:val="none" w:sz="0" w:space="0" w:color="auto"/>
                <w:right w:val="none" w:sz="0" w:space="0" w:color="auto"/>
              </w:divBdr>
              <w:divsChild>
                <w:div w:id="646126546">
                  <w:marLeft w:val="0"/>
                  <w:marRight w:val="0"/>
                  <w:marTop w:val="0"/>
                  <w:marBottom w:val="0"/>
                  <w:divBdr>
                    <w:top w:val="none" w:sz="0" w:space="0" w:color="auto"/>
                    <w:left w:val="none" w:sz="0" w:space="0" w:color="auto"/>
                    <w:bottom w:val="none" w:sz="0" w:space="0" w:color="auto"/>
                    <w:right w:val="none" w:sz="0" w:space="0" w:color="auto"/>
                  </w:divBdr>
                  <w:divsChild>
                    <w:div w:id="7504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833495">
      <w:bodyDiv w:val="1"/>
      <w:marLeft w:val="0"/>
      <w:marRight w:val="0"/>
      <w:marTop w:val="0"/>
      <w:marBottom w:val="0"/>
      <w:divBdr>
        <w:top w:val="none" w:sz="0" w:space="0" w:color="auto"/>
        <w:left w:val="none" w:sz="0" w:space="0" w:color="auto"/>
        <w:bottom w:val="none" w:sz="0" w:space="0" w:color="auto"/>
        <w:right w:val="none" w:sz="0" w:space="0" w:color="auto"/>
      </w:divBdr>
    </w:div>
    <w:div w:id="1851796358">
      <w:bodyDiv w:val="1"/>
      <w:marLeft w:val="0"/>
      <w:marRight w:val="0"/>
      <w:marTop w:val="0"/>
      <w:marBottom w:val="0"/>
      <w:divBdr>
        <w:top w:val="none" w:sz="0" w:space="0" w:color="auto"/>
        <w:left w:val="none" w:sz="0" w:space="0" w:color="auto"/>
        <w:bottom w:val="none" w:sz="0" w:space="0" w:color="auto"/>
        <w:right w:val="none" w:sz="0" w:space="0" w:color="auto"/>
      </w:divBdr>
      <w:divsChild>
        <w:div w:id="1342663342">
          <w:marLeft w:val="0"/>
          <w:marRight w:val="0"/>
          <w:marTop w:val="0"/>
          <w:marBottom w:val="0"/>
          <w:divBdr>
            <w:top w:val="none" w:sz="0" w:space="0" w:color="auto"/>
            <w:left w:val="none" w:sz="0" w:space="0" w:color="auto"/>
            <w:bottom w:val="none" w:sz="0" w:space="0" w:color="auto"/>
            <w:right w:val="none" w:sz="0" w:space="0" w:color="auto"/>
          </w:divBdr>
          <w:divsChild>
            <w:div w:id="1452482077">
              <w:marLeft w:val="0"/>
              <w:marRight w:val="0"/>
              <w:marTop w:val="0"/>
              <w:marBottom w:val="0"/>
              <w:divBdr>
                <w:top w:val="none" w:sz="0" w:space="0" w:color="auto"/>
                <w:left w:val="none" w:sz="0" w:space="0" w:color="auto"/>
                <w:bottom w:val="none" w:sz="0" w:space="0" w:color="auto"/>
                <w:right w:val="none" w:sz="0" w:space="0" w:color="auto"/>
              </w:divBdr>
              <w:divsChild>
                <w:div w:id="1879203685">
                  <w:marLeft w:val="0"/>
                  <w:marRight w:val="0"/>
                  <w:marTop w:val="0"/>
                  <w:marBottom w:val="0"/>
                  <w:divBdr>
                    <w:top w:val="none" w:sz="0" w:space="0" w:color="auto"/>
                    <w:left w:val="none" w:sz="0" w:space="0" w:color="auto"/>
                    <w:bottom w:val="none" w:sz="0" w:space="0" w:color="auto"/>
                    <w:right w:val="none" w:sz="0" w:space="0" w:color="auto"/>
                  </w:divBdr>
                  <w:divsChild>
                    <w:div w:id="597713346">
                      <w:marLeft w:val="0"/>
                      <w:marRight w:val="0"/>
                      <w:marTop w:val="0"/>
                      <w:marBottom w:val="0"/>
                      <w:divBdr>
                        <w:top w:val="none" w:sz="0" w:space="0" w:color="auto"/>
                        <w:left w:val="none" w:sz="0" w:space="0" w:color="auto"/>
                        <w:bottom w:val="none" w:sz="0" w:space="0" w:color="auto"/>
                        <w:right w:val="none" w:sz="0" w:space="0" w:color="auto"/>
                      </w:divBdr>
                      <w:divsChild>
                        <w:div w:id="728192220">
                          <w:marLeft w:val="0"/>
                          <w:marRight w:val="0"/>
                          <w:marTop w:val="0"/>
                          <w:marBottom w:val="0"/>
                          <w:divBdr>
                            <w:top w:val="none" w:sz="0" w:space="0" w:color="auto"/>
                            <w:left w:val="none" w:sz="0" w:space="0" w:color="auto"/>
                            <w:bottom w:val="none" w:sz="0" w:space="0" w:color="auto"/>
                            <w:right w:val="none" w:sz="0" w:space="0" w:color="auto"/>
                          </w:divBdr>
                          <w:divsChild>
                            <w:div w:id="1344623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21554">
          <w:marLeft w:val="0"/>
          <w:marRight w:val="0"/>
          <w:marTop w:val="0"/>
          <w:marBottom w:val="0"/>
          <w:divBdr>
            <w:top w:val="none" w:sz="0" w:space="0" w:color="auto"/>
            <w:left w:val="none" w:sz="0" w:space="0" w:color="auto"/>
            <w:bottom w:val="none" w:sz="0" w:space="0" w:color="auto"/>
            <w:right w:val="none" w:sz="0" w:space="0" w:color="auto"/>
          </w:divBdr>
          <w:divsChild>
            <w:div w:id="237444722">
              <w:marLeft w:val="0"/>
              <w:marRight w:val="0"/>
              <w:marTop w:val="0"/>
              <w:marBottom w:val="0"/>
              <w:divBdr>
                <w:top w:val="none" w:sz="0" w:space="0" w:color="auto"/>
                <w:left w:val="none" w:sz="0" w:space="0" w:color="auto"/>
                <w:bottom w:val="none" w:sz="0" w:space="0" w:color="auto"/>
                <w:right w:val="none" w:sz="0" w:space="0" w:color="auto"/>
              </w:divBdr>
              <w:divsChild>
                <w:div w:id="1973561814">
                  <w:marLeft w:val="0"/>
                  <w:marRight w:val="0"/>
                  <w:marTop w:val="0"/>
                  <w:marBottom w:val="0"/>
                  <w:divBdr>
                    <w:top w:val="none" w:sz="0" w:space="0" w:color="auto"/>
                    <w:left w:val="none" w:sz="0" w:space="0" w:color="auto"/>
                    <w:bottom w:val="none" w:sz="0" w:space="0" w:color="auto"/>
                    <w:right w:val="none" w:sz="0" w:space="0" w:color="auto"/>
                  </w:divBdr>
                  <w:divsChild>
                    <w:div w:id="1245069776">
                      <w:marLeft w:val="0"/>
                      <w:marRight w:val="0"/>
                      <w:marTop w:val="0"/>
                      <w:marBottom w:val="0"/>
                      <w:divBdr>
                        <w:top w:val="none" w:sz="0" w:space="0" w:color="auto"/>
                        <w:left w:val="none" w:sz="0" w:space="0" w:color="auto"/>
                        <w:bottom w:val="none" w:sz="0" w:space="0" w:color="auto"/>
                        <w:right w:val="none" w:sz="0" w:space="0" w:color="auto"/>
                      </w:divBdr>
                      <w:divsChild>
                        <w:div w:id="2037734545">
                          <w:marLeft w:val="0"/>
                          <w:marRight w:val="0"/>
                          <w:marTop w:val="0"/>
                          <w:marBottom w:val="0"/>
                          <w:divBdr>
                            <w:top w:val="none" w:sz="0" w:space="0" w:color="auto"/>
                            <w:left w:val="none" w:sz="0" w:space="0" w:color="auto"/>
                            <w:bottom w:val="none" w:sz="0" w:space="0" w:color="auto"/>
                            <w:right w:val="none" w:sz="0" w:space="0" w:color="auto"/>
                          </w:divBdr>
                          <w:divsChild>
                            <w:div w:id="857964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321057">
          <w:marLeft w:val="0"/>
          <w:marRight w:val="0"/>
          <w:marTop w:val="0"/>
          <w:marBottom w:val="0"/>
          <w:divBdr>
            <w:top w:val="none" w:sz="0" w:space="0" w:color="auto"/>
            <w:left w:val="none" w:sz="0" w:space="0" w:color="auto"/>
            <w:bottom w:val="none" w:sz="0" w:space="0" w:color="auto"/>
            <w:right w:val="none" w:sz="0" w:space="0" w:color="auto"/>
          </w:divBdr>
          <w:divsChild>
            <w:div w:id="1907644329">
              <w:marLeft w:val="0"/>
              <w:marRight w:val="0"/>
              <w:marTop w:val="0"/>
              <w:marBottom w:val="0"/>
              <w:divBdr>
                <w:top w:val="none" w:sz="0" w:space="0" w:color="auto"/>
                <w:left w:val="none" w:sz="0" w:space="0" w:color="auto"/>
                <w:bottom w:val="none" w:sz="0" w:space="0" w:color="auto"/>
                <w:right w:val="none" w:sz="0" w:space="0" w:color="auto"/>
              </w:divBdr>
              <w:divsChild>
                <w:div w:id="1817338376">
                  <w:marLeft w:val="0"/>
                  <w:marRight w:val="0"/>
                  <w:marTop w:val="0"/>
                  <w:marBottom w:val="0"/>
                  <w:divBdr>
                    <w:top w:val="none" w:sz="0" w:space="0" w:color="auto"/>
                    <w:left w:val="none" w:sz="0" w:space="0" w:color="auto"/>
                    <w:bottom w:val="none" w:sz="0" w:space="0" w:color="auto"/>
                    <w:right w:val="none" w:sz="0" w:space="0" w:color="auto"/>
                  </w:divBdr>
                  <w:divsChild>
                    <w:div w:id="954289240">
                      <w:marLeft w:val="0"/>
                      <w:marRight w:val="0"/>
                      <w:marTop w:val="0"/>
                      <w:marBottom w:val="0"/>
                      <w:divBdr>
                        <w:top w:val="none" w:sz="0" w:space="0" w:color="auto"/>
                        <w:left w:val="none" w:sz="0" w:space="0" w:color="auto"/>
                        <w:bottom w:val="none" w:sz="0" w:space="0" w:color="auto"/>
                        <w:right w:val="none" w:sz="0" w:space="0" w:color="auto"/>
                      </w:divBdr>
                      <w:divsChild>
                        <w:div w:id="825172432">
                          <w:marLeft w:val="0"/>
                          <w:marRight w:val="0"/>
                          <w:marTop w:val="0"/>
                          <w:marBottom w:val="0"/>
                          <w:divBdr>
                            <w:top w:val="none" w:sz="0" w:space="0" w:color="auto"/>
                            <w:left w:val="none" w:sz="0" w:space="0" w:color="auto"/>
                            <w:bottom w:val="none" w:sz="0" w:space="0" w:color="auto"/>
                            <w:right w:val="none" w:sz="0" w:space="0" w:color="auto"/>
                          </w:divBdr>
                          <w:divsChild>
                            <w:div w:id="1551303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743138">
      <w:bodyDiv w:val="1"/>
      <w:marLeft w:val="0"/>
      <w:marRight w:val="0"/>
      <w:marTop w:val="0"/>
      <w:marBottom w:val="0"/>
      <w:divBdr>
        <w:top w:val="none" w:sz="0" w:space="0" w:color="auto"/>
        <w:left w:val="none" w:sz="0" w:space="0" w:color="auto"/>
        <w:bottom w:val="none" w:sz="0" w:space="0" w:color="auto"/>
        <w:right w:val="none" w:sz="0" w:space="0" w:color="auto"/>
      </w:divBdr>
    </w:div>
    <w:div w:id="1940986553">
      <w:bodyDiv w:val="1"/>
      <w:marLeft w:val="0"/>
      <w:marRight w:val="0"/>
      <w:marTop w:val="0"/>
      <w:marBottom w:val="0"/>
      <w:divBdr>
        <w:top w:val="none" w:sz="0" w:space="0" w:color="auto"/>
        <w:left w:val="none" w:sz="0" w:space="0" w:color="auto"/>
        <w:bottom w:val="none" w:sz="0" w:space="0" w:color="auto"/>
        <w:right w:val="none" w:sz="0" w:space="0" w:color="auto"/>
      </w:divBdr>
    </w:div>
    <w:div w:id="2001888761">
      <w:bodyDiv w:val="1"/>
      <w:marLeft w:val="0"/>
      <w:marRight w:val="0"/>
      <w:marTop w:val="0"/>
      <w:marBottom w:val="0"/>
      <w:divBdr>
        <w:top w:val="none" w:sz="0" w:space="0" w:color="auto"/>
        <w:left w:val="none" w:sz="0" w:space="0" w:color="auto"/>
        <w:bottom w:val="none" w:sz="0" w:space="0" w:color="auto"/>
        <w:right w:val="none" w:sz="0" w:space="0" w:color="auto"/>
      </w:divBdr>
    </w:div>
    <w:div w:id="2010448747">
      <w:bodyDiv w:val="1"/>
      <w:marLeft w:val="0"/>
      <w:marRight w:val="0"/>
      <w:marTop w:val="0"/>
      <w:marBottom w:val="0"/>
      <w:divBdr>
        <w:top w:val="none" w:sz="0" w:space="0" w:color="auto"/>
        <w:left w:val="none" w:sz="0" w:space="0" w:color="auto"/>
        <w:bottom w:val="none" w:sz="0" w:space="0" w:color="auto"/>
        <w:right w:val="none" w:sz="0" w:space="0" w:color="auto"/>
      </w:divBdr>
    </w:div>
    <w:div w:id="2028099723">
      <w:bodyDiv w:val="1"/>
      <w:marLeft w:val="0"/>
      <w:marRight w:val="0"/>
      <w:marTop w:val="0"/>
      <w:marBottom w:val="0"/>
      <w:divBdr>
        <w:top w:val="none" w:sz="0" w:space="0" w:color="auto"/>
        <w:left w:val="none" w:sz="0" w:space="0" w:color="auto"/>
        <w:bottom w:val="none" w:sz="0" w:space="0" w:color="auto"/>
        <w:right w:val="none" w:sz="0" w:space="0" w:color="auto"/>
      </w:divBdr>
    </w:div>
    <w:div w:id="207218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60C7-3BCC-4857-8A0F-04428D15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4737</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dc:creator>
  <cp:lastModifiedBy>Nitheesh MK</cp:lastModifiedBy>
  <cp:revision>5</cp:revision>
  <cp:lastPrinted>2024-07-01T18:12:00Z</cp:lastPrinted>
  <dcterms:created xsi:type="dcterms:W3CDTF">2024-07-01T18:12:00Z</dcterms:created>
  <dcterms:modified xsi:type="dcterms:W3CDTF">2024-07-01T18:25:00Z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ies>
</file>