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72"/>
          <w:szCs w:val="72"/>
          <w:rtl w:val="0"/>
        </w:rPr>
        <w:t xml:space="preserve">hiyrED®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a5855"/>
          <w:sz w:val="28"/>
          <w:szCs w:val="28"/>
          <w:rtl w:val="0"/>
        </w:rPr>
        <w:t xml:space="preserve">Platform Overview &amp;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8401a"/>
          <w:sz w:val="20"/>
          <w:szCs w:val="20"/>
          <w:rtl w:val="0"/>
        </w:rPr>
        <w:t xml:space="preserve">Vision  ·  Core System  ·  Cortex Intelligence  ·  Stakeholder Journeys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e0ddd6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Internal Document  ·  Version 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May 2026  ·  Confidential — hiyrED® Team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0A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What is hiyrED®?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is a community-driven talent ecosystem — built by students, for students — where capability is built, proven, and connected to opportunity. It brings together students, institutions, recruiters, and educators in one unified system, creating a structured path from raw potential to industry-ready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is the infrastructure that transforms how talent is developed, validated, and discovered across India — independent of colleges, universities, tiers, geography, or background.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hiyrED®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Community-driven Capability &amp; Talent Ecosystem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Students, Institutions, Recruiters, Educators — pan India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Core Belief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Capability over credentials. Resilience over claims. Outcomes over effort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College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Across all college and university tiers — merit over institution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Tech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React · Node.js Cloud Functions · Firebase · Firestore · SendGrid · FCM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Document 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v5.0 — May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1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Vision &amp; 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empowers a collaborative ecosystem of learners, HEIs, mentors, and industry to develop capability, authenticate potential, and co-create sustainable opportunities beyond traditional pathways,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To build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a pan-India Talent Pool mapped to real, observable capabilities — beyond institutional pedigree.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To provide every student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a structured and tailored capability path to forge into industry-ready professionals through hiyrED® Forge.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To equip institutions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with hiyrED® Cortex powered foresight, for proactively enhancing students' capabilities — beyond mere skills and competencies.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To empower recruiters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with verified, proven talent — reducing hiring cost, sourcing effort, and onboarding time via the Industry Pool.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To empower educators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through hiyrED® Compass — a platform to mentor transformative student capability growth while gaining recognition for proven outcomes.</w:t>
      </w:r>
    </w:p>
    <w:p w:rsidR="00000000" w:rsidDel="00000000" w:rsidP="00000000" w:rsidRDefault="00000000" w:rsidRPr="00000000" w14:paraId="00000029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The System Disconnect We Are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The campus hiring ecosystem is challenged not because students lack ability — but because it lacks structure, visibility, and alignment across all stakeholders simultaneously.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Prep: directionally unclear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Progress: lack of clear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Feedback: absent during process and post-rejection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Effort: real. Structure: fractured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Outcome: wasted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Placements: institutional amnesia — seasonal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Reactive rather than proactive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Reliance on gut feeling — ad-hoc data-driven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Seasons: Year zero restart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Curriculum gap: MoUs/EdTech insufficient to fill capability gap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Data: solely for marketing — absent strategic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Recruiters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Months chasing institutions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Drives yield paper-capable, practice-unready hires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3–6 months onboarding drag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66% blame skill gaps (India Skills Report 2025)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Outcome: Increased hiring CTC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Educators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Platform: unstructured, no dedicated space to engage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Scale: classroom and institution bound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Visibility: contributions eclipsed by HEI giants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Recognition &amp; Earnings: effort — outcomes disconnect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· Outcome: knowledge that never compounds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46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How hiyrED® Measures Capability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In hiyrED®,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capability is built and observed through structured activities — not self-declared or mere resume fluff — yielding a trusted, dynamic student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c8401a" w:space="8" w:sz="6" w:val="single"/>
        </w:pBd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hiyrED® Capability  =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1814"/>
          <w:sz w:val="22"/>
          <w:szCs w:val="22"/>
          <w:rtl w:val="0"/>
        </w:rPr>
        <w:t xml:space="preserve">Assessments  +  Industry Projects  +  hiyrED® Premier League  +  hiyrED® Forge Paths  +  hiyrED® Pulse Signals  +  hiyrED® Compass Evaluations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c8401a"/>
                <w:sz w:val="20"/>
                <w:szCs w:val="20"/>
                <w:rtl w:val="0"/>
              </w:rPr>
              <w:t xml:space="preserve">hiyrED® Cortex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Think. The intelligence engine synthesizing every signal — assessments, Forge activities, Premier League performance, Pulse patterns, and Compass evaluations — into a single, real-time dynamic Capability Profile. Recruiters and institutions access it directly. Resumes become redundant.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20"/>
                <w:szCs w:val="20"/>
                <w:rtl w:val="0"/>
              </w:rPr>
              <w:t xml:space="preserve">hiyrED® Forge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Build. Tailored capability paths with role- and domain-specific tests (verbal, aptitude, core subjects, case-based) — holistically measuring competencies, engagement depth, accuracy, resilience, and real application across sustained patterns. Beyond course completion or one-time snapshots.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20"/>
                <w:szCs w:val="20"/>
                <w:rtl w:val="0"/>
              </w:rPr>
              <w:t xml:space="preserve">Industry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Real challenges sourced directly from recruiters. Capability evaluated by the hiring organisation — delivering an externally validated signal that resumes and self-declarations cannot match.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20"/>
                <w:szCs w:val="20"/>
                <w:rtl w:val="0"/>
              </w:rPr>
              <w:t xml:space="preserve">hiyrED® Premier League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A large-scale, community-driven challenge ecosystem. Students collaborate, compete, and tackle real industry problems through hackathons, projects, and role-based competitions — evaluated on communication, aptitude, attitude, problem solving, and delivery under pressure.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20"/>
                <w:szCs w:val="20"/>
                <w:rtl w:val="0"/>
              </w:rPr>
              <w:t xml:space="preserve">hiyrED®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Feel. Recognises how a student responds to setbacks — failed assessments, rejections, drive outcomes — and triggers timely, human support interventions to rebuild direction, confidence, and resilience.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20"/>
                <w:szCs w:val="20"/>
                <w:rtl w:val="0"/>
              </w:rPr>
              <w:t xml:space="preserve">hiyrED® Compass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Guide. Structured mentorship, feedback, and guidance from educators, career coaches, and ICF-certified life and mental well-being coaches. Adds a human-observed layer to system data — grounding career direction in reality rather than assumptions.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c8401a" w:space="8" w:sz="6" w:val="single"/>
        </w:pBdr>
        <w:spacing w:after="2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Together: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Cortex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1814"/>
          <w:sz w:val="22"/>
          <w:szCs w:val="22"/>
          <w:rtl w:val="0"/>
        </w:rPr>
        <w:t xml:space="preserve">thinks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Forge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1814"/>
          <w:sz w:val="22"/>
          <w:szCs w:val="22"/>
          <w:rtl w:val="0"/>
        </w:rPr>
        <w:t xml:space="preserve">builds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Pulse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1814"/>
          <w:sz w:val="22"/>
          <w:szCs w:val="22"/>
          <w:rtl w:val="0"/>
        </w:rPr>
        <w:t xml:space="preserve">feels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 ·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Compass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1814"/>
          <w:sz w:val="22"/>
          <w:szCs w:val="22"/>
          <w:rtl w:val="0"/>
        </w:rPr>
        <w:t xml:space="preserve">guides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 — four engines, one ecosystem narrative.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59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04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Core System Pillars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9890"/>
                <w:sz w:val="19"/>
                <w:szCs w:val="19"/>
                <w:rtl w:val="0"/>
              </w:rPr>
              <w:t xml:space="preserve">Industry Pool  ·  Talent Pool  ·  hiyrED® Forge  ·  hiyrED® Cortex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is built on four independent but interconnected pillars. Every pillar serves all stakeholders simultaneously — and each becomes more powerful as the others grow.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8640"/>
        <w:tblGridChange w:id="0">
          <w:tblGrid>
            <w:gridCol w:w="720"/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8401a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3"/>
                <w:szCs w:val="23"/>
                <w:rtl w:val="0"/>
              </w:rPr>
              <w:t xml:space="preserve">Industry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Categorised sector-wise and domain-wise — enabling recruiters to surface requirements proactively.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Direct, structured bridge between recruiters and student talent — reducing sourcing cost, effort, and onboarding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Verified capability profiles replace resume stacks — recruiters engage with readiness, not claims.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8401a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3"/>
                <w:szCs w:val="23"/>
                <w:rtl w:val="0"/>
              </w:rPr>
              <w:t xml:space="preserve">Talent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Pan-India student pool mapped on verified capability, strengths, and readiness — across all college tiers.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Dynamic and continuously updated — every assessment, project, and mentor evaluation refines each student's 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Merit-first visibility: the right talent surfaces regardless of institution 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8401a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3"/>
                <w:szCs w:val="23"/>
                <w:rtl w:val="0"/>
              </w:rPr>
              <w:t xml:space="preserve">hiyrED® Forge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Tailored capability paths with role- and domain-specific tests (verbal, aptitude, core subjects, case-based) — holistically measuring competencies, engagement depth, accuracy, resilience, and real application across sustained patterns.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Includes hiyrED® Premier League, Industry Projects, AI Mock Interviews, CodeLAB, and multi-disciplinary domains.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c8401a" w:space="0" w:sz="6" w:val="single"/>
              <w:bottom w:color="000000" w:space="0" w:sz="0" w:val="nil"/>
              <w:right w:color="000000" w:space="0" w:sz="0" w:val="nil"/>
            </w:tcBorders>
            <w:tcMar>
              <w:top w:w="120.0" w:type="dxa"/>
              <w:left w:w="200.0" w:type="dxa"/>
              <w:bottom w:w="1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3"/>
                <w:szCs w:val="23"/>
                <w:rtl w:val="0"/>
              </w:rPr>
              <w:t xml:space="preserve">hiyrED® Cortex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Think. The intelligence engine synthesizing every signal — assessments, Forge activities, Premier League performance, Pulse patterns, and Compass evaluations — into a single, real-time dynamic Capability Profile.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40" w:lineRule="auto"/>
              <w:ind w:left="4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814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Recruiters and institutions access it directly. Resumes become redundant.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7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05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The hiyrED® Brand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9890"/>
                <w:sz w:val="19"/>
                <w:szCs w:val="19"/>
                <w:rtl w:val="0"/>
              </w:rPr>
              <w:t xml:space="preserve">Cortex  ·  Forge  ·  Pulse  ·  Compass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The four engines of hiyrED® form a coherent ecosystem narrative — each serving a distinct human need, each reinforcing the others.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Cortex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8401a"/>
          <w:sz w:val="22"/>
          <w:szCs w:val="22"/>
          <w:rtl w:val="0"/>
        </w:rPr>
        <w:t xml:space="preserve">thinks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5fc8"/>
          <w:sz w:val="22"/>
          <w:szCs w:val="22"/>
          <w:rtl w:val="0"/>
        </w:rPr>
        <w:t xml:space="preserve">Forge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5fc8"/>
          <w:sz w:val="22"/>
          <w:szCs w:val="22"/>
          <w:rtl w:val="0"/>
        </w:rPr>
        <w:t xml:space="preserve">builds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6b3c"/>
          <w:sz w:val="22"/>
          <w:szCs w:val="22"/>
          <w:rtl w:val="0"/>
        </w:rPr>
        <w:t xml:space="preserve">Pulse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6b3c"/>
          <w:sz w:val="22"/>
          <w:szCs w:val="22"/>
          <w:rtl w:val="0"/>
        </w:rPr>
        <w:t xml:space="preserve">feels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  ·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20"/>
          <w:sz w:val="22"/>
          <w:szCs w:val="22"/>
          <w:rtl w:val="0"/>
        </w:rPr>
        <w:t xml:space="preserve">Compass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a07820"/>
          <w:sz w:val="22"/>
          <w:szCs w:val="22"/>
          <w:rtl w:val="0"/>
        </w:rPr>
        <w:t xml:space="preserve">guides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0e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20"/>
                <w:szCs w:val="20"/>
                <w:rtl w:val="0"/>
              </w:rPr>
              <w:t xml:space="preserve">hiyrED® Cortex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5855"/>
                <w:sz w:val="17"/>
                <w:szCs w:val="17"/>
                <w:rtl w:val="0"/>
              </w:rPr>
              <w:t xml:space="preserve">Intelligence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32"/>
                <w:szCs w:val="32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Watches, learns, and intervenes — processing capability signals, mental well-being indicators, resilience patterns, and ecosystem-wide data to generate actionable intelligence for every stakeholder. Cortex thinks so the ecosystem acts.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ecf2ff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20"/>
                <w:szCs w:val="20"/>
                <w:rtl w:val="0"/>
              </w:rPr>
              <w:t xml:space="preserve">hiyrED® Forge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5855"/>
                <w:sz w:val="17"/>
                <w:szCs w:val="17"/>
                <w:rtl w:val="0"/>
              </w:rPr>
              <w:t xml:space="preserve">Capability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32"/>
                <w:szCs w:val="32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Structured competency enhancement system that sharpens raw talent into role-ready professionals through assessed, applied, and role-aligned capability paths across all domains — technical, core, business, and multi-disciplinary. Forge builds what recruiters need and students become.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ecfff4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20"/>
                <w:szCs w:val="20"/>
                <w:rtl w:val="0"/>
              </w:rPr>
              <w:t xml:space="preserve">hiyrED® Pulse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5855"/>
                <w:sz w:val="17"/>
                <w:szCs w:val="17"/>
                <w:rtl w:val="0"/>
              </w:rPr>
              <w:t xml:space="preserve">Mental Well-being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32"/>
                <w:szCs w:val="32"/>
                <w:rtl w:val="0"/>
              </w:rPr>
              <w:t xml:space="preserve">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Dedicated well-being intelligence that monitors resilience, motivation, burnout signals, and stress patterns — triggering timely, human support interventions before setbacks become crises. Pulse feels what performance metrics miss.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9ec" w:val="clear"/>
            <w:tcMar>
              <w:top w:w="120.0" w:type="dxa"/>
              <w:left w:w="1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20"/>
                <w:szCs w:val="20"/>
                <w:rtl w:val="0"/>
              </w:rPr>
              <w:t xml:space="preserve">hiyrED® Compass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5a5855"/>
                <w:sz w:val="17"/>
                <w:szCs w:val="17"/>
                <w:rtl w:val="0"/>
              </w:rPr>
              <w:t xml:space="preserve">Mentorship &amp; 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32"/>
                <w:szCs w:val="32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20.0" w:type="dxa"/>
              <w:left w:w="16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Guide. Cortex-informed mentorship and career counselling platform that connects students with educators, domain experts, ICF-certified life coaches, career coaches, and mental well-being coaches — matched to individual capability profiles, not assumptions. Compass mentors, guides, and orients every student toward a direction grounded in reality.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8E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06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hiyrED® Cortex — Intelligent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 Cortex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is the intelligence layer that watches, learns, and intervenes — across capability signals and human well-being signals simultaneously. It is the intelligence that makes hiyrED® a system, not a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6.1  Capability Transformation Cortex Path (CTC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c8401a" w:space="8" w:sz="6" w:val="single"/>
        </w:pBd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1a1814"/>
          <w:sz w:val="22"/>
          <w:szCs w:val="22"/>
          <w:rtl w:val="0"/>
        </w:rPr>
        <w:t xml:space="preserve">"CTC" is intentional.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a5855"/>
          <w:sz w:val="22"/>
          <w:szCs w:val="22"/>
          <w:rtl w:val="0"/>
        </w:rPr>
        <w:t xml:space="preserve">Just as CTC (Cost to Company) reflects your market value, the Capability Transformation Cortex Path is what builds that value. Your CTC grows as your CTC Path progresses.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Industry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The capability level required for a specific role at a specific recruiter — sourced directly from Industry Pool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Student Current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The student's verified capability level — built from all hiyrED® Forge activities, assessments, projects, and hiyrED® Compass evaluations.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The delta between industry requirement and current capability — visualised clearly, specific, actionable, and role-aligned.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CTC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The structured transformation journey hiyrED® Cortex generates — showing exactly what to do, in what sequence, to close the gap and reach role-readiness.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Progress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hiyrED® Cortex monitors movement along the CTC Path — updating it dynamically as the student completes activities and closes gaps.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6.2  hiyrED® Compass — Mentorship, Career Counselling &amp;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c8401a" w:space="8" w:sz="6" w:val="single"/>
        </w:pBdr>
        <w:spacing w:after="1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The Principle: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5a5855"/>
          <w:sz w:val="22"/>
          <w:szCs w:val="22"/>
          <w:rtl w:val="0"/>
        </w:rPr>
        <w:t xml:space="preserve">"Where your capability is — that is where we guide you. Not where you assume you should go."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hiyrED® Cortex identifies a student's capability strengths and readiness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hiyrED® Compass mentors are briefed on the student's CTC Path — not a blank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ICF-certified life coaches, career coaches, and mental well-being coaches provide the human layer — grounding counselling in both capability data and personal well-being.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Counselling aligns aspiration with current reality — and builds the bridge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Sessions are mapped to role paths and domains — a mechanical engineering student receives different guidance than a CSE student; analytical strengths yield different direction than communication strengths.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Output: a clear, personalised direction — grounded in capability data and mentorship, not generic advice.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6.3  hiyrED® Pulse — Mental Well-being &amp; Resilience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 Pulse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monitors more than performance metrics. It watches for human signals — the ones that predict burnout, disengagement, and loss of direction before they become crises. This is care built into the system — the kind a good mentor would provide if they had time to watch every student closely.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0ec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8401a"/>
                <w:sz w:val="19"/>
                <w:szCs w:val="19"/>
                <w:rtl w:val="0"/>
              </w:rPr>
              <w:t xml:space="preserve">"Resilience is declining"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Engagement drops after consecutive setbacks. hiyrED® Pulse flags the pattern for hiyrED® Compass mentor intervention — the goal is to reconnect the student with direction, not pressure.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0ec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8401a"/>
                <w:sz w:val="19"/>
                <w:szCs w:val="19"/>
                <w:rtl w:val="0"/>
              </w:rPr>
              <w:t xml:space="preserve">"Burnout risk detected"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High activity without recovery — strong engagement metrics followed by a sudden quality decline. hiyrED® Pulse recommends a structured pause and recalibration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0ec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8401a"/>
                <w:sz w:val="19"/>
                <w:szCs w:val="19"/>
                <w:rtl w:val="0"/>
              </w:rPr>
              <w:t xml:space="preserve">"Strong capability, low confidence"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Capability signals are high but application attempts are low. hiyrED® Pulse surfaces this to hiyrED® Compass mentors for targeted encouragement and mock interview nudges.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0ec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8401a"/>
                <w:sz w:val="19"/>
                <w:szCs w:val="19"/>
                <w:rtl w:val="0"/>
              </w:rPr>
              <w:t xml:space="preserve">"Compound intervention needed"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Multiple compounding signals — declining resilience, reduced engagement, and upcoming placement season — trigger escalation to both hiyrED® Compass mentors and the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Well-being Dimensions Tracked by hiyrED® Pulse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Resilience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How the student responds to rejection, failure in assessments, or being moved off a shortlist — measured through re-engagement velocity and quality of next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Burnout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Unusual activity spikes followed by sudden drops — a common pre-burnout pattern. hiyrED® Pulse identifies these early and triggers supportive nudges.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Motivation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Session engagement, resource access patterns, and hiyrED® Forge path progress — Pulse reads motivation from behaviour, not self-reporting.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Stress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Variable preparation patterns near drive dates, late-night activity spikes, declining assessment quality under time pressure — Pulse flags and supports.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100.0" w:type="dxa"/>
              <w:left w:w="14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1814"/>
                <w:sz w:val="20"/>
                <w:szCs w:val="20"/>
                <w:rtl w:val="0"/>
              </w:rPr>
              <w:t xml:space="preserve">Confidence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20"/>
                <w:szCs w:val="20"/>
                <w:rtl w:val="0"/>
              </w:rPr>
              <w:t xml:space="preserve">Frequency of mock interview attempts, willingness to apply to target organisations, and hiyrED® Compass session engagement — Pulse reads confidence from action, not self-assessment.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6.4  hiyrED® Cortex — Outputs Across Stakeholders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0ec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20"/>
                <w:szCs w:val="20"/>
                <w:rtl w:val="0"/>
              </w:rPr>
              <w:t xml:space="preserve">For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ecf2ff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20"/>
                <w:szCs w:val="20"/>
                <w:rtl w:val="0"/>
              </w:rPr>
              <w:t xml:space="preserve">For Institutions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ff9ec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20"/>
                <w:szCs w:val="20"/>
                <w:rtl w:val="0"/>
              </w:rPr>
              <w:t xml:space="preserve">For Recruiters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ecfff4" w:val="clear"/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20"/>
                <w:szCs w:val="20"/>
                <w:rtl w:val="0"/>
              </w:rPr>
              <w:t xml:space="preserve">For Educators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CTC Path — Capability Transformation Cortex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Placement readiness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Role fit score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Pre-opportunity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hiyrED® Pulse — resilience nudges and well-being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Career counselling via hiyrED® Compass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Skill gap heatmap by domain and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Readiness distribution across cohorts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Cohort comparison — year-over-year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hiyrED® Pulse — burnout risk and resilience alerts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NAAC/NIRF-ready outcome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Proactive intervention signals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Verified capability profiles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CTC Path stage and role readiness scores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Interview pattern intelligence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Structured post-drive feedback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Student progress linked to contributed paths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Impact tracking — capability and career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Capability gap insights for path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9"/>
                <w:szCs w:val="19"/>
                <w:rtl w:val="0"/>
              </w:rPr>
              <w:t xml:space="preserve">hiyrED® Pulse well-being and engagement trends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0D9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07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Core Features by Stakeholder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7.1  Student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Capability Mapping — domain, role, strengths, and gap analysis on joining.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Discover — personalised role path and hiyrED® Forge competency priorities surfaced on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hiyrED® Forge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 — structured competency enhancement paths across all domains: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Coding / DSA, core subjects, aptitude, case-based modules, and multi-disciplinary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Verified skill badges earned through assessed, resilience-tracked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CodeLAB — problem-solving with XP and resilience tracking via hiyrED® Cortex.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Mini projects — guided, role-aligned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Industry projects — real recruiter challenges with performance-based hiring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hiyrED® Premier League — team-based, time-bound, multi-disciplinary challenges evaluated on communication, aptitude, attitude, problem solving, and performance under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AI Mock Interviews — role-specific, structured feedback across all domains and disciplines.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6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Industry Talks — mapped to role paths, domains, and individual capability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CTC Path — Capability Transformation Cortex Path — dynamic, personalised transformation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Role Fit Score / Readiness Score — updated dynamically as capability is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Smart Opportunity Discovery — skill match %, proven capability filter, and policy eligibility.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Auto-generated Capability Profile and Resume — built from verified activities, not claims.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Pre-opportunity intelligence via hiyrED® Cortex — recruiter patterns and expected focus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Real-time round tracking, per-job discussion channel, and smart reminders.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hiyrED® Pulse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 — mental well-being support triggered by Cortex-detected signals.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hiyrED® Compass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 — mentorship and career counselling from ICF-certified coaches matched to capability profiles.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Post-placement experience sharing — structured feedback that feeds hiyrED® Cortex for the next cohort.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hiyrED® Legacy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 — contribution to the community, badges, role enhancements, and participation in hiyrED® Premier League as part of the organising team.</w:t>
      </w:r>
    </w:p>
    <w:p w:rsidR="00000000" w:rsidDel="00000000" w:rsidP="00000000" w:rsidRDefault="00000000" w:rsidRPr="00000000" w14:paraId="000000F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7.2  Institution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Multi-tenant organisation setup — import student roster via CSV 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Policy Engine — server-side automatic eligibility enforcement with full audit trail; every decision timestamped and provable.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Opportunity posting wizard — with eligibility rules, rounds, and screening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Application management — bulk actions, round progression, and status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LiveSelect — interviewer access via secure link and PIN; no recruiter account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Offer management — single and bulk offers with expiry and acceptance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Analytics Dashboard — real-time outcome statistics and funnel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Analytics Bot — natural language queries answered instantly from drive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Skill gap heatmap — readiness distribution by domain, branch, and role via hiyrED® Cortex.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hiyrED® Pulse alerts — burnout risk, resilience drops, and intervention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Cohort comparison — year-over-year outcome analysis; institutional memory that persists across staff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NAAC, NIRF, and internal export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Communication stack — per-job chat, broadcast messages, push notifications, and email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7.3  Recruiter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Industry Pool — browse institutions and student capability distributions across hiyrED®.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Institution Intelligence Dashboard — outcome trends, domain performance, and talent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Pre-drive alignment — submit requirements; hiyrED® Cortex surfaces matching student groups proactively.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Applicant view — verified capability profiles, CTC Path stage, and resilience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Dynamic round management — real-time shortlist sync with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Offer tracker — confirm joiners and track acceptance.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Structured post-drive feedback — feeds hiyrED® Cortex for next-cohort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4"/>
          <w:szCs w:val="24"/>
          <w:rtl w:val="0"/>
        </w:rPr>
        <w:t xml:space="preserve">7.4  Educator &amp; Mentor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Onboard as Mentor, Trainer, or Subject Expert — by domain and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Design competency enhancement paths via hiyrED® Forge — role-specific and domain-specific.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Create competency content, assessments, and evaluation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hiyrED® Compass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2"/>
          <w:szCs w:val="22"/>
          <w:u w:val="none"/>
          <w:shd w:fill="auto" w:val="clear"/>
          <w:vertAlign w:val="baseline"/>
          <w:rtl w:val="0"/>
        </w:rPr>
        <w:t xml:space="preserve"> — conduct mentorship sessions, live classes, workshops, and mock interviews with acuity applied to each student's capability profile.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Career counselling sessions — Cortex-informed, capability-directed, ICF-certified coach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Track impact — student progress and career outcomes linked to your contributions.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814"/>
          <w:sz w:val="21"/>
          <w:szCs w:val="21"/>
          <w:u w:val="none"/>
          <w:shd w:fill="auto" w:val="clear"/>
          <w:vertAlign w:val="baseline"/>
          <w:rtl w:val="0"/>
        </w:rPr>
        <w:t xml:space="preserve">Gain recognition through measurable outcomes — capability path creation, structured programs, and mentorship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14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08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How hiyrED® Works — End to 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operates as a self-reinforcing ecosystem. Every action by every stakeholder feeds back into the system — creating a compounding loop of capability, proof, opportunity, and intelligence. The more the ecosystem is used, the smarter and more valuable it becomes for everyone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Step 1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  —  Membership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40" w:before="0" w:lineRule="auto"/>
        <w:ind w:left="30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A student becomes a member of the hiyrED® Community — via institution or independently. hiyrED® Cortex maps their capability. A personalised CTC Path is generated. The student understands exactly where they stand and what to do next — with clear, capability-based expectations and a defined way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Step 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  —  Forge begins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40" w:before="0" w:lineRule="auto"/>
        <w:ind w:left="30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The student engages with hiyrED® Forge — structured competency enhancement through capability paths, industry projects, hiyrED® Premier League challenges, and assessments across all domains. Every activity builds the Capability Profile. hiyrED® Pulse monitors resilience patterns and engagement signals — and intervenes through hiyrED® Compass mentorship when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Step 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  —  Institution activates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40" w:before="0" w:lineRule="auto"/>
        <w:ind w:left="30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Institutions monitor cohort readiness via hiyrED® Cortex heatmaps — with foresight into which students are opportunity-ready and which need targeted development support. Opportunities are posted or received from the Industry Pool, with Forge paths aligned to recruiter requirements proactively.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Step 4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  —  Recruiters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40" w:before="0" w:lineRule="auto"/>
        <w:ind w:left="30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Recruiters access the Industry Pool and discover verified capability profiles from the Talent Pool. They submit hiring requirements; hiyrED® Cortex maps matching student groups and surfaces them proactively — agility for the recruiter, transparency for the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Step 5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  —  hiyrED® anchors the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40" w:before="0" w:lineRule="auto"/>
        <w:ind w:left="30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hiyrED® anchors the drive from end to end. The Policy Engine auto-filters eligible students server-side. Applications are managed. LiveSelect handles the interview process securely. Offers are issued and tracked. Every decision is logged with a full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Step 6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  —  The ecosystem compounds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40" w:before="0" w:lineRule="auto"/>
        <w:ind w:left="30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22"/>
          <w:szCs w:val="22"/>
          <w:rtl w:val="0"/>
        </w:rPr>
        <w:t xml:space="preserve">Post-drive: students share structured experience feedback. Recruiters provide evaluation data. hiyrED® Cortex processes these signals — updating CTC Paths, resilience models, and capability benchmarks. Each cohort's experience directly enhances the next cohort's preparation and opportunity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c8401a" w:space="8" w:sz="6" w:val="single"/>
        </w:pBdr>
        <w:spacing w:after="2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22"/>
          <w:szCs w:val="22"/>
          <w:rtl w:val="0"/>
        </w:rPr>
        <w:t xml:space="preserve">Result: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An ecosystem that compounds in value with every drive, every student, every recruiter interaction — building the institutional memory, capability intelligence, and human well-being awareness that no competitor builds.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25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09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Student Journey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9890"/>
                <w:sz w:val="19"/>
                <w:szCs w:val="19"/>
                <w:rtl w:val="0"/>
              </w:rPr>
              <w:t xml:space="preserve">Discover  ·  Forge  ·  Apply  ·  Interview &amp; Offer  ·  Give 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1a1814"/>
          <w:sz w:val="22"/>
          <w:szCs w:val="22"/>
          <w:rtl w:val="0"/>
        </w:rPr>
        <w:t xml:space="preserve"> — by students, for students, to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01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Become a member of the hiyrED® Community — via institution or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Select interests → Domain and Role suggested by hiyrED® Cortex.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Capability Mapping: strengths and current level assessed.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CTC Path generated: skills required, gap analysis, and priority hiyrED® Forge path 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Clear, capability-based, realistic expectations — and the way forward.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02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Forge — Sharpen &amp; 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Structured competency enhancement paths: role and domain-based across all disciplines.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Structured progression: concept → applied practice → real-world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Coding (DSA), core subjects, aptitude, case-based modules, and multi-disciplinary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Verified skill badges earned through assessed, resilience-tracked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CodeLAB: problem-solving with XP and hiyrED® Cortex resilience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Mini projects: guided, role-aligned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Industry projects: real recruiter challenges with direct hiring pathways.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hiyrED® Premier League: team-based, time-bound, multi-disciplinary challenges — evaluated on communication, aptitude, attitude, problem solving, and delivery under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AI Mock Interviews: role-specific, structured feedback across all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Industry Talks: mapped to your capability profile and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hiyrED® Compass: mentorship-led sessions and Cortex-informed career counselling.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Output: Role Fit Score / Readiness Score — dynamic, updated continuously by hiyrED® Cortex.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03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Browse opportunities with skill match %, proven capability filter, and policy eligibility.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Access hiyrED® Cortex insights: previous student outcomes, recruiter patterns, and expected focus areas.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Auto-generated Capability Profile and Resume — built from verified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One-click apply or redirect to recruiter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04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Interview &amp;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Real-time status updates — round by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Per-job discussion channel and smart reminders.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Dynamic round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Offer received → Confirmed → Outcome recorded in the Talent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05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Give Back — hiyrED® 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Share structured interview experience — feeds hiyrED® Cortex for the next cohort.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Join the hiyrED® Legacy community — contribute, mentor, and earn badges and role enhancements.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Participate in hiyrED® Premier League as part of the organising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Mentor students targeting similar roles — and gain recognition through measurable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50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10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Institution Journey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9890"/>
                <w:sz w:val="19"/>
                <w:szCs w:val="19"/>
                <w:rtl w:val="0"/>
              </w:rPr>
              <w:t xml:space="preserve">Onboard  ·  Develop  ·  Manage  ·  Intelligence  ·  Learn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01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Onboard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Set up organisation on hiyrED®.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Import student roster via CSV or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Configure policies: marks, branch, backlogs — enforced server-side.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Set opportunity calendar and drive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02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Develop Students — hiyrED® Forge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Assign role-based competency enhancement paths to cohorts.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Integrate external mentors and educators via hiyrED® Compass.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Schedule assessments, hiyrED® Premier League events, and hiyrED® Compass career counselling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Monitor skill gap heatmap by domain and branch via hiyrED® Cortex — with foresight into readiness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Track hiyrED® Pulse resilience distribution and burnout risk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Identify opportunity-ready students proactively — before the drive season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03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Manage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Post roles or receive them from the Industry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Policy Engine auto-filters eligible students — server-side, with full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Per-job discussion channel for student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Bulk notifications, status updates, and attendance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LiveSelect: secure interviewer access via link and PIN — no recruiter account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Offer management: single and bulk, with expiry and acceptance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04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Intelligence &amp; Outcomes — hiyrED® Cortex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Opportunity Radar: recruiter trends, role trends, and outcome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Student analytics: capability coverage and readiness by branch and domain.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hiyrED® Pulse alerts: burnout risk, resilience drops, and intervention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Offer Tracker: real-time outcome statistics.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Cohort comparison: year-over-year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Export reports: NAAC, NIRF, and internal formats.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05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Learn &amp; Improve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Auto-collect structured feedback from students and recruiters.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Archive drive data permanently — institutional memory that persists regardless of staff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hiyrED® Cortex builds historical intelligence: each season's data enhances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77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11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Recruiter Journey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9890"/>
                <w:sz w:val="19"/>
                <w:szCs w:val="19"/>
                <w:rtl w:val="0"/>
              </w:rPr>
              <w:t xml:space="preserve">Discover  ·  Align  ·  Drive  ·  Close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01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Discover — Industry Pool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Browse institutions across the hiyrED®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View Institution Intelligence Dashboard: outcome trends, domain performance, and talent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View Student Capability Distribution via the Talent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Filter by skill, domain, branch, and CTC Path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02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Pre-Drive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Submit hiring requirements and role parameters.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Institutions align hiyrED® Forge paths proactively to match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hiyrED® Cortex surfaces matching student groups from the Talent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03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Fitment Analysis &amp;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View applicants with verified capability profiles, CTC Path stage, and resilience signals.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Filter by proven capability, skill match, and policy eligibility.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Manage interview rounds dynamically.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Real-time shortlist sync with institution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Communicate with placement administration through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04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Close &amp; 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Share final offers via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Confirm joiners — integrated with Offer Tracker.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Provide structured feedback — feeds hiyrED® Cortex for next cohort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Continue hiring or post next drive with one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93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12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Educator &amp; Mentor Journey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9890"/>
                <w:sz w:val="19"/>
                <w:szCs w:val="19"/>
                <w:rtl w:val="0"/>
              </w:rPr>
              <w:t xml:space="preserve">Onboard  ·  Contribute  ·  Engage  ·  Track Impact  ·  Earn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6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Educators and mentors become contributing members of the hiyrED® Community — shaping competency paths, guiding talent, and gaining recognition through measurable impact.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hiyrED® Compass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brings acuity and structured mentorship to every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01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Onboard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Become a contributing member of the hiyrED® Community — as Mentor, Trainer, or Subject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Define expertise: domain (Tech / Core / Business / Multi-disciplinary) and role (SDE, Analyst, Core Engineer,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02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Contribute — hiyrED® Forge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Design competency enhancement paths: role and domain-based, including multi-disciplinary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Create competency content, assessments, and evaluation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Build assessments and evaluation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Contribute case studies, real-world scenarios, and industry challenges.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03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Engage — hiyrED® Compass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Conduct mentorship sessions, live classes, and workshops — with hiyrED® Compass acuity applied to each student's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Run AI-assisted or live mock interviews with structured feedback across all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Deliver Cortex-informed career counselling: direction grounded in each student's actual capability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Guide students through their CTC Path with targeted, personalised mentorship and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04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Track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View student progress across contributed competency paths.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Analyse performance improvements and resilience development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Understand career outcomes linked to your specific contributions — with acuity.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Access hiyrED® Pulse insights on student well-being and engagement trends.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8401a"/>
          <w:sz w:val="19"/>
          <w:szCs w:val="19"/>
          <w:rtl w:val="0"/>
        </w:rPr>
        <w:t xml:space="preserve">Phase 05  —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19"/>
          <w:szCs w:val="19"/>
          <w:rtl w:val="0"/>
        </w:rPr>
        <w:t xml:space="preserve">Recognition &amp;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Gain recognition through measurable outcomes — competency path creation, structured programs, and mentorship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Expand reach across the pan-India hiyrED® talent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0" w:lineRule="auto"/>
        <w:ind w:left="30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5a5855"/>
          <w:sz w:val="19"/>
          <w:szCs w:val="19"/>
          <w:rtl w:val="0"/>
        </w:rPr>
        <w:t xml:space="preserve">→  Build credibility through measurable, published student outcomes.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200.0" w:type="dxa"/>
              <w:left w:w="280.0" w:type="dxa"/>
              <w:bottom w:w="160.0" w:type="dxa"/>
              <w:right w:w="280.0" w:type="dxa"/>
            </w:tcMar>
          </w:tcPr>
          <w:p w:rsidR="00000000" w:rsidDel="00000000" w:rsidP="00000000" w:rsidRDefault="00000000" w:rsidRPr="00000000" w14:paraId="000001B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13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Where hiyrED® Is Going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a1814"/>
          <w:sz w:val="22"/>
          <w:szCs w:val="22"/>
          <w:rtl w:val="0"/>
        </w:rPr>
        <w:t xml:space="preserve">The Placement 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814"/>
          <w:sz w:val="22"/>
          <w:szCs w:val="22"/>
          <w:rtl w:val="0"/>
        </w:rPr>
        <w:t xml:space="preserve"> — the operational layer that institutions use to manage drives — is Phase 1. It is not the destination. It is the on-ramp. Every phase builds on the last, and the data collected at each stage makes the next phase possible.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Phase 1  · 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5fc8"/>
                <w:sz w:val="18"/>
                <w:szCs w:val="18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a6b3c"/>
                <w:sz w:val="18"/>
                <w:szCs w:val="18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a07820"/>
                <w:sz w:val="18"/>
                <w:szCs w:val="18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shd w:fill="f2efe8" w:val="clear"/>
            <w:tcMar>
              <w:top w:w="80.0" w:type="dxa"/>
              <w:left w:w="12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12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Phase 5  ·  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Placement OS live — core flow production-ready.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3 paying institutions onboarded.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First institutional capability data layer established.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Policy Engine and full audit trail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Recruiter network live via Industry Pool.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10+ institutions active.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Institutions receive drive interest — the outreach effort inverts.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hiyrED® Forge paths assigned cohort-wide.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CTC Path fully live for every student.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hiyrED® Pulse well-being signals active.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GCC talent pipeline conversations begin.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First direct talent-partnership agreements signed.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hiyrED® Community fully live.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Student autonomy — discover, apply, and grow independently.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Industry Projects and hiyrED® Premier League events launched pan-India.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hiyrED® Legacy contribution and mentorship pathways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ccc4" w:space="0" w:sz="4" w:val="single"/>
              <w:left w:color="d0ccc4" w:space="0" w:sz="4" w:val="single"/>
              <w:bottom w:color="d0ccc4" w:space="0" w:sz="4" w:val="single"/>
              <w:right w:color="d0ccc4" w:space="0" w:sz="4" w:val="single"/>
            </w:tcBorders>
            <w:tcMar>
              <w:top w:w="80.0" w:type="dxa"/>
              <w:left w:w="12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200+ institutions, 1.5 lakh+ verified students.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Pan-India GCC pipeline operational.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Industry floating real product challenges on hiyrED®.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8401a"/>
                <w:sz w:val="18"/>
                <w:szCs w:val="18"/>
                <w:rtl w:val="0"/>
              </w:rPr>
              <w:t xml:space="preserve">·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5a5855"/>
                <w:sz w:val="18"/>
                <w:szCs w:val="18"/>
                <w:rtl w:val="0"/>
              </w:rPr>
              <w:t xml:space="preserve">India's capability ecosystem — built on hiyrED®.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1814" w:val="clear"/>
            <w:tcMar>
              <w:top w:w="400.0" w:type="dxa"/>
              <w:left w:w="480.0" w:type="dxa"/>
              <w:bottom w:w="400.0" w:type="dxa"/>
              <w:right w:w="480.0" w:type="dxa"/>
            </w:tcMar>
          </w:tcPr>
          <w:p w:rsidR="00000000" w:rsidDel="00000000" w:rsidP="00000000" w:rsidRDefault="00000000" w:rsidRPr="00000000" w14:paraId="000001D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ffffff"/>
                <w:sz w:val="40"/>
                <w:szCs w:val="40"/>
                <w:rtl w:val="0"/>
              </w:rPr>
              <w:t xml:space="preserve">hiyrED®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2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9890"/>
                <w:sz w:val="24"/>
                <w:szCs w:val="24"/>
                <w:rtl w:val="0"/>
              </w:rPr>
              <w:t xml:space="preserve">Built for the Community. Owned by the Talent.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Cortex  ·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c8401a"/>
                <w:sz w:val="18"/>
                <w:szCs w:val="18"/>
                <w:rtl w:val="0"/>
              </w:rPr>
              <w:t xml:space="preserve">Think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       Forge  ·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5fc8"/>
                <w:sz w:val="18"/>
                <w:szCs w:val="18"/>
                <w:rtl w:val="0"/>
              </w:rPr>
              <w:t xml:space="preserve">Build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       Pulse  ·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a6b3c"/>
                <w:sz w:val="18"/>
                <w:szCs w:val="18"/>
                <w:rtl w:val="0"/>
              </w:rPr>
              <w:t xml:space="preserve">Feel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6560"/>
                <w:sz w:val="18"/>
                <w:szCs w:val="18"/>
                <w:rtl w:val="0"/>
              </w:rPr>
              <w:t xml:space="preserve">       Compass  ·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a07820"/>
                <w:sz w:val="18"/>
                <w:szCs w:val="18"/>
                <w:rtl w:val="0"/>
              </w:rPr>
              <w:t xml:space="preserve">Guide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pBdr>
        <w:top w:color="e0ddd6" w:space="6" w:sz="4" w:val="single"/>
      </w:pBdr>
      <w:spacing w:after="0" w:before="120" w:lineRule="auto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color w:val="5a5855"/>
        <w:sz w:val="16"/>
        <w:szCs w:val="16"/>
        <w:rtl w:val="0"/>
      </w:rPr>
      <w:t xml:space="preserve">hiyrED® — Built for the Community. Owned by the Talent.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pBdr>
        <w:bottom w:color="e0ddd6" w:space="6" w:sz="4" w:val="single"/>
      </w:pBdr>
      <w:spacing w:after="120" w:before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color w:val="c8401a"/>
        <w:sz w:val="18"/>
        <w:szCs w:val="18"/>
        <w:rtl w:val="0"/>
      </w:rPr>
      <w:t xml:space="preserve">hiyrED®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color w:val="5a5855"/>
        <w:sz w:val="18"/>
        <w:szCs w:val="18"/>
        <w:rtl w:val="0"/>
      </w:rPr>
      <w:t xml:space="preserve">  Platform Overview v5.0  ·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80"/>
      </w:pPr>
      <w:rPr/>
    </w:lvl>
    <w:lvl w:ilvl="1">
      <w:start w:val="1"/>
      <w:numFmt w:val="bullet"/>
      <w:lvlText w:val="◦"/>
      <w:lvlJc w:val="left"/>
      <w:pPr>
        <w:ind w:left="76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814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814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rvwPQtLFle6cW1tTieNz1iExw==">CgMxLjA4AHIhMThlcHFzcXRYZ0RhVVhVZDU1NjNKbHNMUkVDb0xidDQz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