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val="0"/>
        </w:rPr>
      </w:r>
    </w:p>
    <w:p>
      <w:pPr>
        <w:jc w:val="both"/>
      </w:pPr>
      <w:r>
        <w:rPr>
          <w:b w:val="0"/>
        </w:rPr>
      </w:r>
    </w:p>
    <w:p>
      <w:pPr>
        <w:jc w:val="both"/>
      </w:pPr>
      <w:r>
        <w:rPr>
          <w:b w:val="0"/>
        </w:rPr>
      </w:r>
    </w:p>
    <w:p>
      <w:pPr>
        <w:jc w:val="center"/>
      </w:pPr>
      <w:r>
        <w:rPr>
          <w:b/>
        </w:rPr>
        <w:t>INTELLIGENT DIGITAL LIBRARY SEARCH &amp; MANAGEMENT SYSTEM</w:t>
      </w:r>
    </w:p>
    <w:p>
      <w:pPr>
        <w:jc w:val="center"/>
      </w:pPr>
      <w:r>
        <w:rPr>
          <w:b w:val="0"/>
        </w:rPr>
        <w:t>Project Report submitted for the partial fulfilment of grade for the course</w:t>
      </w:r>
    </w:p>
    <w:p>
      <w:pPr>
        <w:jc w:val="center"/>
      </w:pPr>
      <w:r>
        <w:rPr>
          <w:b/>
        </w:rPr>
        <w:t>Data Structures and Algorithms -3 (25CS2103E)</w:t>
      </w:r>
    </w:p>
    <w:p>
      <w:pPr>
        <w:jc w:val="center"/>
      </w:pPr>
      <w:r>
        <w:rPr>
          <w:b/>
        </w:rPr>
        <w:t>DEPARTMENT OF COMPUTER SCIENCE ENGINEERING</w:t>
      </w:r>
    </w:p>
    <w:p>
      <w:pPr>
        <w:jc w:val="center"/>
      </w:pPr>
      <w:r>
        <w:rPr>
          <w:b w:val="0"/>
        </w:rPr>
        <w:t>by</w:t>
      </w:r>
    </w:p>
    <w:p>
      <w:pPr>
        <w:jc w:val="center"/>
      </w:pPr>
      <w:r>
        <w:rPr>
          <w:b w:val="0"/>
        </w:rPr>
        <w:t>Nihal : 2520030124</w:t>
      </w:r>
    </w:p>
    <w:p>
      <w:pPr>
        <w:jc w:val="center"/>
      </w:pPr>
      <w:r>
        <w:rPr>
          <w:b w:val="0"/>
        </w:rPr>
        <w:t>Sathwik : 2520030328</w:t>
      </w:r>
    </w:p>
    <w:p>
      <w:pPr>
        <w:jc w:val="center"/>
      </w:pPr>
      <w:r>
        <w:rPr>
          <w:b w:val="0"/>
        </w:rPr>
        <w:t>Nithish : 2520030346</w:t>
      </w:r>
    </w:p>
    <w:p>
      <w:pPr>
        <w:jc w:val="center"/>
      </w:pPr>
      <w:r>
        <w:rPr>
          <w:b/>
        </w:rPr>
        <w:t>Team Number: 2                 Section: S8</w:t>
      </w:r>
    </w:p>
    <w:p>
      <w:pPr>
        <w:jc w:val="center"/>
      </w:pPr>
      <w:r>
        <w:rPr>
          <w:b w:val="0"/>
        </w:rPr>
        <w:t>Under the Guidance of</w:t>
      </w:r>
    </w:p>
    <w:p>
      <w:pPr>
        <w:jc w:val="center"/>
      </w:pPr>
      <w:r>
        <w:rPr>
          <w:b/>
        </w:rPr>
        <w:t>Dr. S. Vinay Kumar</w:t>
      </w:r>
    </w:p>
    <w:p>
      <w:pPr>
        <w:jc w:val="center"/>
      </w:pPr>
      <w:r>
        <w:rPr>
          <w:b w:val="0"/>
        </w:rPr>
        <w:t>Associate Professor | Department of Computer Science and Engineering</w:t>
      </w:r>
    </w:p>
    <w:p>
      <w:pPr>
        <w:jc w:val="both"/>
      </w:pPr>
      <w:r>
        <w:rPr>
          <w:b w:val="0"/>
        </w:rPr>
      </w:r>
    </w:p>
    <w:p>
      <w:pPr>
        <w:jc w:val="both"/>
      </w:pPr>
      <w:r>
        <w:rPr>
          <w:b w:val="0"/>
        </w:rPr>
      </w:r>
    </w:p>
    <w:p>
      <w:pPr>
        <w:jc w:val="both"/>
      </w:pPr>
      <w:r>
        <w:rPr>
          <w:b w:val="0"/>
        </w:rPr>
      </w:r>
    </w:p>
    <w:p>
      <w:pPr>
        <w:jc w:val="center"/>
      </w:pPr>
      <w:r>
        <w:rPr>
          <w:b/>
        </w:rPr>
        <w:t>Koneru Lakshmaiah Education Foundation (Deemed to be University)</w:t>
      </w:r>
    </w:p>
    <w:p>
      <w:pPr>
        <w:jc w:val="center"/>
      </w:pPr>
      <w:r>
        <w:rPr>
          <w:b w:val="0"/>
        </w:rPr>
        <w:t>KLH Bachupally Campus, Hyderabad, Telangana</w:t>
      </w:r>
    </w:p>
    <w:p>
      <w:pPr>
        <w:jc w:val="center"/>
      </w:pPr>
      <w:r>
        <w:rPr>
          <w:b/>
        </w:rPr>
        <w:t>Academic Year 2026–27</w:t>
      </w:r>
    </w:p>
    <w:p>
      <w:r/>
    </w:p>
    <w:p>
      <w:pPr>
        <w:pStyle w:val="Heading1"/>
      </w:pPr>
      <w:r>
        <w:t>DECLARATION</w:t>
      </w:r>
    </w:p>
    <w:p>
      <w:pPr>
        <w:jc w:val="both"/>
      </w:pPr>
      <w:r>
        <w:rPr>
          <w:b w:val="0"/>
        </w:rPr>
        <w:t>We, Nihal (2520030124), Sathwik (2520030328), and Nithish (2520030346), declare that the project report entitled “Intelligent Digital Library Search &amp; Management System” describes our academic work for Data Structures and Algorithms -3 (25CS2103E) during 2026–27. Any external sources used in preparing this report are acknowledged in the references. This report distinguishes proposed design from functionality independently verified in executable source code.</w:t>
      </w:r>
    </w:p>
    <w:p>
      <w:pPr>
        <w:jc w:val="both"/>
      </w:pPr>
      <w:r>
        <w:rPr>
          <w:b w:val="0"/>
        </w:rPr>
        <w:t>Student signatures: Nihal __________  Sathwik __________  Nithish __________</w:t>
      </w:r>
    </w:p>
    <w:p>
      <w:r/>
    </w:p>
    <w:p>
      <w:pPr>
        <w:pStyle w:val="Heading1"/>
      </w:pPr>
      <w:r>
        <w:t>CERTIFICATE</w:t>
      </w:r>
    </w:p>
    <w:p>
      <w:pPr>
        <w:jc w:val="both"/>
      </w:pPr>
      <w:r>
        <w:rPr>
          <w:b w:val="0"/>
        </w:rPr>
        <w:t>This is to certify that the mini-project report entitled “Intelligent Digital Library Search &amp; Management System” is submitted by Nihal (2520030124), Sathwik (2520030328), and Nithish (2520030346), Team 2, Section S8, as part of the academic requirements of the Department of Computer Science and Engineering during the academic year 2026–27.</w:t>
      </w:r>
    </w:p>
    <w:p>
      <w:pPr>
        <w:jc w:val="both"/>
      </w:pPr>
      <w:r>
        <w:rPr>
          <w:b w:val="0"/>
        </w:rPr>
        <w:t>Signature of the Guide: __________________       Signature of the HOD: __________________</w:t>
      </w:r>
    </w:p>
    <w:p>
      <w:pPr>
        <w:jc w:val="both"/>
      </w:pPr>
      <w:r>
        <w:rPr>
          <w:b w:val="0"/>
        </w:rPr>
        <w:t>Dr. S. Vinay Kumar                                      Dr. P. Venkateshwara Rao</w:t>
      </w:r>
    </w:p>
    <w:p>
      <w:pPr>
        <w:jc w:val="both"/>
      </w:pPr>
      <w:r>
        <w:rPr>
          <w:b w:val="0"/>
        </w:rPr>
        <w:t>Signature of External Examiner: __________________</w:t>
      </w:r>
    </w:p>
    <w:p>
      <w:r/>
    </w:p>
    <w:p>
      <w:pPr>
        <w:pStyle w:val="Heading1"/>
      </w:pPr>
      <w:r>
        <w:t>ACKNOWLEDGEMENT</w:t>
      </w:r>
    </w:p>
    <w:p>
      <w:pPr>
        <w:jc w:val="both"/>
      </w:pPr>
      <w:r>
        <w:rPr>
          <w:b w:val="0"/>
        </w:rPr>
        <w:t>We express our sincere gratitude to Dr. S. Vinay Kumar, Associate Professor, Department of Computer Science and Engineering, for his academic guidance, constructive suggestions, and encouragement throughout the development and documentation of our Data Structures and Algorithms -3 mini-project.</w:t>
      </w:r>
    </w:p>
    <w:p>
      <w:pPr>
        <w:jc w:val="both"/>
      </w:pPr>
      <w:r>
        <w:rPr>
          <w:b w:val="0"/>
        </w:rPr>
        <w:t>We thank Dr. P. Venkateshwara Rao, Head of the Department of Computer Science and Engineering, for providing a supportive academic environment. We also acknowledge the faculty members and our institution for offering opportunities to apply theoretical data-structure concepts to a practical information-management problem.</w:t>
      </w:r>
    </w:p>
    <w:p>
      <w:pPr>
        <w:jc w:val="both"/>
      </w:pPr>
      <w:r>
        <w:rPr>
          <w:b w:val="0"/>
        </w:rPr>
        <w:t>Finally, we thank our teammates and peers for discussions and feedback. The technical details included in this report are based on the available project repository and a documented design, with implementation evidence explicitly identified where unavailable.</w:t>
      </w:r>
    </w:p>
    <w:p>
      <w:pPr>
        <w:jc w:val="both"/>
      </w:pPr>
      <w:r>
        <w:rPr>
          <w:b w:val="0"/>
        </w:rPr>
        <w:t>Nihal – 2520030124     Sathwik – 2520030328     Nithish – 2520030346</w:t>
      </w:r>
    </w:p>
    <w:p>
      <w:r/>
    </w:p>
    <w:p>
      <w:pPr>
        <w:pStyle w:val="Heading1"/>
      </w:pPr>
      <w:r>
        <w:t>ABSTRACT</w:t>
      </w:r>
    </w:p>
    <w:p>
      <w:pPr>
        <w:jc w:val="both"/>
      </w:pPr>
      <w:r>
        <w:rPr>
          <w:b w:val="0"/>
        </w:rPr>
        <w:t>A library must maintain accurate information about books, users, availability, and transactions while allowing readers to discover suitable books efficiently. A digital library search and management system addresses the limitations of manual registers, repeated data entry, and unstructured searching. This mini-project, entitled “Intelligent Digital Library Search &amp; Management System,” studies the design of an organized catalogue and management workflow using the data structures and algorithms taught in Data Structures and Algorithms -3.</w:t>
      </w:r>
    </w:p>
    <w:p>
      <w:pPr>
        <w:jc w:val="both"/>
      </w:pPr>
      <w:r>
        <w:rPr>
          <w:b w:val="0"/>
        </w:rPr>
        <w:t>The proposed design models each book as a structured record, provides exact and partial title or author search, supports borrowing and returning, and maintains circulation status. Hash-based indexing can accelerate exact identifier lookup; ordered structures can support sorted browsing; and queues can handle waiting lists. Search complexity and data integrity are key design considerations. Pseudocode specifies how the proposed operations work and identifies normal cases and exceptions.</w:t>
      </w:r>
    </w:p>
    <w:p>
      <w:pPr>
        <w:jc w:val="both"/>
      </w:pPr>
      <w:r>
        <w:rPr>
          <w:b w:val="0"/>
        </w:rPr>
        <w:t>The public repository currently contains a presentation, team document, two project illustration images, and a brief README, but no executable source files. Therefore, the project’s proposed architecture and algorithmic analysis can be documented, whereas working software, measured runtime, screenshots of functional pages, and passed test cases cannot be independently confirmed from the available repository. A verification matrix is included to provide a practical completion checklist rather than fabricated measurements.</w:t>
      </w:r>
    </w:p>
    <w:p>
      <w:r/>
    </w:p>
    <w:p>
      <w:pPr>
        <w:pStyle w:val="Heading1"/>
      </w:pPr>
      <w:r>
        <w:t>TABLE OF CONTENTS</w:t>
      </w:r>
    </w:p>
    <w:tbl>
      <w:tblPr>
        <w:tblStyle w:val="TableGrid"/>
        <w:tblW w:type="auto" w:w="0"/>
        <w:jc w:val="center"/>
        <w:tblLook w:firstColumn="1" w:firstRow="1" w:lastColumn="0" w:lastRow="0" w:noHBand="0" w:noVBand="1" w:val="04A0"/>
      </w:tblPr>
      <w:tblGrid>
        <w:gridCol w:w="3974"/>
        <w:gridCol w:w="3974"/>
      </w:tblGrid>
      <w:tr>
        <w:tc>
          <w:tcPr>
            <w:tcW w:type="dxa" w:w="3974"/>
          </w:tcPr>
          <w:p>
            <w:pPr>
              <w:spacing w:line="240" w:lineRule="auto" w:after="20"/>
            </w:pPr>
            <w:r>
              <w:rPr>
                <w:sz w:val="20"/>
              </w:rPr>
              <w:t>Chapter</w:t>
            </w:r>
          </w:p>
        </w:tc>
        <w:tc>
          <w:tcPr>
            <w:tcW w:type="dxa" w:w="3974"/>
          </w:tcPr>
          <w:p>
            <w:pPr>
              <w:spacing w:line="240" w:lineRule="auto" w:after="20"/>
            </w:pPr>
            <w:r>
              <w:rPr>
                <w:sz w:val="20"/>
              </w:rPr>
              <w:t>Title</w:t>
            </w:r>
          </w:p>
        </w:tc>
      </w:tr>
      <w:tr>
        <w:tc>
          <w:tcPr>
            <w:tcW w:type="dxa" w:w="3974"/>
          </w:tcPr>
          <w:p>
            <w:pPr>
              <w:spacing w:line="240" w:lineRule="auto" w:after="20"/>
            </w:pPr>
            <w:r>
              <w:rPr>
                <w:sz w:val="20"/>
              </w:rPr>
              <w:t>1</w:t>
            </w:r>
          </w:p>
        </w:tc>
        <w:tc>
          <w:tcPr>
            <w:tcW w:type="dxa" w:w="3974"/>
          </w:tcPr>
          <w:p>
            <w:pPr>
              <w:spacing w:line="240" w:lineRule="auto" w:after="20"/>
            </w:pPr>
            <w:r>
              <w:rPr>
                <w:sz w:val="20"/>
              </w:rPr>
              <w:t>Introduction</w:t>
            </w:r>
          </w:p>
        </w:tc>
      </w:tr>
      <w:tr>
        <w:tc>
          <w:tcPr>
            <w:tcW w:type="dxa" w:w="3974"/>
          </w:tcPr>
          <w:p>
            <w:pPr>
              <w:spacing w:line="240" w:lineRule="auto" w:after="20"/>
            </w:pPr>
            <w:r>
              <w:rPr>
                <w:sz w:val="20"/>
              </w:rPr>
              <w:t>2</w:t>
            </w:r>
          </w:p>
        </w:tc>
        <w:tc>
          <w:tcPr>
            <w:tcW w:type="dxa" w:w="3974"/>
          </w:tcPr>
          <w:p>
            <w:pPr>
              <w:spacing w:line="240" w:lineRule="auto" w:after="20"/>
            </w:pPr>
            <w:r>
              <w:rPr>
                <w:sz w:val="20"/>
              </w:rPr>
              <w:t>System Requirements</w:t>
            </w:r>
          </w:p>
        </w:tc>
      </w:tr>
      <w:tr>
        <w:tc>
          <w:tcPr>
            <w:tcW w:type="dxa" w:w="3974"/>
          </w:tcPr>
          <w:p>
            <w:pPr>
              <w:spacing w:line="240" w:lineRule="auto" w:after="20"/>
            </w:pPr>
            <w:r>
              <w:rPr>
                <w:sz w:val="20"/>
              </w:rPr>
              <w:t>3</w:t>
            </w:r>
          </w:p>
        </w:tc>
        <w:tc>
          <w:tcPr>
            <w:tcW w:type="dxa" w:w="3974"/>
          </w:tcPr>
          <w:p>
            <w:pPr>
              <w:spacing w:line="240" w:lineRule="auto" w:after="20"/>
            </w:pPr>
            <w:r>
              <w:rPr>
                <w:sz w:val="20"/>
              </w:rPr>
              <w:t>System Design</w:t>
            </w:r>
          </w:p>
        </w:tc>
      </w:tr>
      <w:tr>
        <w:tc>
          <w:tcPr>
            <w:tcW w:type="dxa" w:w="3974"/>
          </w:tcPr>
          <w:p>
            <w:pPr>
              <w:spacing w:line="240" w:lineRule="auto" w:after="20"/>
            </w:pPr>
            <w:r>
              <w:rPr>
                <w:sz w:val="20"/>
              </w:rPr>
              <w:t>4</w:t>
            </w:r>
          </w:p>
        </w:tc>
        <w:tc>
          <w:tcPr>
            <w:tcW w:type="dxa" w:w="3974"/>
          </w:tcPr>
          <w:p>
            <w:pPr>
              <w:spacing w:line="240" w:lineRule="auto" w:after="20"/>
            </w:pPr>
            <w:r>
              <w:rPr>
                <w:sz w:val="20"/>
              </w:rPr>
              <w:t>Implementation (Pseudocode)</w:t>
            </w:r>
          </w:p>
        </w:tc>
      </w:tr>
      <w:tr>
        <w:tc>
          <w:tcPr>
            <w:tcW w:type="dxa" w:w="3974"/>
          </w:tcPr>
          <w:p>
            <w:pPr>
              <w:spacing w:line="240" w:lineRule="auto" w:after="20"/>
            </w:pPr>
            <w:r>
              <w:rPr>
                <w:sz w:val="20"/>
              </w:rPr>
              <w:t>5</w:t>
            </w:r>
          </w:p>
        </w:tc>
        <w:tc>
          <w:tcPr>
            <w:tcW w:type="dxa" w:w="3974"/>
          </w:tcPr>
          <w:p>
            <w:pPr>
              <w:spacing w:line="240" w:lineRule="auto" w:after="20"/>
            </w:pPr>
            <w:r>
              <w:rPr>
                <w:sz w:val="20"/>
              </w:rPr>
              <w:t>Results and Analysis</w:t>
            </w:r>
          </w:p>
        </w:tc>
      </w:tr>
      <w:tr>
        <w:tc>
          <w:tcPr>
            <w:tcW w:type="dxa" w:w="3974"/>
          </w:tcPr>
          <w:p>
            <w:pPr>
              <w:spacing w:line="240" w:lineRule="auto" w:after="20"/>
            </w:pPr>
            <w:r>
              <w:rPr>
                <w:sz w:val="20"/>
              </w:rPr>
              <w:t>6</w:t>
            </w:r>
          </w:p>
        </w:tc>
        <w:tc>
          <w:tcPr>
            <w:tcW w:type="dxa" w:w="3974"/>
          </w:tcPr>
          <w:p>
            <w:pPr>
              <w:spacing w:line="240" w:lineRule="auto" w:after="20"/>
            </w:pPr>
            <w:r>
              <w:rPr>
                <w:sz w:val="20"/>
              </w:rPr>
              <w:t>Conclusion and Future Work</w:t>
            </w:r>
          </w:p>
        </w:tc>
      </w:tr>
      <w:tr>
        <w:tc>
          <w:tcPr>
            <w:tcW w:type="dxa" w:w="3974"/>
          </w:tcPr>
          <w:p>
            <w:pPr>
              <w:spacing w:line="240" w:lineRule="auto" w:after="20"/>
            </w:pPr>
            <w:r>
              <w:rPr>
                <w:sz w:val="20"/>
              </w:rPr>
            </w:r>
          </w:p>
        </w:tc>
        <w:tc>
          <w:tcPr>
            <w:tcW w:type="dxa" w:w="3974"/>
          </w:tcPr>
          <w:p>
            <w:pPr>
              <w:spacing w:line="240" w:lineRule="auto" w:after="20"/>
            </w:pPr>
            <w:r>
              <w:rPr>
                <w:sz w:val="20"/>
              </w:rPr>
              <w:t>References</w:t>
            </w:r>
          </w:p>
        </w:tc>
      </w:tr>
      <w:tr>
        <w:tc>
          <w:tcPr>
            <w:tcW w:type="dxa" w:w="3974"/>
          </w:tcPr>
          <w:p>
            <w:pPr>
              <w:spacing w:line="240" w:lineRule="auto" w:after="20"/>
            </w:pPr>
            <w:r>
              <w:rPr>
                <w:sz w:val="20"/>
              </w:rPr>
            </w:r>
          </w:p>
        </w:tc>
        <w:tc>
          <w:tcPr>
            <w:tcW w:type="dxa" w:w="3974"/>
          </w:tcPr>
          <w:p>
            <w:pPr>
              <w:spacing w:line="240" w:lineRule="auto" w:after="20"/>
            </w:pPr>
            <w:r>
              <w:rPr>
                <w:sz w:val="20"/>
              </w:rPr>
              <w:t>List of Figures</w:t>
            </w:r>
          </w:p>
        </w:tc>
      </w:tr>
    </w:tbl>
    <w:p>
      <w:pPr>
        <w:jc w:val="both"/>
      </w:pPr>
      <w:r>
        <w:rPr>
          <w:b w:val="0"/>
        </w:rPr>
        <w:t>Page numbers are generated for the Introduction onward and can be updated in Word after final edits.</w:t>
      </w:r>
    </w:p>
    <w:p>
      <w:r/>
    </w:p>
    <w:p>
      <w:pPr>
        <w:pStyle w:val="Heading1"/>
      </w:pPr>
      <w:r>
        <w:t>LIST OF FIGURES</w:t>
      </w:r>
    </w:p>
    <w:tbl>
      <w:tblPr>
        <w:tblStyle w:val="TableGrid"/>
        <w:tblW w:type="auto" w:w="0"/>
        <w:jc w:val="center"/>
        <w:tblLook w:firstColumn="1" w:firstRow="1" w:lastColumn="0" w:lastRow="0" w:noHBand="0" w:noVBand="1" w:val="04A0"/>
      </w:tblPr>
      <w:tblGrid>
        <w:gridCol w:w="3974"/>
        <w:gridCol w:w="3974"/>
      </w:tblGrid>
      <w:tr>
        <w:tc>
          <w:tcPr>
            <w:tcW w:type="dxa" w:w="3974"/>
          </w:tcPr>
          <w:p>
            <w:pPr>
              <w:spacing w:line="240" w:lineRule="auto" w:after="20"/>
            </w:pPr>
            <w:r>
              <w:rPr>
                <w:sz w:val="20"/>
              </w:rPr>
              <w:t>Figure</w:t>
            </w:r>
          </w:p>
        </w:tc>
        <w:tc>
          <w:tcPr>
            <w:tcW w:type="dxa" w:w="3974"/>
          </w:tcPr>
          <w:p>
            <w:pPr>
              <w:spacing w:line="240" w:lineRule="auto" w:after="20"/>
            </w:pPr>
            <w:r>
              <w:rPr>
                <w:sz w:val="20"/>
              </w:rPr>
              <w:t>Caption</w:t>
            </w:r>
          </w:p>
        </w:tc>
      </w:tr>
      <w:tr>
        <w:tc>
          <w:tcPr>
            <w:tcW w:type="dxa" w:w="3974"/>
          </w:tcPr>
          <w:p>
            <w:pPr>
              <w:spacing w:line="240" w:lineRule="auto" w:after="20"/>
            </w:pPr>
            <w:r>
              <w:rPr>
                <w:sz w:val="20"/>
              </w:rPr>
              <w:t>3.1</w:t>
            </w:r>
          </w:p>
        </w:tc>
        <w:tc>
          <w:tcPr>
            <w:tcW w:type="dxa" w:w="3974"/>
          </w:tcPr>
          <w:p>
            <w:pPr>
              <w:spacing w:line="240" w:lineRule="auto" w:after="20"/>
            </w:pPr>
            <w:r>
              <w:rPr>
                <w:sz w:val="20"/>
              </w:rPr>
              <w:t>Proposed layered architecture of the library system</w:t>
            </w:r>
          </w:p>
        </w:tc>
      </w:tr>
      <w:tr>
        <w:tc>
          <w:tcPr>
            <w:tcW w:type="dxa" w:w="3974"/>
          </w:tcPr>
          <w:p>
            <w:pPr>
              <w:spacing w:line="240" w:lineRule="auto" w:after="20"/>
            </w:pPr>
            <w:r>
              <w:rPr>
                <w:sz w:val="20"/>
              </w:rPr>
              <w:t>3.2</w:t>
            </w:r>
          </w:p>
        </w:tc>
        <w:tc>
          <w:tcPr>
            <w:tcW w:type="dxa" w:w="3974"/>
          </w:tcPr>
          <w:p>
            <w:pPr>
              <w:spacing w:line="240" w:lineRule="auto" w:after="20"/>
            </w:pPr>
            <w:r>
              <w:rPr>
                <w:sz w:val="20"/>
              </w:rPr>
              <w:t>Conceptual issue and return transaction flow</w:t>
            </w:r>
          </w:p>
        </w:tc>
      </w:tr>
    </w:tbl>
    <w:p>
      <w:pPr>
        <w:jc w:val="both"/>
      </w:pPr>
      <w:r>
        <w:rPr>
          <w:b w:val="0"/>
        </w:rPr>
        <w:t>Figure numbers and captions follow the ChapterNo.FigureNo convention.</w:t>
      </w:r>
    </w:p>
    <w:p>
      <w:r/>
    </w:p>
    <w:p>
      <w:pPr>
        <w:sectPr>
          <w:pgSz w:w="11909" w:h="16834"/>
          <w:pgMar w:top="1440" w:right="1800" w:bottom="1440" w:left="2160" w:header="720" w:footer="720" w:gutter="0"/>
          <w:cols w:space="720"/>
          <w:docGrid w:linePitch="360"/>
        </w:sectPr>
      </w:pPr>
    </w:p>
    <w:p>
      <w:pPr>
        <w:pStyle w:val="Heading1"/>
      </w:pPr>
      <w:r>
        <w:t>1. INTRODUCTION</w:t>
      </w:r>
    </w:p>
    <w:p>
      <w:pPr>
        <w:pStyle w:val="Heading2"/>
      </w:pPr>
      <w:r>
        <w:t>1.1 Overview</w:t>
      </w:r>
    </w:p>
    <w:p>
      <w:pPr>
        <w:jc w:val="both"/>
      </w:pPr>
      <w:r>
        <w:rPr>
          <w:b w:val="0"/>
        </w:rPr>
        <w:t>Libraries collect books, preserve catalogue metadata, and circulate materials among eligible readers. Paper-based or loosely maintained records can make it difficult to find a particular title, determine its current availability, prevent duplicate identifiers, and retrieve circulation history. A computer-based catalogue offers a more consistent representation of data and provides an opportunity to apply efficient searching, indexing, and update operations [1][2].</w:t>
      </w:r>
    </w:p>
    <w:p>
      <w:pPr>
        <w:jc w:val="both"/>
      </w:pPr>
      <w:r>
        <w:rPr>
          <w:b w:val="0"/>
        </w:rPr>
        <w:t>The repository names the project “Intelligent Digital Library Search &amp; Management System.” This document describes an appropriate design for that subject as a DSA-3 mini-project. It does not presume that every proposed feature has already been programmed.</w:t>
      </w:r>
    </w:p>
    <w:p>
      <w:pPr>
        <w:pStyle w:val="Heading2"/>
      </w:pPr>
      <w:r>
        <w:t>1.2 Problem Statement</w:t>
      </w:r>
    </w:p>
    <w:p>
      <w:pPr>
        <w:jc w:val="both"/>
      </w:pPr>
      <w:r>
        <w:rPr>
          <w:b w:val="0"/>
        </w:rPr>
        <w:t>Design a system that can register and organize a collection of books, locate records by identifier or searchable attributes, maintain issue/return status, and handle invalid or conflicting transactions reliably. A useful solution should remain understandable, maintainable, and responsive as the number of records increases.</w:t>
      </w:r>
    </w:p>
    <w:p>
      <w:pPr>
        <w:pStyle w:val="Heading2"/>
      </w:pPr>
      <w:r>
        <w:t>1.3 Scope</w:t>
      </w:r>
    </w:p>
    <w:p>
      <w:pPr>
        <w:jc w:val="both"/>
      </w:pPr>
      <w:r>
        <w:rPr>
          <w:b w:val="0"/>
        </w:rPr>
        <w:t>The scope covers catalogue creation and maintenance, book discovery, member records, circulation transactions, and informative reporting. User authentication, cloud hosting, digital-book licensing, automated recommendations, and online payment integration are possible extensions and are not established as implemented features by the repository.</w:t>
      </w:r>
    </w:p>
    <w:p>
      <w:pPr>
        <w:pStyle w:val="Heading2"/>
      </w:pPr>
      <w:r>
        <w:t>1.4 Objectives</w:t>
      </w:r>
    </w:p>
    <w:p>
      <w:pPr>
        <w:jc w:val="both"/>
      </w:pPr>
      <w:r>
        <w:rPr>
          <w:b w:val="0"/>
        </w:rPr>
        <w:t>The project objectives are to model library records systematically; apply suitable data structures; formulate efficient searches; support consistent book issue and return logic; analyze expected algorithmic time complexity; and prepare test cases that can validate correctness when an executable build is available.</w:t>
      </w:r>
    </w:p>
    <w:p>
      <w:pPr>
        <w:pStyle w:val="Heading2"/>
      </w:pPr>
      <w:r>
        <w:t>1.5 Background and Related Approaches</w:t>
      </w:r>
    </w:p>
    <w:p>
      <w:pPr>
        <w:jc w:val="both"/>
      </w:pPr>
      <w:r>
        <w:rPr>
          <w:b w:val="0"/>
        </w:rPr>
        <w:t>Traditional catalogue management relies on manual listings and human lookup. Simple digital catalogues may use linear scans, which are straightforward but can require O(n) comparisons per query. Hash tables permit expected O(1) exact-key access under suitable hashing and load factors, while balanced search trees support O(log n) lookup and ordered traversal [1][2]. The design combines these ideas based on the type of operation rather than selecting a single structure for every task.</w:t>
      </w:r>
    </w:p>
    <w:p>
      <w:pPr>
        <w:pStyle w:val="Heading1"/>
      </w:pPr>
      <w:r>
        <w:t>2. SYSTEM REQUIREMENTS</w:t>
      </w:r>
    </w:p>
    <w:p>
      <w:pPr>
        <w:pStyle w:val="Heading2"/>
      </w:pPr>
      <w:r>
        <w:t>2.1 Functional Requirements</w:t>
      </w:r>
    </w:p>
    <w:tbl>
      <w:tblPr>
        <w:tblStyle w:val="TableGrid"/>
        <w:tblW w:type="auto" w:w="0"/>
        <w:jc w:val="center"/>
        <w:tblLook w:firstColumn="1" w:firstRow="1" w:lastColumn="0" w:lastRow="0" w:noHBand="0" w:noVBand="1" w:val="04A0"/>
      </w:tblPr>
      <w:tblGrid>
        <w:gridCol w:w="2650"/>
        <w:gridCol w:w="2650"/>
        <w:gridCol w:w="2650"/>
      </w:tblGrid>
      <w:tr>
        <w:tc>
          <w:tcPr>
            <w:tcW w:type="dxa" w:w="2650"/>
          </w:tcPr>
          <w:p>
            <w:pPr>
              <w:spacing w:line="240" w:lineRule="auto" w:after="20"/>
            </w:pPr>
            <w:r>
              <w:rPr>
                <w:sz w:val="20"/>
              </w:rPr>
              <w:t>ID</w:t>
            </w:r>
          </w:p>
        </w:tc>
        <w:tc>
          <w:tcPr>
            <w:tcW w:type="dxa" w:w="2650"/>
          </w:tcPr>
          <w:p>
            <w:pPr>
              <w:spacing w:line="240" w:lineRule="auto" w:after="20"/>
            </w:pPr>
            <w:r>
              <w:rPr>
                <w:sz w:val="20"/>
              </w:rPr>
              <w:t>Required function</w:t>
            </w:r>
          </w:p>
        </w:tc>
        <w:tc>
          <w:tcPr>
            <w:tcW w:type="dxa" w:w="2650"/>
          </w:tcPr>
          <w:p>
            <w:pPr>
              <w:spacing w:line="240" w:lineRule="auto" w:after="20"/>
            </w:pPr>
            <w:r>
              <w:rPr>
                <w:sz w:val="20"/>
              </w:rPr>
              <w:t>Acceptance condition</w:t>
            </w:r>
          </w:p>
        </w:tc>
      </w:tr>
      <w:tr>
        <w:tc>
          <w:tcPr>
            <w:tcW w:type="dxa" w:w="2650"/>
          </w:tcPr>
          <w:p>
            <w:pPr>
              <w:spacing w:line="240" w:lineRule="auto" w:after="20"/>
            </w:pPr>
            <w:r>
              <w:rPr>
                <w:sz w:val="20"/>
              </w:rPr>
              <w:t>FR-01</w:t>
            </w:r>
          </w:p>
        </w:tc>
        <w:tc>
          <w:tcPr>
            <w:tcW w:type="dxa" w:w="2650"/>
          </w:tcPr>
          <w:p>
            <w:pPr>
              <w:spacing w:line="240" w:lineRule="auto" w:after="20"/>
            </w:pPr>
            <w:r>
              <w:rPr>
                <w:sz w:val="20"/>
              </w:rPr>
              <w:t>Add book</w:t>
            </w:r>
          </w:p>
        </w:tc>
        <w:tc>
          <w:tcPr>
            <w:tcW w:type="dxa" w:w="2650"/>
          </w:tcPr>
          <w:p>
            <w:pPr>
              <w:spacing w:line="240" w:lineRule="auto" w:after="20"/>
            </w:pPr>
            <w:r>
              <w:rPr>
                <w:sz w:val="20"/>
              </w:rPr>
              <w:t>Valid new identifier creates one catalogue entry.</w:t>
            </w:r>
          </w:p>
        </w:tc>
      </w:tr>
      <w:tr>
        <w:tc>
          <w:tcPr>
            <w:tcW w:type="dxa" w:w="2650"/>
          </w:tcPr>
          <w:p>
            <w:pPr>
              <w:spacing w:line="240" w:lineRule="auto" w:after="20"/>
            </w:pPr>
            <w:r>
              <w:rPr>
                <w:sz w:val="20"/>
              </w:rPr>
              <w:t>FR-02</w:t>
            </w:r>
          </w:p>
        </w:tc>
        <w:tc>
          <w:tcPr>
            <w:tcW w:type="dxa" w:w="2650"/>
          </w:tcPr>
          <w:p>
            <w:pPr>
              <w:spacing w:line="240" w:lineRule="auto" w:after="20"/>
            </w:pPr>
            <w:r>
              <w:rPr>
                <w:sz w:val="20"/>
              </w:rPr>
              <w:t>Search book</w:t>
            </w:r>
          </w:p>
        </w:tc>
        <w:tc>
          <w:tcPr>
            <w:tcW w:type="dxa" w:w="2650"/>
          </w:tcPr>
          <w:p>
            <w:pPr>
              <w:spacing w:line="240" w:lineRule="auto" w:after="20"/>
            </w:pPr>
            <w:r>
              <w:rPr>
                <w:sz w:val="20"/>
              </w:rPr>
              <w:t>Exact identifier and text queries return matching records.</w:t>
            </w:r>
          </w:p>
        </w:tc>
      </w:tr>
      <w:tr>
        <w:tc>
          <w:tcPr>
            <w:tcW w:type="dxa" w:w="2650"/>
          </w:tcPr>
          <w:p>
            <w:pPr>
              <w:spacing w:line="240" w:lineRule="auto" w:after="20"/>
            </w:pPr>
            <w:r>
              <w:rPr>
                <w:sz w:val="20"/>
              </w:rPr>
              <w:t>FR-03</w:t>
            </w:r>
          </w:p>
        </w:tc>
        <w:tc>
          <w:tcPr>
            <w:tcW w:type="dxa" w:w="2650"/>
          </w:tcPr>
          <w:p>
            <w:pPr>
              <w:spacing w:line="240" w:lineRule="auto" w:after="20"/>
            </w:pPr>
            <w:r>
              <w:rPr>
                <w:sz w:val="20"/>
              </w:rPr>
              <w:t>Update/delete</w:t>
            </w:r>
          </w:p>
        </w:tc>
        <w:tc>
          <w:tcPr>
            <w:tcW w:type="dxa" w:w="2650"/>
          </w:tcPr>
          <w:p>
            <w:pPr>
              <w:spacing w:line="240" w:lineRule="auto" w:after="20"/>
            </w:pPr>
            <w:r>
              <w:rPr>
                <w:sz w:val="20"/>
              </w:rPr>
              <w:t>Changes preserve identity and circulation constraints.</w:t>
            </w:r>
          </w:p>
        </w:tc>
      </w:tr>
      <w:tr>
        <w:tc>
          <w:tcPr>
            <w:tcW w:type="dxa" w:w="2650"/>
          </w:tcPr>
          <w:p>
            <w:pPr>
              <w:spacing w:line="240" w:lineRule="auto" w:after="20"/>
            </w:pPr>
            <w:r>
              <w:rPr>
                <w:sz w:val="20"/>
              </w:rPr>
              <w:t>FR-04</w:t>
            </w:r>
          </w:p>
        </w:tc>
        <w:tc>
          <w:tcPr>
            <w:tcW w:type="dxa" w:w="2650"/>
          </w:tcPr>
          <w:p>
            <w:pPr>
              <w:spacing w:line="240" w:lineRule="auto" w:after="20"/>
            </w:pPr>
            <w:r>
              <w:rPr>
                <w:sz w:val="20"/>
              </w:rPr>
              <w:t>Register member</w:t>
            </w:r>
          </w:p>
        </w:tc>
        <w:tc>
          <w:tcPr>
            <w:tcW w:type="dxa" w:w="2650"/>
          </w:tcPr>
          <w:p>
            <w:pPr>
              <w:spacing w:line="240" w:lineRule="auto" w:after="20"/>
            </w:pPr>
            <w:r>
              <w:rPr>
                <w:sz w:val="20"/>
              </w:rPr>
              <w:t>Unique member identifier is recorded.</w:t>
            </w:r>
          </w:p>
        </w:tc>
      </w:tr>
      <w:tr>
        <w:tc>
          <w:tcPr>
            <w:tcW w:type="dxa" w:w="2650"/>
          </w:tcPr>
          <w:p>
            <w:pPr>
              <w:spacing w:line="240" w:lineRule="auto" w:after="20"/>
            </w:pPr>
            <w:r>
              <w:rPr>
                <w:sz w:val="20"/>
              </w:rPr>
              <w:t>FR-05</w:t>
            </w:r>
          </w:p>
        </w:tc>
        <w:tc>
          <w:tcPr>
            <w:tcW w:type="dxa" w:w="2650"/>
          </w:tcPr>
          <w:p>
            <w:pPr>
              <w:spacing w:line="240" w:lineRule="auto" w:after="20"/>
            </w:pPr>
            <w:r>
              <w:rPr>
                <w:sz w:val="20"/>
              </w:rPr>
              <w:t>Issue book</w:t>
            </w:r>
          </w:p>
        </w:tc>
        <w:tc>
          <w:tcPr>
            <w:tcW w:type="dxa" w:w="2650"/>
          </w:tcPr>
          <w:p>
            <w:pPr>
              <w:spacing w:line="240" w:lineRule="auto" w:after="20"/>
            </w:pPr>
            <w:r>
              <w:rPr>
                <w:sz w:val="20"/>
              </w:rPr>
              <w:t>Only available copies are issued to eligible users.</w:t>
            </w:r>
          </w:p>
        </w:tc>
      </w:tr>
      <w:tr>
        <w:tc>
          <w:tcPr>
            <w:tcW w:type="dxa" w:w="2650"/>
          </w:tcPr>
          <w:p>
            <w:pPr>
              <w:spacing w:line="240" w:lineRule="auto" w:after="20"/>
            </w:pPr>
            <w:r>
              <w:rPr>
                <w:sz w:val="20"/>
              </w:rPr>
              <w:t>FR-06</w:t>
            </w:r>
          </w:p>
        </w:tc>
        <w:tc>
          <w:tcPr>
            <w:tcW w:type="dxa" w:w="2650"/>
          </w:tcPr>
          <w:p>
            <w:pPr>
              <w:spacing w:line="240" w:lineRule="auto" w:after="20"/>
            </w:pPr>
            <w:r>
              <w:rPr>
                <w:sz w:val="20"/>
              </w:rPr>
              <w:t>Return book</w:t>
            </w:r>
          </w:p>
        </w:tc>
        <w:tc>
          <w:tcPr>
            <w:tcW w:type="dxa" w:w="2650"/>
          </w:tcPr>
          <w:p>
            <w:pPr>
              <w:spacing w:line="240" w:lineRule="auto" w:after="20"/>
            </w:pPr>
            <w:r>
              <w:rPr>
                <w:sz w:val="20"/>
              </w:rPr>
              <w:t>Loan closes and available count increases once.</w:t>
            </w:r>
          </w:p>
        </w:tc>
      </w:tr>
      <w:tr>
        <w:tc>
          <w:tcPr>
            <w:tcW w:type="dxa" w:w="2650"/>
          </w:tcPr>
          <w:p>
            <w:pPr>
              <w:spacing w:line="240" w:lineRule="auto" w:after="20"/>
            </w:pPr>
            <w:r>
              <w:rPr>
                <w:sz w:val="20"/>
              </w:rPr>
              <w:t>FR-07</w:t>
            </w:r>
          </w:p>
        </w:tc>
        <w:tc>
          <w:tcPr>
            <w:tcW w:type="dxa" w:w="2650"/>
          </w:tcPr>
          <w:p>
            <w:pPr>
              <w:spacing w:line="240" w:lineRule="auto" w:after="20"/>
            </w:pPr>
            <w:r>
              <w:rPr>
                <w:sz w:val="20"/>
              </w:rPr>
              <w:t>View records</w:t>
            </w:r>
          </w:p>
        </w:tc>
        <w:tc>
          <w:tcPr>
            <w:tcW w:type="dxa" w:w="2650"/>
          </w:tcPr>
          <w:p>
            <w:pPr>
              <w:spacing w:line="240" w:lineRule="auto" w:after="20"/>
            </w:pPr>
            <w:r>
              <w:rPr>
                <w:sz w:val="20"/>
              </w:rPr>
              <w:t>Show available, borrowed, and overdue entries if dates are stored.</w:t>
            </w:r>
          </w:p>
        </w:tc>
      </w:tr>
      <w:tr>
        <w:tc>
          <w:tcPr>
            <w:tcW w:type="dxa" w:w="2650"/>
          </w:tcPr>
          <w:p>
            <w:pPr>
              <w:spacing w:line="240" w:lineRule="auto" w:after="20"/>
            </w:pPr>
            <w:r>
              <w:rPr>
                <w:sz w:val="20"/>
              </w:rPr>
              <w:t>FR-08</w:t>
            </w:r>
          </w:p>
        </w:tc>
        <w:tc>
          <w:tcPr>
            <w:tcW w:type="dxa" w:w="2650"/>
          </w:tcPr>
          <w:p>
            <w:pPr>
              <w:spacing w:line="240" w:lineRule="auto" w:after="20"/>
            </w:pPr>
            <w:r>
              <w:rPr>
                <w:sz w:val="20"/>
              </w:rPr>
              <w:t>Handle errors</w:t>
            </w:r>
          </w:p>
        </w:tc>
        <w:tc>
          <w:tcPr>
            <w:tcW w:type="dxa" w:w="2650"/>
          </w:tcPr>
          <w:p>
            <w:pPr>
              <w:spacing w:line="240" w:lineRule="auto" w:after="20"/>
            </w:pPr>
            <w:r>
              <w:rPr>
                <w:sz w:val="20"/>
              </w:rPr>
              <w:t>Clear messages for missing IDs, duplicates, and invalid returns.</w:t>
            </w:r>
          </w:p>
        </w:tc>
      </w:tr>
    </w:tbl>
    <w:p>
      <w:pPr>
        <w:pStyle w:val="Heading2"/>
      </w:pPr>
      <w:r>
        <w:t>2.2 Non-Functional Requirements</w:t>
      </w:r>
    </w:p>
    <w:p>
      <w:pPr>
        <w:jc w:val="both"/>
      </w:pPr>
      <w:r>
        <w:rPr>
          <w:b w:val="0"/>
        </w:rPr>
        <w:t>Usability: clear search controls and readable status messages. Reliability: transactions should not lose book or loan state. Data integrity: no negative availability, duplicate primary identifiers, or double returns. Performance: expected constant-time exact lookup when a hash index is used, with performance verified on real datasets before claiming specific latency. Maintainability: cleanly separate catalogue, search, circulation, and presentation logic. Scalability: rebuild or rebalance indices as data increases. Security: validate input and protect member records.</w:t>
      </w:r>
    </w:p>
    <w:p>
      <w:pPr>
        <w:pStyle w:val="Heading2"/>
      </w:pPr>
      <w:r>
        <w:t>2.3 Hardware and Software Requirements</w:t>
      </w:r>
    </w:p>
    <w:tbl>
      <w:tblPr>
        <w:tblStyle w:val="TableGrid"/>
        <w:tblW w:type="auto" w:w="0"/>
        <w:jc w:val="center"/>
        <w:tblLook w:firstColumn="1" w:firstRow="1" w:lastColumn="0" w:lastRow="0" w:noHBand="0" w:noVBand="1" w:val="04A0"/>
      </w:tblPr>
      <w:tblGrid>
        <w:gridCol w:w="3974"/>
        <w:gridCol w:w="3974"/>
      </w:tblGrid>
      <w:tr>
        <w:tc>
          <w:tcPr>
            <w:tcW w:type="dxa" w:w="3974"/>
          </w:tcPr>
          <w:p>
            <w:pPr>
              <w:spacing w:line="240" w:lineRule="auto" w:after="20"/>
            </w:pPr>
            <w:r>
              <w:rPr>
                <w:sz w:val="20"/>
              </w:rPr>
              <w:t>Category</w:t>
            </w:r>
          </w:p>
        </w:tc>
        <w:tc>
          <w:tcPr>
            <w:tcW w:type="dxa" w:w="3974"/>
          </w:tcPr>
          <w:p>
            <w:pPr>
              <w:spacing w:line="240" w:lineRule="auto" w:after="20"/>
            </w:pPr>
            <w:r>
              <w:rPr>
                <w:sz w:val="20"/>
              </w:rPr>
              <w:t>Suggested requirement / verification status</w:t>
            </w:r>
          </w:p>
        </w:tc>
      </w:tr>
      <w:tr>
        <w:tc>
          <w:tcPr>
            <w:tcW w:type="dxa" w:w="3974"/>
          </w:tcPr>
          <w:p>
            <w:pPr>
              <w:spacing w:line="240" w:lineRule="auto" w:after="20"/>
            </w:pPr>
            <w:r>
              <w:rPr>
                <w:sz w:val="20"/>
              </w:rPr>
              <w:t>Processor</w:t>
            </w:r>
          </w:p>
        </w:tc>
        <w:tc>
          <w:tcPr>
            <w:tcW w:type="dxa" w:w="3974"/>
          </w:tcPr>
          <w:p>
            <w:pPr>
              <w:spacing w:line="240" w:lineRule="auto" w:after="20"/>
            </w:pPr>
            <w:r>
              <w:rPr>
                <w:sz w:val="20"/>
              </w:rPr>
              <w:t>Standard 64-bit desktop/laptop processor (proposed; exact minimum unverified).</w:t>
            </w:r>
          </w:p>
        </w:tc>
      </w:tr>
      <w:tr>
        <w:tc>
          <w:tcPr>
            <w:tcW w:type="dxa" w:w="3974"/>
          </w:tcPr>
          <w:p>
            <w:pPr>
              <w:spacing w:line="240" w:lineRule="auto" w:after="20"/>
            </w:pPr>
            <w:r>
              <w:rPr>
                <w:sz w:val="20"/>
              </w:rPr>
              <w:t>Memory</w:t>
            </w:r>
          </w:p>
        </w:tc>
        <w:tc>
          <w:tcPr>
            <w:tcW w:type="dxa" w:w="3974"/>
          </w:tcPr>
          <w:p>
            <w:pPr>
              <w:spacing w:line="240" w:lineRule="auto" w:after="20"/>
            </w:pPr>
            <w:r>
              <w:rPr>
                <w:sz w:val="20"/>
              </w:rPr>
              <w:t>4 GB RAM or greater for development (proposed, not benchmarked).</w:t>
            </w:r>
          </w:p>
        </w:tc>
      </w:tr>
      <w:tr>
        <w:tc>
          <w:tcPr>
            <w:tcW w:type="dxa" w:w="3974"/>
          </w:tcPr>
          <w:p>
            <w:pPr>
              <w:spacing w:line="240" w:lineRule="auto" w:after="20"/>
            </w:pPr>
            <w:r>
              <w:rPr>
                <w:sz w:val="20"/>
              </w:rPr>
              <w:t>Storage</w:t>
            </w:r>
          </w:p>
        </w:tc>
        <w:tc>
          <w:tcPr>
            <w:tcW w:type="dxa" w:w="3974"/>
          </w:tcPr>
          <w:p>
            <w:pPr>
              <w:spacing w:line="240" w:lineRule="auto" w:after="20"/>
            </w:pPr>
            <w:r>
              <w:rPr>
                <w:sz w:val="20"/>
              </w:rPr>
              <w:t>Local storage for records and backup; actual requirement depends on catalogue size.</w:t>
            </w:r>
          </w:p>
        </w:tc>
      </w:tr>
      <w:tr>
        <w:tc>
          <w:tcPr>
            <w:tcW w:type="dxa" w:w="3974"/>
          </w:tcPr>
          <w:p>
            <w:pPr>
              <w:spacing w:line="240" w:lineRule="auto" w:after="20"/>
            </w:pPr>
            <w:r>
              <w:rPr>
                <w:sz w:val="20"/>
              </w:rPr>
              <w:t>Operating system</w:t>
            </w:r>
          </w:p>
        </w:tc>
        <w:tc>
          <w:tcPr>
            <w:tcW w:type="dxa" w:w="3974"/>
          </w:tcPr>
          <w:p>
            <w:pPr>
              <w:spacing w:line="240" w:lineRule="auto" w:after="20"/>
            </w:pPr>
            <w:r>
              <w:rPr>
                <w:sz w:val="20"/>
              </w:rPr>
              <w:t>Windows or Linux; exact target platform not specified in public README.</w:t>
            </w:r>
          </w:p>
        </w:tc>
      </w:tr>
      <w:tr>
        <w:tc>
          <w:tcPr>
            <w:tcW w:type="dxa" w:w="3974"/>
          </w:tcPr>
          <w:p>
            <w:pPr>
              <w:spacing w:line="240" w:lineRule="auto" w:after="20"/>
            </w:pPr>
            <w:r>
              <w:rPr>
                <w:sz w:val="20"/>
              </w:rPr>
              <w:t>Programming language</w:t>
            </w:r>
          </w:p>
        </w:tc>
        <w:tc>
          <w:tcPr>
            <w:tcW w:type="dxa" w:w="3974"/>
          </w:tcPr>
          <w:p>
            <w:pPr>
              <w:spacing w:line="240" w:lineRule="auto" w:after="20"/>
            </w:pPr>
            <w:r>
              <w:rPr>
                <w:sz w:val="20"/>
              </w:rPr>
              <w:t>To be confirmed from working source code; repository contains no source files.</w:t>
            </w:r>
          </w:p>
        </w:tc>
      </w:tr>
      <w:tr>
        <w:tc>
          <w:tcPr>
            <w:tcW w:type="dxa" w:w="3974"/>
          </w:tcPr>
          <w:p>
            <w:pPr>
              <w:spacing w:line="240" w:lineRule="auto" w:after="20"/>
            </w:pPr>
            <w:r>
              <w:rPr>
                <w:sz w:val="20"/>
              </w:rPr>
              <w:t>Dependencies</w:t>
            </w:r>
          </w:p>
        </w:tc>
        <w:tc>
          <w:tcPr>
            <w:tcW w:type="dxa" w:w="3974"/>
          </w:tcPr>
          <w:p>
            <w:pPr>
              <w:spacing w:line="240" w:lineRule="auto" w:after="20"/>
            </w:pPr>
            <w:r>
              <w:rPr>
                <w:sz w:val="20"/>
              </w:rPr>
              <w:t>To be determined when implementation files are published.</w:t>
            </w:r>
          </w:p>
        </w:tc>
      </w:tr>
    </w:tbl>
    <w:p>
      <w:pPr>
        <w:pStyle w:val="Heading2"/>
      </w:pPr>
      <w:r>
        <w:t>2.4 Constraints and Assumptions</w:t>
      </w:r>
    </w:p>
    <w:p>
      <w:pPr>
        <w:jc w:val="both"/>
      </w:pPr>
      <w:r>
        <w:rPr>
          <w:b w:val="0"/>
        </w:rPr>
        <w:t>Each book record uses a unique identifier, and the number of available copies must remain between zero and the total copy count. The proposed pseudocode assumes in-memory maps and persistent saving as separate steps; recovery guarantees depend on an eventual database or file-storage implementation. Member privileges and loan periods are configurable business rules.</w:t>
      </w:r>
    </w:p>
    <w:p>
      <w:pPr>
        <w:pStyle w:val="Heading1"/>
      </w:pPr>
      <w:r>
        <w:t>3. SYSTEM DESIGN</w:t>
      </w:r>
    </w:p>
    <w:p>
      <w:pPr>
        <w:pStyle w:val="Heading2"/>
      </w:pPr>
      <w:r>
        <w:t>3.1 High-Level Architecture</w:t>
      </w:r>
    </w:p>
    <w:p>
      <w:pPr>
        <w:jc w:val="both"/>
      </w:pPr>
      <w:r>
        <w:rPr>
          <w:b w:val="0"/>
        </w:rPr>
        <w:t>The proposed solution separates interaction, application rules, data-structure services, and persistent data. This modular approach makes algorithm behavior easier to test independently of the eventual interface.</w:t>
      </w:r>
    </w:p>
    <w:tbl>
      <w:tblPr>
        <w:tblStyle w:val="TableGrid"/>
        <w:tblW w:type="auto" w:w="0"/>
        <w:jc w:val="center"/>
        <w:tblLook w:firstColumn="1" w:firstRow="1" w:lastColumn="0" w:lastRow="0" w:noHBand="0" w:noVBand="1" w:val="04A0"/>
      </w:tblPr>
      <w:tblGrid>
        <w:gridCol w:w="3974"/>
        <w:gridCol w:w="3974"/>
      </w:tblGrid>
      <w:tr>
        <w:tc>
          <w:tcPr>
            <w:tcW w:type="dxa" w:w="3974"/>
          </w:tcPr>
          <w:p>
            <w:pPr>
              <w:spacing w:line="240" w:lineRule="auto" w:after="20"/>
            </w:pPr>
            <w:r>
              <w:rPr>
                <w:sz w:val="20"/>
              </w:rPr>
              <w:t>Layer</w:t>
            </w:r>
          </w:p>
        </w:tc>
        <w:tc>
          <w:tcPr>
            <w:tcW w:type="dxa" w:w="3974"/>
          </w:tcPr>
          <w:p>
            <w:pPr>
              <w:spacing w:line="240" w:lineRule="auto" w:after="20"/>
            </w:pPr>
            <w:r>
              <w:rPr>
                <w:sz w:val="20"/>
              </w:rPr>
              <w:t>Responsibilities</w:t>
            </w:r>
          </w:p>
        </w:tc>
      </w:tr>
      <w:tr>
        <w:tc>
          <w:tcPr>
            <w:tcW w:type="dxa" w:w="3974"/>
          </w:tcPr>
          <w:p>
            <w:pPr>
              <w:spacing w:line="240" w:lineRule="auto" w:after="20"/>
            </w:pPr>
            <w:r>
              <w:rPr>
                <w:sz w:val="20"/>
              </w:rPr>
              <w:t>User interface</w:t>
            </w:r>
          </w:p>
        </w:tc>
        <w:tc>
          <w:tcPr>
            <w:tcW w:type="dxa" w:w="3974"/>
          </w:tcPr>
          <w:p>
            <w:pPr>
              <w:spacing w:line="240" w:lineRule="auto" w:after="20"/>
            </w:pPr>
            <w:r>
              <w:rPr>
                <w:sz w:val="20"/>
              </w:rPr>
              <w:t>Search form, catalogue display, issue/return controls, error feedback.</w:t>
            </w:r>
          </w:p>
        </w:tc>
      </w:tr>
      <w:tr>
        <w:tc>
          <w:tcPr>
            <w:tcW w:type="dxa" w:w="3974"/>
          </w:tcPr>
          <w:p>
            <w:pPr>
              <w:spacing w:line="240" w:lineRule="auto" w:after="20"/>
            </w:pPr>
            <w:r>
              <w:rPr>
                <w:sz w:val="20"/>
              </w:rPr>
              <w:t>Application services</w:t>
            </w:r>
          </w:p>
        </w:tc>
        <w:tc>
          <w:tcPr>
            <w:tcW w:type="dxa" w:w="3974"/>
          </w:tcPr>
          <w:p>
            <w:pPr>
              <w:spacing w:line="240" w:lineRule="auto" w:after="20"/>
            </w:pPr>
            <w:r>
              <w:rPr>
                <w:sz w:val="20"/>
              </w:rPr>
              <w:t>Validate requests and coordinate library operations.</w:t>
            </w:r>
          </w:p>
        </w:tc>
      </w:tr>
      <w:tr>
        <w:tc>
          <w:tcPr>
            <w:tcW w:type="dxa" w:w="3974"/>
          </w:tcPr>
          <w:p>
            <w:pPr>
              <w:spacing w:line="240" w:lineRule="auto" w:after="20"/>
            </w:pPr>
            <w:r>
              <w:rPr>
                <w:sz w:val="20"/>
              </w:rPr>
              <w:t>Data-structure layer</w:t>
            </w:r>
          </w:p>
        </w:tc>
        <w:tc>
          <w:tcPr>
            <w:tcW w:type="dxa" w:w="3974"/>
          </w:tcPr>
          <w:p>
            <w:pPr>
              <w:spacing w:line="240" w:lineRule="auto" w:after="20"/>
            </w:pPr>
            <w:r>
              <w:rPr>
                <w:sz w:val="20"/>
              </w:rPr>
              <w:t>Hash map for identifiers; optional sorted index and waiting queue.</w:t>
            </w:r>
          </w:p>
        </w:tc>
      </w:tr>
      <w:tr>
        <w:tc>
          <w:tcPr>
            <w:tcW w:type="dxa" w:w="3974"/>
          </w:tcPr>
          <w:p>
            <w:pPr>
              <w:spacing w:line="240" w:lineRule="auto" w:after="20"/>
            </w:pPr>
            <w:r>
              <w:rPr>
                <w:sz w:val="20"/>
              </w:rPr>
              <w:t>Persistence</w:t>
            </w:r>
          </w:p>
        </w:tc>
        <w:tc>
          <w:tcPr>
            <w:tcW w:type="dxa" w:w="3974"/>
          </w:tcPr>
          <w:p>
            <w:pPr>
              <w:spacing w:line="240" w:lineRule="auto" w:after="20"/>
            </w:pPr>
            <w:r>
              <w:rPr>
                <w:sz w:val="20"/>
              </w:rPr>
              <w:t>Save book, member, and loan records; restore on startup.</w:t>
            </w:r>
          </w:p>
        </w:tc>
      </w:tr>
    </w:tbl>
    <w:p>
      <w:pPr>
        <w:jc w:val="center"/>
      </w:pPr>
      <w:r/>
    </w:p>
    <w:p>
      <w:pPr>
        <w:jc w:val="center"/>
      </w:pPr>
      <w:r>
        <w:rPr>
          <w:b w:val="0"/>
        </w:rPr>
        <w:t>Figure 3.1: Proposed layered architecture of the library system</w:t>
      </w:r>
    </w:p>
    <w:p>
      <w:pPr>
        <w:pStyle w:val="Heading2"/>
      </w:pPr>
      <w:r>
        <w:t>3.2 Principal Data Records</w:t>
      </w:r>
    </w:p>
    <w:tbl>
      <w:tblPr>
        <w:tblStyle w:val="TableGrid"/>
        <w:tblW w:type="auto" w:w="0"/>
        <w:jc w:val="center"/>
        <w:tblLook w:firstColumn="1" w:firstRow="1" w:lastColumn="0" w:lastRow="0" w:noHBand="0" w:noVBand="1" w:val="04A0"/>
      </w:tblPr>
      <w:tblGrid>
        <w:gridCol w:w="3974"/>
        <w:gridCol w:w="3974"/>
      </w:tblGrid>
      <w:tr>
        <w:tc>
          <w:tcPr>
            <w:tcW w:type="dxa" w:w="3974"/>
          </w:tcPr>
          <w:p>
            <w:pPr>
              <w:spacing w:line="240" w:lineRule="auto" w:after="20"/>
            </w:pPr>
            <w:r>
              <w:rPr>
                <w:sz w:val="20"/>
              </w:rPr>
              <w:t>Entity</w:t>
            </w:r>
          </w:p>
        </w:tc>
        <w:tc>
          <w:tcPr>
            <w:tcW w:type="dxa" w:w="3974"/>
          </w:tcPr>
          <w:p>
            <w:pPr>
              <w:spacing w:line="240" w:lineRule="auto" w:after="20"/>
            </w:pPr>
            <w:r>
              <w:rPr>
                <w:sz w:val="20"/>
              </w:rPr>
              <w:t>Important attributes</w:t>
            </w:r>
          </w:p>
        </w:tc>
      </w:tr>
      <w:tr>
        <w:tc>
          <w:tcPr>
            <w:tcW w:type="dxa" w:w="3974"/>
          </w:tcPr>
          <w:p>
            <w:pPr>
              <w:spacing w:line="240" w:lineRule="auto" w:after="20"/>
            </w:pPr>
            <w:r>
              <w:rPr>
                <w:sz w:val="20"/>
              </w:rPr>
              <w:t>Book</w:t>
            </w:r>
          </w:p>
        </w:tc>
        <w:tc>
          <w:tcPr>
            <w:tcW w:type="dxa" w:w="3974"/>
          </w:tcPr>
          <w:p>
            <w:pPr>
              <w:spacing w:line="240" w:lineRule="auto" w:after="20"/>
            </w:pPr>
            <w:r>
              <w:rPr>
                <w:sz w:val="20"/>
              </w:rPr>
              <w:t>book_id, title, author, category, total_copies, available_copies</w:t>
            </w:r>
          </w:p>
        </w:tc>
      </w:tr>
      <w:tr>
        <w:tc>
          <w:tcPr>
            <w:tcW w:type="dxa" w:w="3974"/>
          </w:tcPr>
          <w:p>
            <w:pPr>
              <w:spacing w:line="240" w:lineRule="auto" w:after="20"/>
            </w:pPr>
            <w:r>
              <w:rPr>
                <w:sz w:val="20"/>
              </w:rPr>
              <w:t>Member</w:t>
            </w:r>
          </w:p>
        </w:tc>
        <w:tc>
          <w:tcPr>
            <w:tcW w:type="dxa" w:w="3974"/>
          </w:tcPr>
          <w:p>
            <w:pPr>
              <w:spacing w:line="240" w:lineRule="auto" w:after="20"/>
            </w:pPr>
            <w:r>
              <w:rPr>
                <w:sz w:val="20"/>
              </w:rPr>
              <w:t>member_id, name, eligibility_status</w:t>
            </w:r>
          </w:p>
        </w:tc>
      </w:tr>
      <w:tr>
        <w:tc>
          <w:tcPr>
            <w:tcW w:type="dxa" w:w="3974"/>
          </w:tcPr>
          <w:p>
            <w:pPr>
              <w:spacing w:line="240" w:lineRule="auto" w:after="20"/>
            </w:pPr>
            <w:r>
              <w:rPr>
                <w:sz w:val="20"/>
              </w:rPr>
              <w:t>Loan</w:t>
            </w:r>
          </w:p>
        </w:tc>
        <w:tc>
          <w:tcPr>
            <w:tcW w:type="dxa" w:w="3974"/>
          </w:tcPr>
          <w:p>
            <w:pPr>
              <w:spacing w:line="240" w:lineRule="auto" w:after="20"/>
            </w:pPr>
            <w:r>
              <w:rPr>
                <w:sz w:val="20"/>
              </w:rPr>
              <w:t>loan_id, member_id, book_id, issue_date, due_date, return_date</w:t>
            </w:r>
          </w:p>
        </w:tc>
      </w:tr>
      <w:tr>
        <w:tc>
          <w:tcPr>
            <w:tcW w:type="dxa" w:w="3974"/>
          </w:tcPr>
          <w:p>
            <w:pPr>
              <w:spacing w:line="240" w:lineRule="auto" w:after="20"/>
            </w:pPr>
            <w:r>
              <w:rPr>
                <w:sz w:val="20"/>
              </w:rPr>
              <w:t>Reservation (optional)</w:t>
            </w:r>
          </w:p>
        </w:tc>
        <w:tc>
          <w:tcPr>
            <w:tcW w:type="dxa" w:w="3974"/>
          </w:tcPr>
          <w:p>
            <w:pPr>
              <w:spacing w:line="240" w:lineRule="auto" w:after="20"/>
            </w:pPr>
            <w:r>
              <w:rPr>
                <w:sz w:val="20"/>
              </w:rPr>
              <w:t>reservation_id, member_id, book_id, queue_position</w:t>
            </w:r>
          </w:p>
        </w:tc>
      </w:tr>
    </w:tbl>
    <w:p>
      <w:pPr>
        <w:pStyle w:val="Heading2"/>
      </w:pPr>
      <w:r>
        <w:t>3.3 Data Structures and Selection Rationale</w:t>
      </w:r>
    </w:p>
    <w:p>
      <w:pPr>
        <w:jc w:val="both"/>
      </w:pPr>
      <w:r>
        <w:rPr>
          <w:b w:val="0"/>
        </w:rPr>
        <w:t>A hash map keyed by book_id supports rapid exact record lookup and duplicate detection [1]. A normalized searchable list or inverted index supports text queries; the latter is useful only if there is enough catalogue volume to justify index maintenance. A balanced tree or a sorting pass supports alphabetical browsing. A FIFO queue can enforce first-come, first-served reservations. An array or list is sufficient to store small transaction histories, while growth may motivate separate indexes.</w:t>
      </w:r>
    </w:p>
    <w:p>
      <w:pPr>
        <w:pStyle w:val="Heading2"/>
      </w:pPr>
      <w:r>
        <w:t>3.4 Operational Flow</w:t>
      </w:r>
    </w:p>
    <w:p>
      <w:pPr>
        <w:jc w:val="both"/>
      </w:pPr>
      <w:r>
        <w:rPr>
          <w:b w:val="0"/>
        </w:rPr>
        <w:t>When a member requests a book, the controller validates the member and book identifiers, checks that at least one copy is available, creates an open loan record, and decreases availability in one logical transaction. During a return, the controller verifies that a matching open loan exists, records the return, and increments availability exactly once.</w:t>
      </w:r>
    </w:p>
    <w:p>
      <w:pPr>
        <w:jc w:val="center"/>
      </w:pPr>
      <w:r/>
    </w:p>
    <w:p>
      <w:pPr>
        <w:jc w:val="center"/>
      </w:pPr>
      <w:r>
        <w:rPr>
          <w:b w:val="0"/>
        </w:rPr>
        <w:t>Figure 3.2: Conceptual issue and return transaction flow</w:t>
      </w:r>
    </w:p>
    <w:p>
      <w:pPr>
        <w:pStyle w:val="Heading2"/>
      </w:pPr>
      <w:r>
        <w:t>3.5 Complexity Analysis</w:t>
      </w:r>
    </w:p>
    <w:tbl>
      <w:tblPr>
        <w:tblStyle w:val="TableGrid"/>
        <w:tblW w:type="auto" w:w="0"/>
        <w:jc w:val="center"/>
        <w:tblLook w:firstColumn="1" w:firstRow="1" w:lastColumn="0" w:lastRow="0" w:noHBand="0" w:noVBand="1" w:val="04A0"/>
      </w:tblPr>
      <w:tblGrid>
        <w:gridCol w:w="2650"/>
        <w:gridCol w:w="2650"/>
        <w:gridCol w:w="2650"/>
      </w:tblGrid>
      <w:tr>
        <w:tc>
          <w:tcPr>
            <w:tcW w:type="dxa" w:w="2650"/>
          </w:tcPr>
          <w:p>
            <w:pPr>
              <w:spacing w:line="240" w:lineRule="auto" w:after="20"/>
            </w:pPr>
            <w:r>
              <w:rPr>
                <w:sz w:val="20"/>
              </w:rPr>
              <w:t>Operation</w:t>
            </w:r>
          </w:p>
        </w:tc>
        <w:tc>
          <w:tcPr>
            <w:tcW w:type="dxa" w:w="2650"/>
          </w:tcPr>
          <w:p>
            <w:pPr>
              <w:spacing w:line="240" w:lineRule="auto" w:after="20"/>
            </w:pPr>
            <w:r>
              <w:rPr>
                <w:sz w:val="20"/>
              </w:rPr>
              <w:t>Proposed method</w:t>
            </w:r>
          </w:p>
        </w:tc>
        <w:tc>
          <w:tcPr>
            <w:tcW w:type="dxa" w:w="2650"/>
          </w:tcPr>
          <w:p>
            <w:pPr>
              <w:spacing w:line="240" w:lineRule="auto" w:after="20"/>
            </w:pPr>
            <w:r>
              <w:rPr>
                <w:sz w:val="20"/>
              </w:rPr>
              <w:t>Expected/typical complexity</w:t>
            </w:r>
          </w:p>
        </w:tc>
      </w:tr>
      <w:tr>
        <w:tc>
          <w:tcPr>
            <w:tcW w:type="dxa" w:w="2650"/>
          </w:tcPr>
          <w:p>
            <w:pPr>
              <w:spacing w:line="240" w:lineRule="auto" w:after="20"/>
            </w:pPr>
            <w:r>
              <w:rPr>
                <w:sz w:val="20"/>
              </w:rPr>
              <w:t>Find by book ID</w:t>
            </w:r>
          </w:p>
        </w:tc>
        <w:tc>
          <w:tcPr>
            <w:tcW w:type="dxa" w:w="2650"/>
          </w:tcPr>
          <w:p>
            <w:pPr>
              <w:spacing w:line="240" w:lineRule="auto" w:after="20"/>
            </w:pPr>
            <w:r>
              <w:rPr>
                <w:sz w:val="20"/>
              </w:rPr>
              <w:t>Hash map</w:t>
            </w:r>
          </w:p>
        </w:tc>
        <w:tc>
          <w:tcPr>
            <w:tcW w:type="dxa" w:w="2650"/>
          </w:tcPr>
          <w:p>
            <w:pPr>
              <w:spacing w:line="240" w:lineRule="auto" w:after="20"/>
            </w:pPr>
            <w:r>
              <w:rPr>
                <w:sz w:val="20"/>
              </w:rPr>
              <w:t>O(1) expected; O(n) worst case</w:t>
            </w:r>
          </w:p>
        </w:tc>
      </w:tr>
      <w:tr>
        <w:tc>
          <w:tcPr>
            <w:tcW w:type="dxa" w:w="2650"/>
          </w:tcPr>
          <w:p>
            <w:pPr>
              <w:spacing w:line="240" w:lineRule="auto" w:after="20"/>
            </w:pPr>
            <w:r>
              <w:rPr>
                <w:sz w:val="20"/>
              </w:rPr>
              <w:t>Search title substring</w:t>
            </w:r>
          </w:p>
        </w:tc>
        <w:tc>
          <w:tcPr>
            <w:tcW w:type="dxa" w:w="2650"/>
          </w:tcPr>
          <w:p>
            <w:pPr>
              <w:spacing w:line="240" w:lineRule="auto" w:after="20"/>
            </w:pPr>
            <w:r>
              <w:rPr>
                <w:sz w:val="20"/>
              </w:rPr>
              <w:t>Linear scan</w:t>
            </w:r>
          </w:p>
        </w:tc>
        <w:tc>
          <w:tcPr>
            <w:tcW w:type="dxa" w:w="2650"/>
          </w:tcPr>
          <w:p>
            <w:pPr>
              <w:spacing w:line="240" w:lineRule="auto" w:after="20"/>
            </w:pPr>
            <w:r>
              <w:rPr>
                <w:sz w:val="20"/>
              </w:rPr>
              <w:t>O(n × m) depending on comparison length</w:t>
            </w:r>
          </w:p>
        </w:tc>
      </w:tr>
      <w:tr>
        <w:tc>
          <w:tcPr>
            <w:tcW w:type="dxa" w:w="2650"/>
          </w:tcPr>
          <w:p>
            <w:pPr>
              <w:spacing w:line="240" w:lineRule="auto" w:after="20"/>
            </w:pPr>
            <w:r>
              <w:rPr>
                <w:sz w:val="20"/>
              </w:rPr>
              <w:t>Sorted display</w:t>
            </w:r>
          </w:p>
        </w:tc>
        <w:tc>
          <w:tcPr>
            <w:tcW w:type="dxa" w:w="2650"/>
          </w:tcPr>
          <w:p>
            <w:pPr>
              <w:spacing w:line="240" w:lineRule="auto" w:after="20"/>
            </w:pPr>
            <w:r>
              <w:rPr>
                <w:sz w:val="20"/>
              </w:rPr>
              <w:t>Comparison sort</w:t>
            </w:r>
          </w:p>
        </w:tc>
        <w:tc>
          <w:tcPr>
            <w:tcW w:type="dxa" w:w="2650"/>
          </w:tcPr>
          <w:p>
            <w:pPr>
              <w:spacing w:line="240" w:lineRule="auto" w:after="20"/>
            </w:pPr>
            <w:r>
              <w:rPr>
                <w:sz w:val="20"/>
              </w:rPr>
              <w:t>O(n log n)</w:t>
            </w:r>
          </w:p>
        </w:tc>
      </w:tr>
      <w:tr>
        <w:tc>
          <w:tcPr>
            <w:tcW w:type="dxa" w:w="2650"/>
          </w:tcPr>
          <w:p>
            <w:pPr>
              <w:spacing w:line="240" w:lineRule="auto" w:after="20"/>
            </w:pPr>
            <w:r>
              <w:rPr>
                <w:sz w:val="20"/>
              </w:rPr>
              <w:t>Insert into hash index</w:t>
            </w:r>
          </w:p>
        </w:tc>
        <w:tc>
          <w:tcPr>
            <w:tcW w:type="dxa" w:w="2650"/>
          </w:tcPr>
          <w:p>
            <w:pPr>
              <w:spacing w:line="240" w:lineRule="auto" w:after="20"/>
            </w:pPr>
            <w:r>
              <w:rPr>
                <w:sz w:val="20"/>
              </w:rPr>
              <w:t>Hash map</w:t>
            </w:r>
          </w:p>
        </w:tc>
        <w:tc>
          <w:tcPr>
            <w:tcW w:type="dxa" w:w="2650"/>
          </w:tcPr>
          <w:p>
            <w:pPr>
              <w:spacing w:line="240" w:lineRule="auto" w:after="20"/>
            </w:pPr>
            <w:r>
              <w:rPr>
                <w:sz w:val="20"/>
              </w:rPr>
              <w:t>O(1) expected, amortized</w:t>
            </w:r>
          </w:p>
        </w:tc>
      </w:tr>
      <w:tr>
        <w:tc>
          <w:tcPr>
            <w:tcW w:type="dxa" w:w="2650"/>
          </w:tcPr>
          <w:p>
            <w:pPr>
              <w:spacing w:line="240" w:lineRule="auto" w:after="20"/>
            </w:pPr>
            <w:r>
              <w:rPr>
                <w:sz w:val="20"/>
              </w:rPr>
              <w:t>Waiting-list enqueue/dequeue</w:t>
            </w:r>
          </w:p>
        </w:tc>
        <w:tc>
          <w:tcPr>
            <w:tcW w:type="dxa" w:w="2650"/>
          </w:tcPr>
          <w:p>
            <w:pPr>
              <w:spacing w:line="240" w:lineRule="auto" w:after="20"/>
            </w:pPr>
            <w:r>
              <w:rPr>
                <w:sz w:val="20"/>
              </w:rPr>
              <w:t>Queue</w:t>
            </w:r>
          </w:p>
        </w:tc>
        <w:tc>
          <w:tcPr>
            <w:tcW w:type="dxa" w:w="2650"/>
          </w:tcPr>
          <w:p>
            <w:pPr>
              <w:spacing w:line="240" w:lineRule="auto" w:after="20"/>
            </w:pPr>
            <w:r>
              <w:rPr>
                <w:sz w:val="20"/>
              </w:rPr>
              <w:t>O(1)</w:t>
            </w:r>
          </w:p>
        </w:tc>
      </w:tr>
    </w:tbl>
    <w:p>
      <w:pPr>
        <w:jc w:val="both"/>
      </w:pPr>
      <w:r>
        <w:rPr>
          <w:b w:val="0"/>
        </w:rPr>
        <w:t>Here n denotes the number of catalogue records and m is the relevant text-comparison cost. These complexities are theoretical and are not measured execution times [1][2].</w:t>
      </w:r>
    </w:p>
    <w:p>
      <w:pPr>
        <w:pStyle w:val="Heading1"/>
      </w:pPr>
      <w:r>
        <w:t>4. IMPLEMENTATION (PSEUDOCODE)</w:t>
      </w:r>
    </w:p>
    <w:p>
      <w:pPr>
        <w:pStyle w:val="Heading2"/>
      </w:pPr>
      <w:r>
        <w:t>4.1 Catalogue Initialization</w:t>
      </w:r>
    </w:p>
    <w:p>
      <w:pPr>
        <w:jc w:val="both"/>
      </w:pPr>
      <w:r>
        <w:rPr>
          <w:b w:val="0"/>
        </w:rPr>
        <w:t>INPUT: stored book records</w:t>
        <w:br/>
        <w:t>booksById ← empty hash map</w:t>
        <w:br/>
        <w:t>FOR each book IN stored book records:</w:t>
        <w:br/>
        <w:t xml:space="preserve">    IF book.book_id is unique AND book.available_copies is valid:</w:t>
        <w:br/>
        <w:t xml:space="preserve">        booksById[book.book_id] ← book</w:t>
        <w:br/>
        <w:t xml:space="preserve">    ELSE: report invalid data</w:t>
        <w:br/>
        <w:t>OUTPUT: indexed catalogue</w:t>
      </w:r>
    </w:p>
    <w:p>
      <w:pPr>
        <w:pStyle w:val="Heading2"/>
      </w:pPr>
      <w:r>
        <w:t>4.2 Add Book</w:t>
      </w:r>
    </w:p>
    <w:p>
      <w:pPr>
        <w:jc w:val="both"/>
      </w:pPr>
      <w:r>
        <w:rPr>
          <w:b w:val="0"/>
        </w:rPr>
        <w:t>FUNCTION addBook(book):</w:t>
        <w:br/>
        <w:t xml:space="preserve">    IF book.book_id is empty OR exists in booksById: RETURN error</w:t>
        <w:br/>
        <w:t xml:space="preserve">    IF book.total_copies &lt; 0 OR book.available_copies &lt; 0: RETURN error</w:t>
        <w:br/>
        <w:t xml:space="preserve">    IF book.available_copies &gt; book.total_copies: RETURN error</w:t>
        <w:br/>
        <w:t xml:space="preserve">    booksById[book.book_id] ← book</w:t>
        <w:br/>
        <w:t xml:space="preserve">    persist catalogue change</w:t>
        <w:br/>
        <w:t xml:space="preserve">    RETURN success</w:t>
      </w:r>
    </w:p>
    <w:p>
      <w:pPr>
        <w:pStyle w:val="Heading2"/>
      </w:pPr>
      <w:r>
        <w:t>4.3 Search Catalogue</w:t>
      </w:r>
    </w:p>
    <w:p>
      <w:pPr>
        <w:jc w:val="both"/>
      </w:pPr>
      <w:r>
        <w:rPr>
          <w:b w:val="0"/>
        </w:rPr>
        <w:t>FUNCTION searchBooks(query):</w:t>
        <w:br/>
        <w:t xml:space="preserve">    normalize query by case folding and trimming spaces</w:t>
        <w:br/>
        <w:t xml:space="preserve">    IF query exactly equals a key in booksById:</w:t>
        <w:br/>
        <w:t xml:space="preserve">        RETURN [booksById[query]]</w:t>
        <w:br/>
        <w:t xml:space="preserve">    results ← empty list</w:t>
        <w:br/>
        <w:t xml:space="preserve">    FOR each book IN booksById.values():</w:t>
        <w:br/>
        <w:t xml:space="preserve">        IF query appears in normalized title or author:</w:t>
        <w:br/>
        <w:t xml:space="preserve">            append book to results</w:t>
        <w:br/>
        <w:t xml:space="preserve">    RETURN results</w:t>
      </w:r>
    </w:p>
    <w:p>
      <w:pPr>
        <w:pStyle w:val="Heading2"/>
      </w:pPr>
      <w:r>
        <w:t>4.4 Issue Book</w:t>
      </w:r>
    </w:p>
    <w:p>
      <w:pPr>
        <w:jc w:val="both"/>
      </w:pPr>
      <w:r>
        <w:rPr>
          <w:b w:val="0"/>
        </w:rPr>
        <w:t>FUNCTION issueBook(memberId, bookId):</w:t>
        <w:br/>
        <w:t xml:space="preserve">    IF member is not valid: RETURN error</w:t>
        <w:br/>
        <w:t xml:space="preserve">    book ← booksById.get(bookId)</w:t>
        <w:br/>
        <w:t xml:space="preserve">    IF book is missing OR book.available_copies = 0: RETURN unavailable</w:t>
        <w:br/>
        <w:t xml:space="preserve">    BEGIN transaction</w:t>
        <w:br/>
        <w:t xml:space="preserve">    create loan with issue date, due date and open status</w:t>
        <w:br/>
        <w:t xml:space="preserve">    book.available_copies ← book.available_copies − 1</w:t>
        <w:br/>
        <w:t xml:space="preserve">    persist loan and book updates</w:t>
        <w:br/>
        <w:t xml:space="preserve">    COMMIT transaction</w:t>
        <w:br/>
        <w:t xml:space="preserve">    RETURN issued</w:t>
      </w:r>
    </w:p>
    <w:p>
      <w:pPr>
        <w:pStyle w:val="Heading2"/>
      </w:pPr>
      <w:r>
        <w:t>4.5 Return Book</w:t>
      </w:r>
    </w:p>
    <w:p>
      <w:pPr>
        <w:jc w:val="both"/>
      </w:pPr>
      <w:r>
        <w:rPr>
          <w:b w:val="0"/>
        </w:rPr>
        <w:t>FUNCTION returnBook(memberId, bookId):</w:t>
        <w:br/>
        <w:t xml:space="preserve">    loan ← find matching open loan</w:t>
        <w:br/>
        <w:t xml:space="preserve">    IF loan is missing: RETURN invalid return</w:t>
        <w:br/>
        <w:t xml:space="preserve">    BEGIN transaction</w:t>
        <w:br/>
        <w:t xml:space="preserve">    mark loan as returned and store return date</w:t>
        <w:br/>
        <w:t xml:space="preserve">    booksById[bookId].available_copies ← available_copies + 1</w:t>
        <w:br/>
        <w:t xml:space="preserve">    persist both updates</w:t>
        <w:br/>
        <w:t xml:space="preserve">    COMMIT transaction</w:t>
        <w:br/>
        <w:t xml:space="preserve">    RETURN returned</w:t>
      </w:r>
    </w:p>
    <w:p>
      <w:pPr>
        <w:pStyle w:val="Heading2"/>
      </w:pPr>
      <w:r>
        <w:t>4.6 Error Handling and Persistence</w:t>
      </w:r>
    </w:p>
    <w:p>
      <w:pPr>
        <w:jc w:val="both"/>
      </w:pPr>
      <w:r>
        <w:rPr>
          <w:b w:val="0"/>
        </w:rPr>
        <w:t>Each operation should validate required fields and return explicit errors without mutating state on rejection. Where persistent storage is used, atomic transactions or an equivalent safe-write method should protect loan and inventory consistency. Before actual integration, choose a concrete storage mechanism and test crash recovery. The available GitHub repository does not contain runnable implementation for these pseudocode modules.</w:t>
      </w:r>
    </w:p>
    <w:p>
      <w:pPr>
        <w:pStyle w:val="Heading1"/>
      </w:pPr>
      <w:r>
        <w:t>5. RESULTS AND ANALYSIS</w:t>
      </w:r>
    </w:p>
    <w:p>
      <w:pPr>
        <w:pStyle w:val="Heading2"/>
      </w:pPr>
      <w:r>
        <w:t>5.1 Available Evidence</w:t>
      </w:r>
    </w:p>
    <w:p>
      <w:pPr>
        <w:jc w:val="both"/>
      </w:pPr>
      <w:r>
        <w:rPr>
          <w:b w:val="0"/>
        </w:rPr>
        <w:t>At the date of review, the public main branch contains a presentation file, a team document, two project images, and README.md. No source-code directory, build definition, runnable demo, automated test suite, deployment link, or output logs appear in the repository tree. Consequently, code execution, accuracy scores, response times, and implemented UI behavior cannot be verified.</w:t>
      </w:r>
    </w:p>
    <w:p>
      <w:pPr>
        <w:pStyle w:val="Heading2"/>
      </w:pPr>
      <w:r>
        <w:t>5.2 Planned Functional Test Matrix</w:t>
      </w:r>
    </w:p>
    <w:tbl>
      <w:tblPr>
        <w:tblStyle w:val="TableGrid"/>
        <w:tblW w:type="auto" w:w="0"/>
        <w:jc w:val="center"/>
        <w:tblLook w:firstColumn="1" w:firstRow="1" w:lastColumn="0" w:lastRow="0" w:noHBand="0" w:noVBand="1" w:val="04A0"/>
      </w:tblPr>
      <w:tblGrid>
        <w:gridCol w:w="2650"/>
        <w:gridCol w:w="2650"/>
        <w:gridCol w:w="2650"/>
      </w:tblGrid>
      <w:tr>
        <w:tc>
          <w:tcPr>
            <w:tcW w:type="dxa" w:w="2650"/>
          </w:tcPr>
          <w:p>
            <w:pPr>
              <w:spacing w:line="240" w:lineRule="auto" w:after="20"/>
            </w:pPr>
            <w:r>
              <w:rPr>
                <w:sz w:val="20"/>
              </w:rPr>
              <w:t>Test case</w:t>
            </w:r>
          </w:p>
        </w:tc>
        <w:tc>
          <w:tcPr>
            <w:tcW w:type="dxa" w:w="2650"/>
          </w:tcPr>
          <w:p>
            <w:pPr>
              <w:spacing w:line="240" w:lineRule="auto" w:after="20"/>
            </w:pPr>
            <w:r>
              <w:rPr>
                <w:sz w:val="20"/>
              </w:rPr>
              <w:t>Expected result</w:t>
            </w:r>
          </w:p>
        </w:tc>
        <w:tc>
          <w:tcPr>
            <w:tcW w:type="dxa" w:w="2650"/>
          </w:tcPr>
          <w:p>
            <w:pPr>
              <w:spacing w:line="240" w:lineRule="auto" w:after="20"/>
            </w:pPr>
            <w:r>
              <w:rPr>
                <w:sz w:val="20"/>
              </w:rPr>
              <w:t>Repository verification</w:t>
            </w:r>
          </w:p>
        </w:tc>
      </w:tr>
      <w:tr>
        <w:tc>
          <w:tcPr>
            <w:tcW w:type="dxa" w:w="2650"/>
          </w:tcPr>
          <w:p>
            <w:pPr>
              <w:spacing w:line="240" w:lineRule="auto" w:after="20"/>
            </w:pPr>
            <w:r>
              <w:rPr>
                <w:sz w:val="20"/>
              </w:rPr>
              <w:t>Insert valid new book</w:t>
            </w:r>
          </w:p>
        </w:tc>
        <w:tc>
          <w:tcPr>
            <w:tcW w:type="dxa" w:w="2650"/>
          </w:tcPr>
          <w:p>
            <w:pPr>
              <w:spacing w:line="240" w:lineRule="auto" w:after="20"/>
            </w:pPr>
            <w:r>
              <w:rPr>
                <w:sz w:val="20"/>
              </w:rPr>
              <w:t>Record added successfully</w:t>
            </w:r>
          </w:p>
        </w:tc>
        <w:tc>
          <w:tcPr>
            <w:tcW w:type="dxa" w:w="2650"/>
          </w:tcPr>
          <w:p>
            <w:pPr>
              <w:spacing w:line="240" w:lineRule="auto" w:after="20"/>
            </w:pPr>
            <w:r>
              <w:rPr>
                <w:sz w:val="20"/>
              </w:rPr>
              <w:t>Not verifiable</w:t>
            </w:r>
          </w:p>
        </w:tc>
      </w:tr>
      <w:tr>
        <w:tc>
          <w:tcPr>
            <w:tcW w:type="dxa" w:w="2650"/>
          </w:tcPr>
          <w:p>
            <w:pPr>
              <w:spacing w:line="240" w:lineRule="auto" w:after="20"/>
            </w:pPr>
            <w:r>
              <w:rPr>
                <w:sz w:val="20"/>
              </w:rPr>
              <w:t>Insert duplicate book ID</w:t>
            </w:r>
          </w:p>
        </w:tc>
        <w:tc>
          <w:tcPr>
            <w:tcW w:type="dxa" w:w="2650"/>
          </w:tcPr>
          <w:p>
            <w:pPr>
              <w:spacing w:line="240" w:lineRule="auto" w:after="20"/>
            </w:pPr>
            <w:r>
              <w:rPr>
                <w:sz w:val="20"/>
              </w:rPr>
              <w:t>Duplicate rejected</w:t>
            </w:r>
          </w:p>
        </w:tc>
        <w:tc>
          <w:tcPr>
            <w:tcW w:type="dxa" w:w="2650"/>
          </w:tcPr>
          <w:p>
            <w:pPr>
              <w:spacing w:line="240" w:lineRule="auto" w:after="20"/>
            </w:pPr>
            <w:r>
              <w:rPr>
                <w:sz w:val="20"/>
              </w:rPr>
              <w:t>Not verifiable</w:t>
            </w:r>
          </w:p>
        </w:tc>
      </w:tr>
      <w:tr>
        <w:tc>
          <w:tcPr>
            <w:tcW w:type="dxa" w:w="2650"/>
          </w:tcPr>
          <w:p>
            <w:pPr>
              <w:spacing w:line="240" w:lineRule="auto" w:after="20"/>
            </w:pPr>
            <w:r>
              <w:rPr>
                <w:sz w:val="20"/>
              </w:rPr>
              <w:t>Search existing ID</w:t>
            </w:r>
          </w:p>
        </w:tc>
        <w:tc>
          <w:tcPr>
            <w:tcW w:type="dxa" w:w="2650"/>
          </w:tcPr>
          <w:p>
            <w:pPr>
              <w:spacing w:line="240" w:lineRule="auto" w:after="20"/>
            </w:pPr>
            <w:r>
              <w:rPr>
                <w:sz w:val="20"/>
              </w:rPr>
              <w:t>Matching record returned</w:t>
            </w:r>
          </w:p>
        </w:tc>
        <w:tc>
          <w:tcPr>
            <w:tcW w:type="dxa" w:w="2650"/>
          </w:tcPr>
          <w:p>
            <w:pPr>
              <w:spacing w:line="240" w:lineRule="auto" w:after="20"/>
            </w:pPr>
            <w:r>
              <w:rPr>
                <w:sz w:val="20"/>
              </w:rPr>
              <w:t>Not verifiable</w:t>
            </w:r>
          </w:p>
        </w:tc>
      </w:tr>
      <w:tr>
        <w:tc>
          <w:tcPr>
            <w:tcW w:type="dxa" w:w="2650"/>
          </w:tcPr>
          <w:p>
            <w:pPr>
              <w:spacing w:line="240" w:lineRule="auto" w:after="20"/>
            </w:pPr>
            <w:r>
              <w:rPr>
                <w:sz w:val="20"/>
              </w:rPr>
              <w:t>Search missing title</w:t>
            </w:r>
          </w:p>
        </w:tc>
        <w:tc>
          <w:tcPr>
            <w:tcW w:type="dxa" w:w="2650"/>
          </w:tcPr>
          <w:p>
            <w:pPr>
              <w:spacing w:line="240" w:lineRule="auto" w:after="20"/>
            </w:pPr>
            <w:r>
              <w:rPr>
                <w:sz w:val="20"/>
              </w:rPr>
              <w:t>Empty result / informative message</w:t>
            </w:r>
          </w:p>
        </w:tc>
        <w:tc>
          <w:tcPr>
            <w:tcW w:type="dxa" w:w="2650"/>
          </w:tcPr>
          <w:p>
            <w:pPr>
              <w:spacing w:line="240" w:lineRule="auto" w:after="20"/>
            </w:pPr>
            <w:r>
              <w:rPr>
                <w:sz w:val="20"/>
              </w:rPr>
              <w:t>Not verifiable</w:t>
            </w:r>
          </w:p>
        </w:tc>
      </w:tr>
      <w:tr>
        <w:tc>
          <w:tcPr>
            <w:tcW w:type="dxa" w:w="2650"/>
          </w:tcPr>
          <w:p>
            <w:pPr>
              <w:spacing w:line="240" w:lineRule="auto" w:after="20"/>
            </w:pPr>
            <w:r>
              <w:rPr>
                <w:sz w:val="20"/>
              </w:rPr>
              <w:t>Issue available copy</w:t>
            </w:r>
          </w:p>
        </w:tc>
        <w:tc>
          <w:tcPr>
            <w:tcW w:type="dxa" w:w="2650"/>
          </w:tcPr>
          <w:p>
            <w:pPr>
              <w:spacing w:line="240" w:lineRule="auto" w:after="20"/>
            </w:pPr>
            <w:r>
              <w:rPr>
                <w:sz w:val="20"/>
              </w:rPr>
              <w:t>Loan opened; availability decreases</w:t>
            </w:r>
          </w:p>
        </w:tc>
        <w:tc>
          <w:tcPr>
            <w:tcW w:type="dxa" w:w="2650"/>
          </w:tcPr>
          <w:p>
            <w:pPr>
              <w:spacing w:line="240" w:lineRule="auto" w:after="20"/>
            </w:pPr>
            <w:r>
              <w:rPr>
                <w:sz w:val="20"/>
              </w:rPr>
              <w:t>Not verifiable</w:t>
            </w:r>
          </w:p>
        </w:tc>
      </w:tr>
      <w:tr>
        <w:tc>
          <w:tcPr>
            <w:tcW w:type="dxa" w:w="2650"/>
          </w:tcPr>
          <w:p>
            <w:pPr>
              <w:spacing w:line="240" w:lineRule="auto" w:after="20"/>
            </w:pPr>
            <w:r>
              <w:rPr>
                <w:sz w:val="20"/>
              </w:rPr>
              <w:t>Issue unavailable copy</w:t>
            </w:r>
          </w:p>
        </w:tc>
        <w:tc>
          <w:tcPr>
            <w:tcW w:type="dxa" w:w="2650"/>
          </w:tcPr>
          <w:p>
            <w:pPr>
              <w:spacing w:line="240" w:lineRule="auto" w:after="20"/>
            </w:pPr>
            <w:r>
              <w:rPr>
                <w:sz w:val="20"/>
              </w:rPr>
              <w:t>Request refused without state change</w:t>
            </w:r>
          </w:p>
        </w:tc>
        <w:tc>
          <w:tcPr>
            <w:tcW w:type="dxa" w:w="2650"/>
          </w:tcPr>
          <w:p>
            <w:pPr>
              <w:spacing w:line="240" w:lineRule="auto" w:after="20"/>
            </w:pPr>
            <w:r>
              <w:rPr>
                <w:sz w:val="20"/>
              </w:rPr>
              <w:t>Not verifiable</w:t>
            </w:r>
          </w:p>
        </w:tc>
      </w:tr>
      <w:tr>
        <w:tc>
          <w:tcPr>
            <w:tcW w:type="dxa" w:w="2650"/>
          </w:tcPr>
          <w:p>
            <w:pPr>
              <w:spacing w:line="240" w:lineRule="auto" w:after="20"/>
            </w:pPr>
            <w:r>
              <w:rPr>
                <w:sz w:val="20"/>
              </w:rPr>
              <w:t>Return open loan</w:t>
            </w:r>
          </w:p>
        </w:tc>
        <w:tc>
          <w:tcPr>
            <w:tcW w:type="dxa" w:w="2650"/>
          </w:tcPr>
          <w:p>
            <w:pPr>
              <w:spacing w:line="240" w:lineRule="auto" w:after="20"/>
            </w:pPr>
            <w:r>
              <w:rPr>
                <w:sz w:val="20"/>
              </w:rPr>
              <w:t>Loan closed; availability increases</w:t>
            </w:r>
          </w:p>
        </w:tc>
        <w:tc>
          <w:tcPr>
            <w:tcW w:type="dxa" w:w="2650"/>
          </w:tcPr>
          <w:p>
            <w:pPr>
              <w:spacing w:line="240" w:lineRule="auto" w:after="20"/>
            </w:pPr>
            <w:r>
              <w:rPr>
                <w:sz w:val="20"/>
              </w:rPr>
              <w:t>Not verifiable</w:t>
            </w:r>
          </w:p>
        </w:tc>
      </w:tr>
      <w:tr>
        <w:tc>
          <w:tcPr>
            <w:tcW w:type="dxa" w:w="2650"/>
          </w:tcPr>
          <w:p>
            <w:pPr>
              <w:spacing w:line="240" w:lineRule="auto" w:after="20"/>
            </w:pPr>
            <w:r>
              <w:rPr>
                <w:sz w:val="20"/>
              </w:rPr>
              <w:t>Return same loan twice</w:t>
            </w:r>
          </w:p>
        </w:tc>
        <w:tc>
          <w:tcPr>
            <w:tcW w:type="dxa" w:w="2650"/>
          </w:tcPr>
          <w:p>
            <w:pPr>
              <w:spacing w:line="240" w:lineRule="auto" w:after="20"/>
            </w:pPr>
            <w:r>
              <w:rPr>
                <w:sz w:val="20"/>
              </w:rPr>
              <w:t>Second return rejected</w:t>
            </w:r>
          </w:p>
        </w:tc>
        <w:tc>
          <w:tcPr>
            <w:tcW w:type="dxa" w:w="2650"/>
          </w:tcPr>
          <w:p>
            <w:pPr>
              <w:spacing w:line="240" w:lineRule="auto" w:after="20"/>
            </w:pPr>
            <w:r>
              <w:rPr>
                <w:sz w:val="20"/>
              </w:rPr>
              <w:t>Not verifiable</w:t>
            </w:r>
          </w:p>
        </w:tc>
      </w:tr>
    </w:tbl>
    <w:p>
      <w:pPr>
        <w:pStyle w:val="Heading2"/>
      </w:pPr>
      <w:r>
        <w:t>5.3 Interpreting Expected Outcomes</w:t>
      </w:r>
    </w:p>
    <w:p>
      <w:pPr>
        <w:jc w:val="both"/>
      </w:pPr>
      <w:r>
        <w:rPr>
          <w:b w:val="0"/>
        </w:rPr>
        <w:t>After a verified build is available, the team should record input datasets, console or screen captures, actual outcomes, and pass/fail status for each case. Search testing should compare different catalogue sizes to determine whether indexing provides the expected improvements. No fabricated measurements or unsupported “all tests passed” conclusions are included in this report.</w:t>
      </w:r>
    </w:p>
    <w:p>
      <w:pPr>
        <w:pStyle w:val="Heading2"/>
      </w:pPr>
      <w:r>
        <w:t>5.4 Challenges and Limitations</w:t>
      </w:r>
    </w:p>
    <w:p>
      <w:pPr>
        <w:jc w:val="both"/>
      </w:pPr>
      <w:r>
        <w:rPr>
          <w:b w:val="0"/>
        </w:rPr>
        <w:t>Challenges include keeping availability consistent across transactions, selecting indexes that support both exact and fuzzy search, handling misspelled metadata, and persisting updates without partial failures. Current limitations include the absence of source code in the repository, unspecified implementation stack, no published benchmark dataset, and no auditable result screenshots. These are documentation and verification gaps, not evidence that the intended design is impossible.</w:t>
      </w:r>
    </w:p>
    <w:p>
      <w:pPr>
        <w:pStyle w:val="Heading1"/>
      </w:pPr>
      <w:r>
        <w:t>6. CONCLUSION AND FUTURE WORK</w:t>
      </w:r>
    </w:p>
    <w:p>
      <w:pPr>
        <w:pStyle w:val="Heading2"/>
      </w:pPr>
      <w:r>
        <w:t>6.1 Conclusion</w:t>
      </w:r>
    </w:p>
    <w:p>
      <w:pPr>
        <w:jc w:val="both"/>
      </w:pPr>
      <w:r>
        <w:rPr>
          <w:b w:val="0"/>
        </w:rPr>
        <w:t>This report presents a structured design for an Intelligent Digital Library Search &amp; Management System that translates a familiar management problem into operations on catalogued records. Hash-based exact lookup, orderly searches, queues for optional reservations, and integrity-aware circulation logic illustrate how data structures improve the organization of library information [1][2]. The architecture and pseudocode provide a basis for implementing and testing the system.</w:t>
      </w:r>
    </w:p>
    <w:p>
      <w:pPr>
        <w:pStyle w:val="Heading2"/>
      </w:pPr>
      <w:r>
        <w:t>6.2 Future Work</w:t>
      </w:r>
    </w:p>
    <w:p>
      <w:pPr>
        <w:jc w:val="both"/>
      </w:pPr>
      <w:r>
        <w:rPr>
          <w:b w:val="0"/>
        </w:rPr>
        <w:t>The next milestone is to publish working source files and a reproducible setup guide. Additional work can include persistence with transactions, role-based access, test automation, a user interface, search ranking, spelling tolerance, overdue reminders, backups, and performance evaluation on realistic catalogue sizes. Each addition should be tested against the functional requirements before it is described as complete.</w:t>
      </w:r>
    </w:p>
    <w:p>
      <w:pPr>
        <w:pStyle w:val="Heading2"/>
      </w:pPr>
      <w:r>
        <w:t>6.3 Skills Learned</w:t>
      </w:r>
    </w:p>
    <w:p>
      <w:pPr>
        <w:jc w:val="both"/>
      </w:pPr>
      <w:r>
        <w:rPr>
          <w:b w:val="0"/>
        </w:rPr>
        <w:t>The project design reinforces requirements analysis, record modelling, algorithm selection, asymptotic complexity, modular decomposition, pseudocode writing, and test-case design. A later implementation stage will deepen practical skills in debugging, database consistency, version control, and reproducible performance measurement.</w:t>
      </w:r>
    </w:p>
    <w:p>
      <w:pPr>
        <w:pStyle w:val="Heading1"/>
      </w:pPr>
      <w:r>
        <w:t>REFERENCES</w:t>
      </w:r>
    </w:p>
    <w:p>
      <w:pPr>
        <w:jc w:val="both"/>
      </w:pPr>
      <w:r>
        <w:rPr>
          <w:b w:val="0"/>
        </w:rPr>
        <w:t>[1] T. H. Cormen, C. E. Leiserson, R. L. Rivest, and C. Stein, Introduction to Algorithms, 4th ed. MIT Press, 2022.</w:t>
      </w:r>
    </w:p>
    <w:p>
      <w:pPr>
        <w:jc w:val="both"/>
      </w:pPr>
      <w:r>
        <w:rPr>
          <w:b w:val="0"/>
        </w:rPr>
        <w:t>[2] M. A. Weiss, Data Structures and Algorithm Analysis in Java, 3rd ed. Pearson, 2012.</w:t>
      </w:r>
    </w:p>
    <w:p>
      <w:pPr>
        <w:jc w:val="both"/>
      </w:pPr>
      <w:r>
        <w:rPr>
          <w:b w:val="0"/>
        </w:rPr>
        <w:t>[3] NITHISHSENTHIL2025, “KLH_CSE_2026-27_DSA-3_S8_TEAM2_LIBRARY_SYSTEM,” GitHub repository, main branch, accessed October 8, 2026. https://github.com/NITHISHSENTHIL2025/KLH_CSE_2026-27_DSA-3_S8_TEAM2_LIBRARY_SYSTEM</w:t>
      </w:r>
    </w:p>
    <w:p>
      <w:pPr>
        <w:jc w:val="both"/>
      </w:pPr>
      <w:r>
        <w:rPr>
          <w:b w:val="0"/>
        </w:rPr>
        <w:t>[4] Department of Computer Science and Engineering, “Guidelines for project document,” course handout, academic year 2026–27.</w:t>
      </w:r>
    </w:p>
    <w:sectPr w:rsidR="00FC693F" w:rsidRPr="0006063C" w:rsidSect="00034616">
      <w:footerReference w:type="default" r:id="rId9"/>
      <w:type w:val="nextPage"/>
      <w:pgSz w:w="11909" w:h="16834"/>
      <w:pgMar w:top="1440" w:right="1800" w:bottom="1440" w:left="216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