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42664">
      <w:pPr>
        <w:pStyle w:val="2"/>
        <w:keepNext w:val="0"/>
        <w:keepLines w:val="0"/>
        <w:widowControl/>
        <w:suppressLineNumbers w:val="0"/>
      </w:pPr>
      <w:r>
        <w:t>Q28. Online Advertising Budget Allocation (Knapsack + Greedy Hybrid)</w:t>
      </w:r>
    </w:p>
    <w:p w14:paraId="2CCDD22B">
      <w:pPr>
        <w:pStyle w:val="3"/>
        <w:keepNext w:val="0"/>
        <w:keepLines w:val="0"/>
        <w:widowControl/>
        <w:suppressLineNumbers w:val="0"/>
      </w:pPr>
      <w:r>
        <w:t>INTRODUCTION</w:t>
      </w:r>
    </w:p>
    <w:p w14:paraId="71031DA9">
      <w:pPr>
        <w:pStyle w:val="9"/>
        <w:keepNext w:val="0"/>
        <w:keepLines w:val="0"/>
        <w:widowControl/>
        <w:suppressLineNumbers w:val="0"/>
      </w:pPr>
      <w:r>
        <w:t>Digital marketing firms often manage multiple advertising campaigns while operating under a fixed budget. The challenge is to maximize revenue or return on investment (ROI) by selecting the most beneficial campaigns. This problem can be modeled using the Knapsack Problem, where campaigns represent items, ROI represents profit, and budget represents capacity.</w:t>
      </w:r>
    </w:p>
    <w:p w14:paraId="613187A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348B180">
      <w:pPr>
        <w:pStyle w:val="3"/>
        <w:keepNext w:val="0"/>
        <w:keepLines w:val="0"/>
        <w:widowControl/>
        <w:suppressLineNumbers w:val="0"/>
      </w:pPr>
      <w:r>
        <w:t>AIM</w:t>
      </w:r>
    </w:p>
    <w:p w14:paraId="39B9768B">
      <w:pPr>
        <w:pStyle w:val="9"/>
        <w:keepNext w:val="0"/>
        <w:keepLines w:val="0"/>
        <w:widowControl/>
        <w:suppressLineNumbers w:val="0"/>
      </w:pPr>
      <w:r>
        <w:t>To maximize advertising revenue using a hybrid Knapsack and Greedy optimization approach.</w:t>
      </w:r>
    </w:p>
    <w:p w14:paraId="4DA62ED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75B9746">
      <w:pPr>
        <w:pStyle w:val="3"/>
        <w:keepNext w:val="0"/>
        <w:keepLines w:val="0"/>
        <w:widowControl/>
        <w:suppressLineNumbers w:val="0"/>
      </w:pPr>
      <w:r>
        <w:t>PROBLEM STATEMENT</w:t>
      </w:r>
    </w:p>
    <w:p w14:paraId="5A092A30">
      <w:pPr>
        <w:pStyle w:val="9"/>
        <w:keepNext w:val="0"/>
        <w:keepLines w:val="0"/>
        <w:widowControl/>
        <w:suppressLineNumbers w:val="0"/>
      </w:pPr>
      <w:r>
        <w:t>A marketing firm must allocate a limited advertising budget across multiple campaigns. The objective is to maximize total ROI while satisfying budget constraints. Analyze how Knapsack optimization combined with greedy selection improves campaign allocation.</w:t>
      </w:r>
    </w:p>
    <w:p w14:paraId="580783B5">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8809E8">
      <w:pPr>
        <w:pStyle w:val="3"/>
        <w:keepNext w:val="0"/>
        <w:keepLines w:val="0"/>
        <w:widowControl/>
        <w:suppressLineNumbers w:val="0"/>
      </w:pPr>
      <w:r>
        <w:t>ALGORITHM</w:t>
      </w:r>
    </w:p>
    <w:p w14:paraId="5419E44C">
      <w:pPr>
        <w:pStyle w:val="4"/>
        <w:keepNext w:val="0"/>
        <w:keepLines w:val="0"/>
        <w:widowControl/>
        <w:suppressLineNumbers w:val="0"/>
      </w:pPr>
      <w:r>
        <w:t>Step 1:</w:t>
      </w:r>
    </w:p>
    <w:p w14:paraId="055C9890">
      <w:pPr>
        <w:pStyle w:val="9"/>
        <w:keepNext w:val="0"/>
        <w:keepLines w:val="0"/>
        <w:widowControl/>
        <w:suppressLineNumbers w:val="0"/>
      </w:pPr>
      <w:r>
        <w:t>Read campaign costs and expected returns.</w:t>
      </w:r>
    </w:p>
    <w:p w14:paraId="2143E0C1">
      <w:pPr>
        <w:pStyle w:val="4"/>
        <w:keepNext w:val="0"/>
        <w:keepLines w:val="0"/>
        <w:widowControl/>
        <w:suppressLineNumbers w:val="0"/>
      </w:pPr>
      <w:r>
        <w:t>Step 2:</w:t>
      </w:r>
    </w:p>
    <w:p w14:paraId="58671565">
      <w:pPr>
        <w:pStyle w:val="9"/>
        <w:keepNext w:val="0"/>
        <w:keepLines w:val="0"/>
        <w:widowControl/>
        <w:suppressLineNumbers w:val="0"/>
      </w:pPr>
      <w:r>
        <w:t>Calculate ROI ratio for each campaign.</w:t>
      </w:r>
    </w:p>
    <w:p w14:paraId="1BD6E994">
      <w:pPr>
        <w:pStyle w:val="4"/>
        <w:keepNext w:val="0"/>
        <w:keepLines w:val="0"/>
        <w:widowControl/>
        <w:suppressLineNumbers w:val="0"/>
      </w:pPr>
      <w:r>
        <w:t>Step 3:</w:t>
      </w:r>
    </w:p>
    <w:p w14:paraId="0FEFCD6B">
      <w:pPr>
        <w:pStyle w:val="9"/>
        <w:keepNext w:val="0"/>
        <w:keepLines w:val="0"/>
        <w:widowControl/>
        <w:suppressLineNumbers w:val="0"/>
      </w:pPr>
      <w:r>
        <w:t>Sort campaigns by ROI ratio.</w:t>
      </w:r>
    </w:p>
    <w:p w14:paraId="18539FDB">
      <w:pPr>
        <w:pStyle w:val="4"/>
        <w:keepNext w:val="0"/>
        <w:keepLines w:val="0"/>
        <w:widowControl/>
        <w:suppressLineNumbers w:val="0"/>
      </w:pPr>
      <w:r>
        <w:t>Step 4:</w:t>
      </w:r>
    </w:p>
    <w:p w14:paraId="49ABC14C">
      <w:pPr>
        <w:pStyle w:val="9"/>
        <w:keepNext w:val="0"/>
        <w:keepLines w:val="0"/>
        <w:widowControl/>
        <w:suppressLineNumbers w:val="0"/>
      </w:pPr>
      <w:r>
        <w:t>Apply greedy selection for high-value campaigns.</w:t>
      </w:r>
    </w:p>
    <w:p w14:paraId="7D22BCC2">
      <w:pPr>
        <w:pStyle w:val="4"/>
        <w:keepNext w:val="0"/>
        <w:keepLines w:val="0"/>
        <w:widowControl/>
        <w:suppressLineNumbers w:val="0"/>
      </w:pPr>
      <w:r>
        <w:t>Step 5:</w:t>
      </w:r>
    </w:p>
    <w:p w14:paraId="58519AF4">
      <w:pPr>
        <w:pStyle w:val="9"/>
        <w:keepNext w:val="0"/>
        <w:keepLines w:val="0"/>
        <w:widowControl/>
        <w:suppressLineNumbers w:val="0"/>
      </w:pPr>
      <w:r>
        <w:t>Use Dynamic Programming (Knapsack) for optimal allocation.</w:t>
      </w:r>
    </w:p>
    <w:p w14:paraId="092D184C">
      <w:pPr>
        <w:pStyle w:val="4"/>
        <w:keepNext w:val="0"/>
        <w:keepLines w:val="0"/>
        <w:widowControl/>
        <w:suppressLineNumbers w:val="0"/>
      </w:pPr>
      <w:r>
        <w:t>Step 6:</w:t>
      </w:r>
    </w:p>
    <w:p w14:paraId="3743125F">
      <w:pPr>
        <w:pStyle w:val="9"/>
        <w:keepNext w:val="0"/>
        <w:keepLines w:val="0"/>
        <w:widowControl/>
        <w:suppressLineNumbers w:val="0"/>
      </w:pPr>
      <w:r>
        <w:t>Calculate maximum achievable revenue.</w:t>
      </w:r>
    </w:p>
    <w:p w14:paraId="070576AB">
      <w:pPr>
        <w:pStyle w:val="4"/>
        <w:keepNext w:val="0"/>
        <w:keepLines w:val="0"/>
        <w:widowControl/>
        <w:suppressLineNumbers w:val="0"/>
      </w:pPr>
      <w:r>
        <w:t>Step 7:</w:t>
      </w:r>
    </w:p>
    <w:p w14:paraId="3DDD3C71">
      <w:pPr>
        <w:pStyle w:val="9"/>
        <w:keepNext w:val="0"/>
        <w:keepLines w:val="0"/>
        <w:widowControl/>
        <w:suppressLineNumbers w:val="0"/>
      </w:pPr>
      <w:r>
        <w:t>Display the selected campaigns and total profit.</w:t>
      </w:r>
    </w:p>
    <w:p w14:paraId="17DE709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7CA1C95">
      <w:pPr>
        <w:pStyle w:val="3"/>
        <w:keepNext w:val="0"/>
        <w:keepLines w:val="0"/>
        <w:widowControl/>
        <w:suppressLineNumbers w:val="0"/>
      </w:pPr>
      <w:r>
        <w:t>PSEUDOCODE</w:t>
      </w:r>
    </w:p>
    <w:p w14:paraId="4FC1F4B7">
      <w:pPr>
        <w:pStyle w:val="8"/>
        <w:keepNext w:val="0"/>
        <w:keepLines w:val="0"/>
        <w:widowControl/>
        <w:suppressLineNumbers w:val="0"/>
      </w:pPr>
      <w:r>
        <w:rPr>
          <w:rStyle w:val="7"/>
        </w:rPr>
        <w:t>HybridKnapsack(campaigns, budget)</w:t>
      </w:r>
      <w:r>
        <w:rPr>
          <w:rStyle w:val="7"/>
        </w:rPr>
        <w:br w:type="textWrapping"/>
      </w:r>
      <w:r>
        <w:rPr>
          <w:rStyle w:val="7"/>
        </w:rPr>
        <w:br w:type="textWrapping"/>
      </w:r>
      <w:r>
        <w:rPr>
          <w:rStyle w:val="7"/>
        </w:rPr>
        <w:t>Calculate ROI ratio</w:t>
      </w:r>
      <w:r>
        <w:rPr>
          <w:rStyle w:val="7"/>
        </w:rPr>
        <w:br w:type="textWrapping"/>
      </w:r>
      <w:r>
        <w:rPr>
          <w:rStyle w:val="7"/>
        </w:rPr>
        <w:br w:type="textWrapping"/>
      </w:r>
      <w:r>
        <w:rPr>
          <w:rStyle w:val="7"/>
        </w:rPr>
        <w:t>Sort campaigns by ROI ratio</w:t>
      </w:r>
      <w:r>
        <w:rPr>
          <w:rStyle w:val="7"/>
        </w:rPr>
        <w:br w:type="textWrapping"/>
      </w:r>
      <w:r>
        <w:rPr>
          <w:rStyle w:val="7"/>
        </w:rPr>
        <w:br w:type="textWrapping"/>
      </w:r>
      <w:r>
        <w:rPr>
          <w:rStyle w:val="7"/>
        </w:rPr>
        <w:t>Apply greedy selection</w:t>
      </w:r>
      <w:r>
        <w:rPr>
          <w:rStyle w:val="7"/>
        </w:rPr>
        <w:br w:type="textWrapping"/>
      </w:r>
      <w:r>
        <w:rPr>
          <w:rStyle w:val="7"/>
        </w:rPr>
        <w:br w:type="textWrapping"/>
      </w:r>
      <w:r>
        <w:rPr>
          <w:rStyle w:val="7"/>
        </w:rPr>
        <w:t>Use DP Knapsack optimization</w:t>
      </w:r>
      <w:r>
        <w:rPr>
          <w:rStyle w:val="7"/>
        </w:rPr>
        <w:br w:type="textWrapping"/>
      </w:r>
      <w:r>
        <w:rPr>
          <w:rStyle w:val="7"/>
        </w:rPr>
        <w:br w:type="textWrapping"/>
      </w:r>
      <w:r>
        <w:rPr>
          <w:rStyle w:val="7"/>
        </w:rPr>
        <w:t>Return maximum revenue</w:t>
      </w:r>
    </w:p>
    <w:p w14:paraId="62B6602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0816382">
      <w:pPr>
        <w:pStyle w:val="3"/>
        <w:keepNext w:val="0"/>
        <w:keepLines w:val="0"/>
        <w:widowControl/>
        <w:suppressLineNumbers w:val="0"/>
      </w:pPr>
      <w:r>
        <w:t>OBSERVATION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3"/>
        <w:gridCol w:w="544"/>
        <w:gridCol w:w="438"/>
      </w:tblGrid>
      <w:tr w14:paraId="3BEE3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CCE65D">
            <w:pPr>
              <w:keepNext w:val="0"/>
              <w:keepLines w:val="0"/>
              <w:widowControl/>
              <w:suppressLineNumbers w:val="0"/>
              <w:jc w:val="center"/>
              <w:rPr>
                <w:b/>
                <w:bCs/>
              </w:rPr>
            </w:pPr>
            <w:r>
              <w:rPr>
                <w:rFonts w:ascii="SimSun" w:hAnsi="SimSun" w:eastAsia="SimSun" w:cs="SimSun"/>
                <w:b/>
                <w:bCs/>
                <w:kern w:val="0"/>
                <w:sz w:val="24"/>
                <w:szCs w:val="24"/>
                <w:lang w:val="en-US" w:eastAsia="zh-CN" w:bidi="ar"/>
              </w:rPr>
              <w:t>Campaign</w:t>
            </w:r>
          </w:p>
        </w:tc>
        <w:tc>
          <w:tcPr>
            <w:tcW w:w="0" w:type="auto"/>
            <w:shd w:val="clear"/>
            <w:vAlign w:val="center"/>
          </w:tcPr>
          <w:p w14:paraId="3A90E93B">
            <w:pPr>
              <w:keepNext w:val="0"/>
              <w:keepLines w:val="0"/>
              <w:widowControl/>
              <w:suppressLineNumbers w:val="0"/>
              <w:jc w:val="center"/>
              <w:rPr>
                <w:b/>
                <w:bCs/>
              </w:rPr>
            </w:pPr>
            <w:r>
              <w:rPr>
                <w:rFonts w:ascii="SimSun" w:hAnsi="SimSun" w:eastAsia="SimSun" w:cs="SimSun"/>
                <w:b/>
                <w:bCs/>
                <w:kern w:val="0"/>
                <w:sz w:val="24"/>
                <w:szCs w:val="24"/>
                <w:lang w:val="en-US" w:eastAsia="zh-CN" w:bidi="ar"/>
              </w:rPr>
              <w:t>Cost</w:t>
            </w:r>
          </w:p>
        </w:tc>
        <w:tc>
          <w:tcPr>
            <w:tcW w:w="0" w:type="auto"/>
            <w:shd w:val="clear"/>
            <w:vAlign w:val="center"/>
          </w:tcPr>
          <w:p w14:paraId="615F7D7F">
            <w:pPr>
              <w:keepNext w:val="0"/>
              <w:keepLines w:val="0"/>
              <w:widowControl/>
              <w:suppressLineNumbers w:val="0"/>
              <w:jc w:val="center"/>
              <w:rPr>
                <w:b/>
                <w:bCs/>
              </w:rPr>
            </w:pPr>
            <w:r>
              <w:rPr>
                <w:rFonts w:ascii="SimSun" w:hAnsi="SimSun" w:eastAsia="SimSun" w:cs="SimSun"/>
                <w:b/>
                <w:bCs/>
                <w:kern w:val="0"/>
                <w:sz w:val="24"/>
                <w:szCs w:val="24"/>
                <w:lang w:val="en-US" w:eastAsia="zh-CN" w:bidi="ar"/>
              </w:rPr>
              <w:t>ROI</w:t>
            </w:r>
          </w:p>
        </w:tc>
      </w:tr>
      <w:tr w14:paraId="0A4888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BFF1BE">
            <w:pPr>
              <w:keepNext w:val="0"/>
              <w:keepLines w:val="0"/>
              <w:widowControl/>
              <w:suppressLineNumbers w:val="0"/>
              <w:jc w:val="left"/>
            </w:pPr>
            <w:r>
              <w:rPr>
                <w:rFonts w:ascii="SimSun" w:hAnsi="SimSun" w:eastAsia="SimSun" w:cs="SimSun"/>
                <w:kern w:val="0"/>
                <w:sz w:val="24"/>
                <w:szCs w:val="24"/>
                <w:lang w:val="en-US" w:eastAsia="zh-CN" w:bidi="ar"/>
              </w:rPr>
              <w:t>A</w:t>
            </w:r>
          </w:p>
        </w:tc>
        <w:tc>
          <w:tcPr>
            <w:tcW w:w="0" w:type="auto"/>
            <w:shd w:val="clear"/>
            <w:vAlign w:val="center"/>
          </w:tcPr>
          <w:p w14:paraId="074F9E7F">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14:paraId="38EA193B">
            <w:pPr>
              <w:keepNext w:val="0"/>
              <w:keepLines w:val="0"/>
              <w:widowControl/>
              <w:suppressLineNumbers w:val="0"/>
              <w:jc w:val="left"/>
            </w:pPr>
            <w:r>
              <w:rPr>
                <w:rFonts w:ascii="SimSun" w:hAnsi="SimSun" w:eastAsia="SimSun" w:cs="SimSun"/>
                <w:kern w:val="0"/>
                <w:sz w:val="24"/>
                <w:szCs w:val="24"/>
                <w:lang w:val="en-US" w:eastAsia="zh-CN" w:bidi="ar"/>
              </w:rPr>
              <w:t>60</w:t>
            </w:r>
          </w:p>
        </w:tc>
      </w:tr>
      <w:tr w14:paraId="19FDF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E7F963">
            <w:pPr>
              <w:keepNext w:val="0"/>
              <w:keepLines w:val="0"/>
              <w:widowControl/>
              <w:suppressLineNumbers w:val="0"/>
              <w:jc w:val="left"/>
            </w:pPr>
            <w:r>
              <w:rPr>
                <w:rFonts w:ascii="SimSun" w:hAnsi="SimSun" w:eastAsia="SimSun" w:cs="SimSun"/>
                <w:kern w:val="0"/>
                <w:sz w:val="24"/>
                <w:szCs w:val="24"/>
                <w:lang w:val="en-US" w:eastAsia="zh-CN" w:bidi="ar"/>
              </w:rPr>
              <w:t>B</w:t>
            </w:r>
          </w:p>
        </w:tc>
        <w:tc>
          <w:tcPr>
            <w:tcW w:w="0" w:type="auto"/>
            <w:shd w:val="clear"/>
            <w:vAlign w:val="center"/>
          </w:tcPr>
          <w:p w14:paraId="6A7AFE9C">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vAlign w:val="center"/>
          </w:tcPr>
          <w:p w14:paraId="6E7083F1">
            <w:pPr>
              <w:keepNext w:val="0"/>
              <w:keepLines w:val="0"/>
              <w:widowControl/>
              <w:suppressLineNumbers w:val="0"/>
              <w:jc w:val="left"/>
            </w:pPr>
            <w:r>
              <w:rPr>
                <w:rFonts w:ascii="SimSun" w:hAnsi="SimSun" w:eastAsia="SimSun" w:cs="SimSun"/>
                <w:kern w:val="0"/>
                <w:sz w:val="24"/>
                <w:szCs w:val="24"/>
                <w:lang w:val="en-US" w:eastAsia="zh-CN" w:bidi="ar"/>
              </w:rPr>
              <w:t>100</w:t>
            </w:r>
          </w:p>
        </w:tc>
      </w:tr>
      <w:tr w14:paraId="2B6B9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604357">
            <w:pPr>
              <w:keepNext w:val="0"/>
              <w:keepLines w:val="0"/>
              <w:widowControl/>
              <w:suppressLineNumbers w:val="0"/>
              <w:jc w:val="left"/>
            </w:pPr>
            <w:r>
              <w:rPr>
                <w:rFonts w:ascii="SimSun" w:hAnsi="SimSun" w:eastAsia="SimSun" w:cs="SimSun"/>
                <w:kern w:val="0"/>
                <w:sz w:val="24"/>
                <w:szCs w:val="24"/>
                <w:lang w:val="en-US" w:eastAsia="zh-CN" w:bidi="ar"/>
              </w:rPr>
              <w:t>C</w:t>
            </w:r>
          </w:p>
        </w:tc>
        <w:tc>
          <w:tcPr>
            <w:tcW w:w="0" w:type="auto"/>
            <w:shd w:val="clear"/>
            <w:vAlign w:val="center"/>
          </w:tcPr>
          <w:p w14:paraId="43762ADD">
            <w:pPr>
              <w:keepNext w:val="0"/>
              <w:keepLines w:val="0"/>
              <w:widowControl/>
              <w:suppressLineNumbers w:val="0"/>
              <w:jc w:val="left"/>
            </w:pPr>
            <w:r>
              <w:rPr>
                <w:rFonts w:ascii="SimSun" w:hAnsi="SimSun" w:eastAsia="SimSun" w:cs="SimSun"/>
                <w:kern w:val="0"/>
                <w:sz w:val="24"/>
                <w:szCs w:val="24"/>
                <w:lang w:val="en-US" w:eastAsia="zh-CN" w:bidi="ar"/>
              </w:rPr>
              <w:t>30</w:t>
            </w:r>
          </w:p>
        </w:tc>
        <w:tc>
          <w:tcPr>
            <w:tcW w:w="0" w:type="auto"/>
            <w:shd w:val="clear"/>
            <w:vAlign w:val="center"/>
          </w:tcPr>
          <w:p w14:paraId="70484C78">
            <w:pPr>
              <w:keepNext w:val="0"/>
              <w:keepLines w:val="0"/>
              <w:widowControl/>
              <w:suppressLineNumbers w:val="0"/>
              <w:jc w:val="left"/>
            </w:pPr>
            <w:r>
              <w:rPr>
                <w:rFonts w:ascii="SimSun" w:hAnsi="SimSun" w:eastAsia="SimSun" w:cs="SimSun"/>
                <w:kern w:val="0"/>
                <w:sz w:val="24"/>
                <w:szCs w:val="24"/>
                <w:lang w:val="en-US" w:eastAsia="zh-CN" w:bidi="ar"/>
              </w:rPr>
              <w:t>120</w:t>
            </w:r>
          </w:p>
        </w:tc>
      </w:tr>
    </w:tbl>
    <w:p w14:paraId="4311E8F0">
      <w:pPr>
        <w:pStyle w:val="9"/>
        <w:keepNext w:val="0"/>
        <w:keepLines w:val="0"/>
        <w:widowControl/>
        <w:suppressLineNumbers w:val="0"/>
      </w:pPr>
      <w:r>
        <w:t>Budget = 50</w:t>
      </w:r>
    </w:p>
    <w:p w14:paraId="390F1597">
      <w:pPr>
        <w:pStyle w:val="9"/>
        <w:keepNext w:val="0"/>
        <w:keepLines w:val="0"/>
        <w:widowControl/>
        <w:suppressLineNumbers w:val="0"/>
      </w:pPr>
      <w:r>
        <w:t>Selected Campaigns:</w:t>
      </w:r>
    </w:p>
    <w:p w14:paraId="6F66DF1F">
      <w:pPr>
        <w:pStyle w:val="8"/>
        <w:keepNext w:val="0"/>
        <w:keepLines w:val="0"/>
        <w:widowControl/>
        <w:suppressLineNumbers w:val="0"/>
      </w:pPr>
      <w:r>
        <w:rPr>
          <w:rStyle w:val="7"/>
        </w:rPr>
        <w:t>B + C</w:t>
      </w:r>
    </w:p>
    <w:p w14:paraId="020A5DFA">
      <w:pPr>
        <w:pStyle w:val="9"/>
        <w:keepNext w:val="0"/>
        <w:keepLines w:val="0"/>
        <w:widowControl/>
        <w:suppressLineNumbers w:val="0"/>
      </w:pPr>
      <w:r>
        <w:t>Maximum Revenue:</w:t>
      </w:r>
    </w:p>
    <w:p w14:paraId="6768492D">
      <w:pPr>
        <w:pStyle w:val="8"/>
        <w:keepNext w:val="0"/>
        <w:keepLines w:val="0"/>
        <w:widowControl/>
        <w:suppressLineNumbers w:val="0"/>
      </w:pPr>
      <w:r>
        <w:rPr>
          <w:rStyle w:val="7"/>
        </w:rPr>
        <w:t>220</w:t>
      </w:r>
    </w:p>
    <w:p w14:paraId="0F2061BF">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DB57AD0">
      <w:pPr>
        <w:pStyle w:val="3"/>
        <w:keepNext w:val="0"/>
        <w:keepLines w:val="0"/>
        <w:widowControl/>
        <w:suppressLineNumbers w:val="0"/>
      </w:pPr>
      <w:r>
        <w:t>RESULTS</w:t>
      </w:r>
    </w:p>
    <w:p w14:paraId="6FA3E249">
      <w:pPr>
        <w:keepNext w:val="0"/>
        <w:keepLines w:val="0"/>
        <w:widowControl/>
        <w:numPr>
          <w:ilvl w:val="0"/>
          <w:numId w:val="1"/>
        </w:numPr>
        <w:suppressLineNumbers w:val="0"/>
        <w:spacing w:before="0" w:beforeAutospacing="1" w:after="0" w:afterAutospacing="1"/>
        <w:ind w:left="720" w:hanging="360"/>
      </w:pPr>
      <w:r>
        <w:t xml:space="preserve">Budget is utilized efficiently. </w:t>
      </w:r>
    </w:p>
    <w:p w14:paraId="34496833">
      <w:pPr>
        <w:keepNext w:val="0"/>
        <w:keepLines w:val="0"/>
        <w:widowControl/>
        <w:numPr>
          <w:ilvl w:val="0"/>
          <w:numId w:val="1"/>
        </w:numPr>
        <w:suppressLineNumbers w:val="0"/>
        <w:spacing w:before="0" w:beforeAutospacing="1" w:after="0" w:afterAutospacing="1"/>
        <w:ind w:left="720" w:hanging="360"/>
      </w:pPr>
      <w:r>
        <w:t xml:space="preserve">Revenue is maximized. </w:t>
      </w:r>
    </w:p>
    <w:p w14:paraId="4FCD2BCB">
      <w:pPr>
        <w:keepNext w:val="0"/>
        <w:keepLines w:val="0"/>
        <w:widowControl/>
        <w:numPr>
          <w:ilvl w:val="0"/>
          <w:numId w:val="1"/>
        </w:numPr>
        <w:suppressLineNumbers w:val="0"/>
        <w:spacing w:before="0" w:beforeAutospacing="1" w:after="0" w:afterAutospacing="1"/>
        <w:ind w:left="720" w:hanging="360"/>
      </w:pPr>
      <w:r>
        <w:t xml:space="preserve">Hybrid approach balances speed and optimality. </w:t>
      </w:r>
    </w:p>
    <w:p w14:paraId="5D6003F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797FFC8">
      <w:pPr>
        <w:pStyle w:val="3"/>
        <w:keepNext w:val="0"/>
        <w:keepLines w:val="0"/>
        <w:widowControl/>
        <w:suppressLineNumbers w:val="0"/>
      </w:pPr>
      <w:r>
        <w:t>TIME COMPLEXITY</w:t>
      </w:r>
    </w:p>
    <w:p w14:paraId="3E0AAA1B">
      <w:pPr>
        <w:pStyle w:val="4"/>
        <w:keepNext w:val="0"/>
        <w:keepLines w:val="0"/>
        <w:widowControl/>
        <w:suppressLineNumbers w:val="0"/>
      </w:pPr>
      <w:r>
        <w:t>Greedy Phase</w:t>
      </w:r>
    </w:p>
    <w:p w14:paraId="121CBE04">
      <w:pPr>
        <w:pStyle w:val="8"/>
        <w:keepNext w:val="0"/>
        <w:keepLines w:val="0"/>
        <w:widowControl/>
        <w:suppressLineNumbers w:val="0"/>
      </w:pPr>
      <w:r>
        <w:rPr>
          <w:rStyle w:val="7"/>
        </w:rPr>
        <w:t>O(n log n)</w:t>
      </w:r>
    </w:p>
    <w:p w14:paraId="202309AE">
      <w:pPr>
        <w:pStyle w:val="4"/>
        <w:keepNext w:val="0"/>
        <w:keepLines w:val="0"/>
        <w:widowControl/>
        <w:suppressLineNumbers w:val="0"/>
      </w:pPr>
      <w:r>
        <w:t>Dynamic Programming Phase</w:t>
      </w:r>
    </w:p>
    <w:p w14:paraId="56ADE669">
      <w:pPr>
        <w:pStyle w:val="8"/>
        <w:keepNext w:val="0"/>
        <w:keepLines w:val="0"/>
        <w:widowControl/>
        <w:suppressLineNumbers w:val="0"/>
      </w:pPr>
      <w:r>
        <w:rPr>
          <w:rStyle w:val="7"/>
        </w:rPr>
        <w:t>O(n × Budget)</w:t>
      </w:r>
    </w:p>
    <w:p w14:paraId="18381C5A">
      <w:pPr>
        <w:pStyle w:val="4"/>
        <w:keepNext w:val="0"/>
        <w:keepLines w:val="0"/>
        <w:widowControl/>
        <w:suppressLineNumbers w:val="0"/>
      </w:pPr>
      <w:r>
        <w:t>Overall Complexity</w:t>
      </w:r>
    </w:p>
    <w:p w14:paraId="6181FD24">
      <w:pPr>
        <w:pStyle w:val="8"/>
        <w:keepNext w:val="0"/>
        <w:keepLines w:val="0"/>
        <w:widowControl/>
        <w:suppressLineNumbers w:val="0"/>
      </w:pPr>
      <w:r>
        <w:rPr>
          <w:rStyle w:val="7"/>
        </w:rPr>
        <w:t>O(n log n + n × Budget)</w:t>
      </w:r>
    </w:p>
    <w:p w14:paraId="1B87C63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7AD26E9">
      <w:pPr>
        <w:pStyle w:val="3"/>
        <w:keepNext w:val="0"/>
        <w:keepLines w:val="0"/>
        <w:widowControl/>
        <w:suppressLineNumbers w:val="0"/>
      </w:pPr>
      <w:r>
        <w:t>ADVANTAGES</w:t>
      </w:r>
    </w:p>
    <w:p w14:paraId="43ECBE6F">
      <w:pPr>
        <w:keepNext w:val="0"/>
        <w:keepLines w:val="0"/>
        <w:widowControl/>
        <w:numPr>
          <w:ilvl w:val="0"/>
          <w:numId w:val="2"/>
        </w:numPr>
        <w:suppressLineNumbers w:val="0"/>
        <w:spacing w:before="0" w:beforeAutospacing="1" w:after="0" w:afterAutospacing="1"/>
        <w:ind w:left="720" w:hanging="360"/>
      </w:pPr>
      <w:r>
        <w:t xml:space="preserve">Maximizes ROI under budget constraints. </w:t>
      </w:r>
    </w:p>
    <w:p w14:paraId="1239F27D">
      <w:pPr>
        <w:keepNext w:val="0"/>
        <w:keepLines w:val="0"/>
        <w:widowControl/>
        <w:numPr>
          <w:ilvl w:val="0"/>
          <w:numId w:val="2"/>
        </w:numPr>
        <w:suppressLineNumbers w:val="0"/>
        <w:spacing w:before="0" w:beforeAutospacing="1" w:after="0" w:afterAutospacing="1"/>
        <w:ind w:left="720" w:hanging="360"/>
      </w:pPr>
      <w:r>
        <w:t xml:space="preserve">Combines fast decision-making with optimal allocation. </w:t>
      </w:r>
    </w:p>
    <w:p w14:paraId="7E774F20">
      <w:pPr>
        <w:keepNext w:val="0"/>
        <w:keepLines w:val="0"/>
        <w:widowControl/>
        <w:numPr>
          <w:ilvl w:val="0"/>
          <w:numId w:val="2"/>
        </w:numPr>
        <w:suppressLineNumbers w:val="0"/>
        <w:spacing w:before="0" w:beforeAutospacing="1" w:after="0" w:afterAutospacing="1"/>
        <w:ind w:left="720" w:hanging="360"/>
      </w:pPr>
      <w:r>
        <w:t xml:space="preserve">Suitable for real-time advertising systems. </w:t>
      </w:r>
    </w:p>
    <w:p w14:paraId="69DC793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21B9355">
      <w:pPr>
        <w:pStyle w:val="3"/>
        <w:keepNext w:val="0"/>
        <w:keepLines w:val="0"/>
        <w:widowControl/>
        <w:suppressLineNumbers w:val="0"/>
      </w:pPr>
      <w:r>
        <w:t>LIMITATIONS</w:t>
      </w:r>
    </w:p>
    <w:p w14:paraId="1BDA8BDE">
      <w:pPr>
        <w:keepNext w:val="0"/>
        <w:keepLines w:val="0"/>
        <w:widowControl/>
        <w:numPr>
          <w:ilvl w:val="0"/>
          <w:numId w:val="3"/>
        </w:numPr>
        <w:suppressLineNumbers w:val="0"/>
        <w:spacing w:before="0" w:beforeAutospacing="1" w:after="0" w:afterAutospacing="1"/>
        <w:ind w:left="720" w:hanging="360"/>
      </w:pPr>
      <w:r>
        <w:t xml:space="preserve">DP memory usage increases with budget size. </w:t>
      </w:r>
    </w:p>
    <w:p w14:paraId="3E6CE4D9">
      <w:pPr>
        <w:keepNext w:val="0"/>
        <w:keepLines w:val="0"/>
        <w:widowControl/>
        <w:numPr>
          <w:ilvl w:val="0"/>
          <w:numId w:val="3"/>
        </w:numPr>
        <w:suppressLineNumbers w:val="0"/>
        <w:spacing w:before="0" w:beforeAutospacing="1" w:after="0" w:afterAutospacing="1"/>
        <w:ind w:left="720" w:hanging="360"/>
      </w:pPr>
      <w:r>
        <w:t xml:space="preserve">Large budgets may increase computation time. </w:t>
      </w:r>
    </w:p>
    <w:p w14:paraId="1D1EE206">
      <w:pPr>
        <w:keepNext w:val="0"/>
        <w:keepLines w:val="0"/>
        <w:widowControl/>
        <w:numPr>
          <w:ilvl w:val="0"/>
          <w:numId w:val="3"/>
        </w:numPr>
        <w:suppressLineNumbers w:val="0"/>
        <w:spacing w:before="0" w:beforeAutospacing="1" w:after="0" w:afterAutospacing="1"/>
        <w:ind w:left="720" w:hanging="360"/>
      </w:pPr>
      <w:r>
        <w:t xml:space="preserve">Requires accurate ROI estimation. </w:t>
      </w:r>
    </w:p>
    <w:p w14:paraId="429696B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2DF4F34">
      <w:pPr>
        <w:pStyle w:val="3"/>
        <w:keepNext w:val="0"/>
        <w:keepLines w:val="0"/>
        <w:widowControl/>
        <w:suppressLineNumbers w:val="0"/>
      </w:pPr>
      <w:r>
        <w:t>CONCLUSION</w:t>
      </w:r>
    </w:p>
    <w:p w14:paraId="02916955">
      <w:pPr>
        <w:pStyle w:val="9"/>
        <w:keepNext w:val="0"/>
        <w:keepLines w:val="0"/>
        <w:widowControl/>
        <w:suppressLineNumbers w:val="0"/>
      </w:pPr>
      <w:r>
        <w:t>The advertising budget allocation problem can be effectively modeled using a hybrid Knapsack-Greedy approach. Greedy selection quickly identifies promising campaigns, while Dynamic Programming ensures optimal budget utilization. This combination provides high revenue, efficient computation, and practical applicability in real-time digital marketing environments.</w:t>
      </w:r>
    </w:p>
    <w:p w14:paraId="46C3F77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762111"/>
    <w:multiLevelType w:val="multilevel"/>
    <w:tmpl w:val="9A7621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95E562B"/>
    <w:multiLevelType w:val="multilevel"/>
    <w:tmpl w:val="595E56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600562A4"/>
    <w:multiLevelType w:val="multilevel"/>
    <w:tmpl w:val="600562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DA4FE2"/>
    <w:rsid w:val="50DA4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2026-06-23T18:09:00Z</dcterms:created>
  <dc:creator>NITHOSH .P</dc:creator>
  <cp:lastModifiedBy>NITHOSH .P</cp:lastModifiedBy>
  <dcterms:modified xsi:type="dcterms:W3CDTF">2026-06-23T18:09:43Z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E736103FABE24A53B7CF6E8521FC542D_11</vt:lpwstr>
  </property>
</Properties>
</file>