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087" w:rsidRDefault="000138E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3F7087" w:rsidRDefault="000138E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3F7087" w:rsidRDefault="003F7087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F7087">
        <w:tc>
          <w:tcPr>
            <w:tcW w:w="4508" w:type="dxa"/>
          </w:tcPr>
          <w:p w:rsidR="003F7087" w:rsidRDefault="000138EA">
            <w:r>
              <w:t>Date</w:t>
            </w:r>
          </w:p>
        </w:tc>
        <w:tc>
          <w:tcPr>
            <w:tcW w:w="4843" w:type="dxa"/>
          </w:tcPr>
          <w:p w:rsidR="003F7087" w:rsidRDefault="00F71A0B">
            <w:r>
              <w:t xml:space="preserve">25 June </w:t>
            </w:r>
            <w:r w:rsidR="000138EA">
              <w:t>2025</w:t>
            </w:r>
          </w:p>
        </w:tc>
      </w:tr>
      <w:tr w:rsidR="00F71A0B">
        <w:tc>
          <w:tcPr>
            <w:tcW w:w="4508" w:type="dxa"/>
          </w:tcPr>
          <w:p w:rsidR="00F71A0B" w:rsidRDefault="00F71A0B">
            <w:r>
              <w:t>Team ID</w:t>
            </w:r>
          </w:p>
        </w:tc>
        <w:tc>
          <w:tcPr>
            <w:tcW w:w="4843" w:type="dxa"/>
          </w:tcPr>
          <w:p w:rsidR="00F71A0B" w:rsidRPr="009E313A" w:rsidRDefault="00F71A0B" w:rsidP="00C23D11">
            <w:pPr>
              <w:rPr>
                <w:rFonts w:ascii="Arial" w:hAnsi="Arial" w:cs="Arial"/>
              </w:rPr>
            </w:pPr>
            <w:r w:rsidRPr="00D752C3">
              <w:rPr>
                <w:rFonts w:asciiTheme="majorHAnsi" w:hAnsiTheme="majorHAnsi" w:cstheme="majorHAnsi"/>
              </w:rPr>
              <w:t>LTVIP2025TMID47510</w:t>
            </w:r>
          </w:p>
        </w:tc>
      </w:tr>
      <w:tr w:rsidR="00F71A0B">
        <w:tc>
          <w:tcPr>
            <w:tcW w:w="4508" w:type="dxa"/>
          </w:tcPr>
          <w:p w:rsidR="00F71A0B" w:rsidRDefault="00F71A0B">
            <w:r>
              <w:t>Project Name</w:t>
            </w:r>
          </w:p>
        </w:tc>
        <w:tc>
          <w:tcPr>
            <w:tcW w:w="4843" w:type="dxa"/>
          </w:tcPr>
          <w:p w:rsidR="00F71A0B" w:rsidRPr="009E313A" w:rsidRDefault="00F71A0B" w:rsidP="00C23D11">
            <w:pPr>
              <w:rPr>
                <w:rFonts w:ascii="Arial" w:hAnsi="Arial" w:cs="Arial"/>
              </w:rPr>
            </w:pPr>
            <w:r w:rsidRPr="00D752C3">
              <w:rPr>
                <w:rFonts w:asciiTheme="majorHAnsi" w:hAnsiTheme="majorHAnsi" w:cstheme="majorHAnsi"/>
              </w:rPr>
              <w:t>Visualizing Housing Market Trends: An Analysis of Sale Prices and Features</w:t>
            </w:r>
          </w:p>
        </w:tc>
        <w:bookmarkStart w:id="0" w:name="_GoBack"/>
        <w:bookmarkEnd w:id="0"/>
      </w:tr>
      <w:tr w:rsidR="00F71A0B">
        <w:tc>
          <w:tcPr>
            <w:tcW w:w="4508" w:type="dxa"/>
          </w:tcPr>
          <w:p w:rsidR="00F71A0B" w:rsidRDefault="00F71A0B">
            <w:r>
              <w:t>Maximum Marks</w:t>
            </w:r>
          </w:p>
        </w:tc>
        <w:tc>
          <w:tcPr>
            <w:tcW w:w="4843" w:type="dxa"/>
          </w:tcPr>
          <w:p w:rsidR="00F71A0B" w:rsidRDefault="00F71A0B">
            <w:r>
              <w:t>4 Marks</w:t>
            </w:r>
          </w:p>
        </w:tc>
      </w:tr>
    </w:tbl>
    <w:p w:rsidR="003F7087" w:rsidRDefault="003F7087">
      <w:pPr>
        <w:rPr>
          <w:b/>
        </w:rPr>
      </w:pPr>
    </w:p>
    <w:p w:rsidR="003F7087" w:rsidRDefault="000138EA">
      <w:pPr>
        <w:rPr>
          <w:b/>
        </w:rPr>
      </w:pPr>
      <w:r>
        <w:rPr>
          <w:b/>
        </w:rPr>
        <w:t>Functional Requirements:</w:t>
      </w:r>
    </w:p>
    <w:p w:rsidR="003F7087" w:rsidRDefault="000138EA">
      <w:r>
        <w:t>Following are the functional requirements of the proposed solution.</w:t>
      </w:r>
    </w:p>
    <w:tbl>
      <w:tblPr>
        <w:tblStyle w:val="TableGrid"/>
        <w:tblW w:w="9236" w:type="dxa"/>
        <w:tblLook w:val="04A0" w:firstRow="1" w:lastRow="0" w:firstColumn="1" w:lastColumn="0" w:noHBand="0" w:noVBand="1"/>
      </w:tblPr>
      <w:tblGrid>
        <w:gridCol w:w="809"/>
        <w:gridCol w:w="2686"/>
        <w:gridCol w:w="5741"/>
      </w:tblGrid>
      <w:tr w:rsidR="00F71A0B" w:rsidRPr="00F71A0B" w:rsidTr="00F71A0B">
        <w:trPr>
          <w:trHeight w:val="733"/>
        </w:trPr>
        <w:tc>
          <w:tcPr>
            <w:tcW w:w="0" w:type="auto"/>
            <w:hideMark/>
          </w:tcPr>
          <w:p w:rsidR="00F71A0B" w:rsidRPr="00F71A0B" w:rsidRDefault="00F71A0B" w:rsidP="00F71A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1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0" w:type="auto"/>
            <w:hideMark/>
          </w:tcPr>
          <w:p w:rsidR="00F71A0B" w:rsidRPr="00F71A0B" w:rsidRDefault="00F71A0B" w:rsidP="00F71A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1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0" w:type="auto"/>
            <w:hideMark/>
          </w:tcPr>
          <w:p w:rsidR="00F71A0B" w:rsidRPr="00F71A0B" w:rsidRDefault="00F71A0B" w:rsidP="00F71A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1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 Requirement (Story / Sub-Task)</w:t>
            </w:r>
          </w:p>
        </w:tc>
      </w:tr>
      <w:tr w:rsidR="00F71A0B" w:rsidRPr="00F71A0B" w:rsidTr="00F71A0B">
        <w:trPr>
          <w:trHeight w:val="733"/>
        </w:trPr>
        <w:tc>
          <w:tcPr>
            <w:tcW w:w="0" w:type="auto"/>
            <w:hideMark/>
          </w:tcPr>
          <w:p w:rsidR="00F71A0B" w:rsidRPr="00F71A0B" w:rsidRDefault="00F71A0B" w:rsidP="00F71A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A0B">
              <w:rPr>
                <w:rFonts w:ascii="Times New Roman" w:eastAsia="Times New Roman" w:hAnsi="Times New Roman" w:cs="Times New Roman"/>
                <w:sz w:val="24"/>
                <w:szCs w:val="24"/>
              </w:rPr>
              <w:t>FR-1</w:t>
            </w:r>
          </w:p>
        </w:tc>
        <w:tc>
          <w:tcPr>
            <w:tcW w:w="0" w:type="auto"/>
            <w:hideMark/>
          </w:tcPr>
          <w:p w:rsidR="00F71A0B" w:rsidRPr="00F71A0B" w:rsidRDefault="00F71A0B" w:rsidP="00F71A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A0B">
              <w:rPr>
                <w:rFonts w:ascii="Times New Roman" w:eastAsia="Times New Roman" w:hAnsi="Times New Roman" w:cs="Times New Roman"/>
                <w:sz w:val="24"/>
                <w:szCs w:val="24"/>
              </w:rPr>
              <w:t>User Registration</w:t>
            </w:r>
          </w:p>
        </w:tc>
        <w:tc>
          <w:tcPr>
            <w:tcW w:w="0" w:type="auto"/>
            <w:hideMark/>
          </w:tcPr>
          <w:p w:rsidR="00F71A0B" w:rsidRPr="00F71A0B" w:rsidRDefault="00F71A0B" w:rsidP="00F71A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A0B"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 through Form Registration through Gmail Registration through LinkedIn</w:t>
            </w:r>
          </w:p>
        </w:tc>
      </w:tr>
      <w:tr w:rsidR="00F71A0B" w:rsidRPr="00F71A0B" w:rsidTr="00F71A0B">
        <w:trPr>
          <w:trHeight w:val="357"/>
        </w:trPr>
        <w:tc>
          <w:tcPr>
            <w:tcW w:w="0" w:type="auto"/>
            <w:hideMark/>
          </w:tcPr>
          <w:p w:rsidR="00F71A0B" w:rsidRPr="00F71A0B" w:rsidRDefault="00F71A0B" w:rsidP="00F71A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A0B">
              <w:rPr>
                <w:rFonts w:ascii="Times New Roman" w:eastAsia="Times New Roman" w:hAnsi="Times New Roman" w:cs="Times New Roman"/>
                <w:sz w:val="24"/>
                <w:szCs w:val="24"/>
              </w:rPr>
              <w:t>FR-2</w:t>
            </w:r>
          </w:p>
        </w:tc>
        <w:tc>
          <w:tcPr>
            <w:tcW w:w="0" w:type="auto"/>
            <w:hideMark/>
          </w:tcPr>
          <w:p w:rsidR="00F71A0B" w:rsidRPr="00F71A0B" w:rsidRDefault="00F71A0B" w:rsidP="00F71A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A0B">
              <w:rPr>
                <w:rFonts w:ascii="Times New Roman" w:eastAsia="Times New Roman" w:hAnsi="Times New Roman" w:cs="Times New Roman"/>
                <w:sz w:val="24"/>
                <w:szCs w:val="24"/>
              </w:rPr>
              <w:t>User Confirmation</w:t>
            </w:r>
          </w:p>
        </w:tc>
        <w:tc>
          <w:tcPr>
            <w:tcW w:w="0" w:type="auto"/>
            <w:hideMark/>
          </w:tcPr>
          <w:p w:rsidR="00F71A0B" w:rsidRPr="00F71A0B" w:rsidRDefault="00F71A0B" w:rsidP="00F71A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A0B">
              <w:rPr>
                <w:rFonts w:ascii="Times New Roman" w:eastAsia="Times New Roman" w:hAnsi="Times New Roman" w:cs="Times New Roman"/>
                <w:sz w:val="24"/>
                <w:szCs w:val="24"/>
              </w:rPr>
              <w:t>Confirmation via Email Confirmation via OTP</w:t>
            </w:r>
          </w:p>
        </w:tc>
      </w:tr>
      <w:tr w:rsidR="00F71A0B" w:rsidRPr="00F71A0B" w:rsidTr="00F71A0B">
        <w:trPr>
          <w:trHeight w:val="713"/>
        </w:trPr>
        <w:tc>
          <w:tcPr>
            <w:tcW w:w="0" w:type="auto"/>
            <w:hideMark/>
          </w:tcPr>
          <w:p w:rsidR="00F71A0B" w:rsidRPr="00F71A0B" w:rsidRDefault="00F71A0B" w:rsidP="00F71A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A0B">
              <w:rPr>
                <w:rFonts w:ascii="Times New Roman" w:eastAsia="Times New Roman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0" w:type="auto"/>
            <w:hideMark/>
          </w:tcPr>
          <w:p w:rsidR="00F71A0B" w:rsidRPr="00F71A0B" w:rsidRDefault="00F71A0B" w:rsidP="00F71A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A0B">
              <w:rPr>
                <w:rFonts w:ascii="Times New Roman" w:eastAsia="Times New Roman" w:hAnsi="Times New Roman" w:cs="Times New Roman"/>
                <w:sz w:val="24"/>
                <w:szCs w:val="24"/>
              </w:rPr>
              <w:t>Data Dashboard</w:t>
            </w:r>
          </w:p>
        </w:tc>
        <w:tc>
          <w:tcPr>
            <w:tcW w:w="0" w:type="auto"/>
            <w:hideMark/>
          </w:tcPr>
          <w:p w:rsidR="00F71A0B" w:rsidRPr="00F71A0B" w:rsidRDefault="00F71A0B" w:rsidP="00F71A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A0B">
              <w:rPr>
                <w:rFonts w:ascii="Times New Roman" w:eastAsia="Times New Roman" w:hAnsi="Times New Roman" w:cs="Times New Roman"/>
                <w:sz w:val="24"/>
                <w:szCs w:val="24"/>
              </w:rPr>
              <w:t>Display visualizations (charts, graphs, maps) Apply filters (location, time, condition)</w:t>
            </w:r>
          </w:p>
        </w:tc>
      </w:tr>
      <w:tr w:rsidR="00F71A0B" w:rsidRPr="00F71A0B" w:rsidTr="00F71A0B">
        <w:trPr>
          <w:trHeight w:val="733"/>
        </w:trPr>
        <w:tc>
          <w:tcPr>
            <w:tcW w:w="0" w:type="auto"/>
            <w:hideMark/>
          </w:tcPr>
          <w:p w:rsidR="00F71A0B" w:rsidRPr="00F71A0B" w:rsidRDefault="00F71A0B" w:rsidP="00F71A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A0B">
              <w:rPr>
                <w:rFonts w:ascii="Times New Roman" w:eastAsia="Times New Roman" w:hAnsi="Times New Roman" w:cs="Times New Roman"/>
                <w:sz w:val="24"/>
                <w:szCs w:val="24"/>
              </w:rPr>
              <w:t>FR-4</w:t>
            </w:r>
          </w:p>
        </w:tc>
        <w:tc>
          <w:tcPr>
            <w:tcW w:w="0" w:type="auto"/>
            <w:hideMark/>
          </w:tcPr>
          <w:p w:rsidR="00F71A0B" w:rsidRPr="00F71A0B" w:rsidRDefault="00F71A0B" w:rsidP="00F71A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A0B">
              <w:rPr>
                <w:rFonts w:ascii="Times New Roman" w:eastAsia="Times New Roman" w:hAnsi="Times New Roman" w:cs="Times New Roman"/>
                <w:sz w:val="24"/>
                <w:szCs w:val="24"/>
              </w:rPr>
              <w:t>Dataset Management</w:t>
            </w:r>
          </w:p>
        </w:tc>
        <w:tc>
          <w:tcPr>
            <w:tcW w:w="0" w:type="auto"/>
            <w:hideMark/>
          </w:tcPr>
          <w:p w:rsidR="00F71A0B" w:rsidRPr="00F71A0B" w:rsidRDefault="00F71A0B" w:rsidP="00F71A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A0B">
              <w:rPr>
                <w:rFonts w:ascii="Times New Roman" w:eastAsia="Times New Roman" w:hAnsi="Times New Roman" w:cs="Times New Roman"/>
                <w:sz w:val="24"/>
                <w:szCs w:val="24"/>
              </w:rPr>
              <w:t>Upload or refresh dataset Export reports or insights as PDF/CSV</w:t>
            </w:r>
          </w:p>
        </w:tc>
      </w:tr>
    </w:tbl>
    <w:p w:rsidR="003F7087" w:rsidRDefault="003F7087"/>
    <w:p w:rsidR="003F7087" w:rsidRDefault="003F7087">
      <w:pPr>
        <w:rPr>
          <w:b/>
        </w:rPr>
      </w:pPr>
    </w:p>
    <w:p w:rsidR="003F7087" w:rsidRDefault="003F7087">
      <w:pPr>
        <w:rPr>
          <w:b/>
        </w:rPr>
      </w:pPr>
    </w:p>
    <w:p w:rsidR="003F7087" w:rsidRDefault="000138EA">
      <w:pPr>
        <w:rPr>
          <w:b/>
        </w:rPr>
      </w:pPr>
      <w:r>
        <w:rPr>
          <w:b/>
        </w:rPr>
        <w:t>Non-functional Requirements:</w:t>
      </w:r>
    </w:p>
    <w:p w:rsidR="003F7087" w:rsidRDefault="000138EA">
      <w:r>
        <w:t>Following are the non-functional requirements of the proposed solution.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1115"/>
        <w:gridCol w:w="2427"/>
        <w:gridCol w:w="5820"/>
      </w:tblGrid>
      <w:tr w:rsidR="00F71A0B" w:rsidRPr="00F71A0B" w:rsidTr="00F71A0B">
        <w:trPr>
          <w:trHeight w:val="636"/>
        </w:trPr>
        <w:tc>
          <w:tcPr>
            <w:tcW w:w="1115" w:type="dxa"/>
            <w:hideMark/>
          </w:tcPr>
          <w:p w:rsidR="00F71A0B" w:rsidRPr="00F71A0B" w:rsidRDefault="00F71A0B" w:rsidP="00F71A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1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2427" w:type="dxa"/>
            <w:hideMark/>
          </w:tcPr>
          <w:p w:rsidR="00F71A0B" w:rsidRPr="00F71A0B" w:rsidRDefault="00F71A0B" w:rsidP="00F71A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1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0" w:type="auto"/>
            <w:hideMark/>
          </w:tcPr>
          <w:p w:rsidR="00F71A0B" w:rsidRPr="00F71A0B" w:rsidRDefault="00F71A0B" w:rsidP="00F71A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1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71A0B" w:rsidRPr="00F71A0B" w:rsidTr="00F71A0B">
        <w:trPr>
          <w:trHeight w:val="654"/>
        </w:trPr>
        <w:tc>
          <w:tcPr>
            <w:tcW w:w="1115" w:type="dxa"/>
            <w:hideMark/>
          </w:tcPr>
          <w:p w:rsidR="00F71A0B" w:rsidRPr="00F71A0B" w:rsidRDefault="00F71A0B" w:rsidP="00F71A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A0B">
              <w:rPr>
                <w:rFonts w:ascii="Times New Roman" w:eastAsia="Times New Roman" w:hAnsi="Times New Roman" w:cs="Times New Roman"/>
                <w:sz w:val="24"/>
                <w:szCs w:val="24"/>
              </w:rPr>
              <w:t>NFR-1</w:t>
            </w:r>
          </w:p>
        </w:tc>
        <w:tc>
          <w:tcPr>
            <w:tcW w:w="2427" w:type="dxa"/>
            <w:hideMark/>
          </w:tcPr>
          <w:p w:rsidR="00F71A0B" w:rsidRPr="00F71A0B" w:rsidRDefault="00F71A0B" w:rsidP="00F71A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A0B">
              <w:rPr>
                <w:rFonts w:ascii="Times New Roman" w:eastAsia="Times New Roman" w:hAnsi="Times New Roman" w:cs="Times New Roman"/>
                <w:sz w:val="24"/>
                <w:szCs w:val="24"/>
              </w:rPr>
              <w:t>Usability</w:t>
            </w:r>
          </w:p>
        </w:tc>
        <w:tc>
          <w:tcPr>
            <w:tcW w:w="0" w:type="auto"/>
            <w:hideMark/>
          </w:tcPr>
          <w:p w:rsidR="00F71A0B" w:rsidRPr="00F71A0B" w:rsidRDefault="00F71A0B" w:rsidP="00F71A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A0B">
              <w:rPr>
                <w:rFonts w:ascii="Times New Roman" w:eastAsia="Times New Roman" w:hAnsi="Times New Roman" w:cs="Times New Roman"/>
                <w:sz w:val="24"/>
                <w:szCs w:val="24"/>
              </w:rPr>
              <w:t>Interface should be intuitive and responsive across devices.</w:t>
            </w:r>
          </w:p>
        </w:tc>
      </w:tr>
      <w:tr w:rsidR="00F71A0B" w:rsidRPr="00F71A0B" w:rsidTr="00F71A0B">
        <w:trPr>
          <w:trHeight w:val="636"/>
        </w:trPr>
        <w:tc>
          <w:tcPr>
            <w:tcW w:w="1115" w:type="dxa"/>
            <w:hideMark/>
          </w:tcPr>
          <w:p w:rsidR="00F71A0B" w:rsidRPr="00F71A0B" w:rsidRDefault="00F71A0B" w:rsidP="00F71A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A0B">
              <w:rPr>
                <w:rFonts w:ascii="Times New Roman" w:eastAsia="Times New Roman" w:hAnsi="Times New Roman" w:cs="Times New Roman"/>
                <w:sz w:val="24"/>
                <w:szCs w:val="24"/>
              </w:rPr>
              <w:t>NFR-2</w:t>
            </w:r>
          </w:p>
        </w:tc>
        <w:tc>
          <w:tcPr>
            <w:tcW w:w="2427" w:type="dxa"/>
            <w:hideMark/>
          </w:tcPr>
          <w:p w:rsidR="00F71A0B" w:rsidRPr="00F71A0B" w:rsidRDefault="00F71A0B" w:rsidP="00F71A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A0B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0" w:type="auto"/>
            <w:hideMark/>
          </w:tcPr>
          <w:p w:rsidR="00F71A0B" w:rsidRPr="00F71A0B" w:rsidRDefault="00F71A0B" w:rsidP="00F71A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A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and user credentials must be securely stored and transmitted (HTTPS, </w:t>
            </w:r>
            <w:proofErr w:type="spellStart"/>
            <w:r w:rsidRPr="00F71A0B">
              <w:rPr>
                <w:rFonts w:ascii="Times New Roman" w:eastAsia="Times New Roman" w:hAnsi="Times New Roman" w:cs="Times New Roman"/>
                <w:sz w:val="24"/>
                <w:szCs w:val="24"/>
              </w:rPr>
              <w:t>OAuth</w:t>
            </w:r>
            <w:proofErr w:type="spellEnd"/>
            <w:r w:rsidRPr="00F71A0B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F71A0B" w:rsidRPr="00F71A0B" w:rsidTr="00F71A0B">
        <w:trPr>
          <w:trHeight w:val="654"/>
        </w:trPr>
        <w:tc>
          <w:tcPr>
            <w:tcW w:w="1115" w:type="dxa"/>
            <w:hideMark/>
          </w:tcPr>
          <w:p w:rsidR="00F71A0B" w:rsidRPr="00F71A0B" w:rsidRDefault="00F71A0B" w:rsidP="00F71A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A0B">
              <w:rPr>
                <w:rFonts w:ascii="Times New Roman" w:eastAsia="Times New Roman" w:hAnsi="Times New Roman" w:cs="Times New Roman"/>
                <w:sz w:val="24"/>
                <w:szCs w:val="24"/>
              </w:rPr>
              <w:t>NFR-3</w:t>
            </w:r>
          </w:p>
        </w:tc>
        <w:tc>
          <w:tcPr>
            <w:tcW w:w="2427" w:type="dxa"/>
            <w:hideMark/>
          </w:tcPr>
          <w:p w:rsidR="00F71A0B" w:rsidRPr="00F71A0B" w:rsidRDefault="00F71A0B" w:rsidP="00F71A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A0B">
              <w:rPr>
                <w:rFonts w:ascii="Times New Roman" w:eastAsia="Times New Roman" w:hAnsi="Times New Roman" w:cs="Times New Roman"/>
                <w:sz w:val="24"/>
                <w:szCs w:val="24"/>
              </w:rPr>
              <w:t>Reliability</w:t>
            </w:r>
          </w:p>
        </w:tc>
        <w:tc>
          <w:tcPr>
            <w:tcW w:w="0" w:type="auto"/>
            <w:hideMark/>
          </w:tcPr>
          <w:p w:rsidR="00F71A0B" w:rsidRPr="00F71A0B" w:rsidRDefault="00F71A0B" w:rsidP="00F71A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A0B">
              <w:rPr>
                <w:rFonts w:ascii="Times New Roman" w:eastAsia="Times New Roman" w:hAnsi="Times New Roman" w:cs="Times New Roman"/>
                <w:sz w:val="24"/>
                <w:szCs w:val="24"/>
              </w:rPr>
              <w:t>System should work consistently under all supported scenarios.</w:t>
            </w:r>
          </w:p>
        </w:tc>
      </w:tr>
      <w:tr w:rsidR="00F71A0B" w:rsidRPr="00F71A0B" w:rsidTr="00F71A0B">
        <w:trPr>
          <w:trHeight w:val="636"/>
        </w:trPr>
        <w:tc>
          <w:tcPr>
            <w:tcW w:w="1115" w:type="dxa"/>
            <w:hideMark/>
          </w:tcPr>
          <w:p w:rsidR="00F71A0B" w:rsidRPr="00F71A0B" w:rsidRDefault="00F71A0B" w:rsidP="00F71A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A0B">
              <w:rPr>
                <w:rFonts w:ascii="Times New Roman" w:eastAsia="Times New Roman" w:hAnsi="Times New Roman" w:cs="Times New Roman"/>
                <w:sz w:val="24"/>
                <w:szCs w:val="24"/>
              </w:rPr>
              <w:t>NFR-4</w:t>
            </w:r>
          </w:p>
        </w:tc>
        <w:tc>
          <w:tcPr>
            <w:tcW w:w="2427" w:type="dxa"/>
            <w:hideMark/>
          </w:tcPr>
          <w:p w:rsidR="00F71A0B" w:rsidRPr="00F71A0B" w:rsidRDefault="00F71A0B" w:rsidP="00F71A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A0B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hideMark/>
          </w:tcPr>
          <w:p w:rsidR="00F71A0B" w:rsidRPr="00F71A0B" w:rsidRDefault="00F71A0B" w:rsidP="00F71A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A0B">
              <w:rPr>
                <w:rFonts w:ascii="Times New Roman" w:eastAsia="Times New Roman" w:hAnsi="Times New Roman" w:cs="Times New Roman"/>
                <w:sz w:val="24"/>
                <w:szCs w:val="24"/>
              </w:rPr>
              <w:t>Visuals should load under 2 seconds with datasets up to 10,000 records.</w:t>
            </w:r>
          </w:p>
        </w:tc>
      </w:tr>
      <w:tr w:rsidR="00F71A0B" w:rsidRPr="00F71A0B" w:rsidTr="00F71A0B">
        <w:trPr>
          <w:trHeight w:val="473"/>
        </w:trPr>
        <w:tc>
          <w:tcPr>
            <w:tcW w:w="1115" w:type="dxa"/>
            <w:hideMark/>
          </w:tcPr>
          <w:p w:rsidR="00F71A0B" w:rsidRPr="00F71A0B" w:rsidRDefault="00F71A0B" w:rsidP="00F71A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A0B">
              <w:rPr>
                <w:rFonts w:ascii="Times New Roman" w:eastAsia="Times New Roman" w:hAnsi="Times New Roman" w:cs="Times New Roman"/>
                <w:sz w:val="24"/>
                <w:szCs w:val="24"/>
              </w:rPr>
              <w:t>NFR-5</w:t>
            </w:r>
          </w:p>
        </w:tc>
        <w:tc>
          <w:tcPr>
            <w:tcW w:w="2427" w:type="dxa"/>
            <w:hideMark/>
          </w:tcPr>
          <w:p w:rsidR="00F71A0B" w:rsidRPr="00F71A0B" w:rsidRDefault="00F71A0B" w:rsidP="00F71A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A0B">
              <w:rPr>
                <w:rFonts w:ascii="Times New Roman" w:eastAsia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0" w:type="auto"/>
            <w:hideMark/>
          </w:tcPr>
          <w:p w:rsidR="00F71A0B" w:rsidRPr="00F71A0B" w:rsidRDefault="00F71A0B" w:rsidP="00F71A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A0B">
              <w:rPr>
                <w:rFonts w:ascii="Times New Roman" w:eastAsia="Times New Roman" w:hAnsi="Times New Roman" w:cs="Times New Roman"/>
                <w:sz w:val="24"/>
                <w:szCs w:val="24"/>
              </w:rPr>
              <w:t>System should be available 24/7 with 99% uptime.</w:t>
            </w:r>
          </w:p>
        </w:tc>
      </w:tr>
      <w:tr w:rsidR="00F71A0B" w:rsidRPr="00F71A0B" w:rsidTr="00F71A0B">
        <w:trPr>
          <w:trHeight w:val="654"/>
        </w:trPr>
        <w:tc>
          <w:tcPr>
            <w:tcW w:w="1115" w:type="dxa"/>
            <w:hideMark/>
          </w:tcPr>
          <w:p w:rsidR="00F71A0B" w:rsidRPr="00F71A0B" w:rsidRDefault="00F71A0B" w:rsidP="00F71A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A0B">
              <w:rPr>
                <w:rFonts w:ascii="Times New Roman" w:eastAsia="Times New Roman" w:hAnsi="Times New Roman" w:cs="Times New Roman"/>
                <w:sz w:val="24"/>
                <w:szCs w:val="24"/>
              </w:rPr>
              <w:t>NFR-6</w:t>
            </w:r>
          </w:p>
        </w:tc>
        <w:tc>
          <w:tcPr>
            <w:tcW w:w="2427" w:type="dxa"/>
            <w:hideMark/>
          </w:tcPr>
          <w:p w:rsidR="00F71A0B" w:rsidRPr="00F71A0B" w:rsidRDefault="00F71A0B" w:rsidP="00F71A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A0B">
              <w:rPr>
                <w:rFonts w:ascii="Times New Roman" w:eastAsia="Times New Roman" w:hAnsi="Times New Roman" w:cs="Times New Roman"/>
                <w:sz w:val="24"/>
                <w:szCs w:val="24"/>
              </w:rPr>
              <w:t>Scalability</w:t>
            </w:r>
          </w:p>
        </w:tc>
        <w:tc>
          <w:tcPr>
            <w:tcW w:w="0" w:type="auto"/>
            <w:hideMark/>
          </w:tcPr>
          <w:p w:rsidR="00F71A0B" w:rsidRPr="00F71A0B" w:rsidRDefault="00F71A0B" w:rsidP="00F71A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A0B">
              <w:rPr>
                <w:rFonts w:ascii="Times New Roman" w:eastAsia="Times New Roman" w:hAnsi="Times New Roman" w:cs="Times New Roman"/>
                <w:sz w:val="24"/>
                <w:szCs w:val="24"/>
              </w:rPr>
              <w:t>Must handle increasing users and datasets without performance degradation.</w:t>
            </w:r>
          </w:p>
        </w:tc>
      </w:tr>
    </w:tbl>
    <w:p w:rsidR="003F7087" w:rsidRDefault="003F7087"/>
    <w:sectPr w:rsidR="003F708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F7087"/>
    <w:rsid w:val="000138EA"/>
    <w:rsid w:val="003F7087"/>
    <w:rsid w:val="00C94326"/>
    <w:rsid w:val="00F7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71A0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71A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9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NITYA</cp:lastModifiedBy>
  <cp:revision>2</cp:revision>
  <dcterms:created xsi:type="dcterms:W3CDTF">2025-07-19T21:57:00Z</dcterms:created>
  <dcterms:modified xsi:type="dcterms:W3CDTF">2025-07-19T21:57:00Z</dcterms:modified>
</cp:coreProperties>
</file>