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546"/>
        <w:gridCol w:w="546"/>
        <w:gridCol w:w="546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09"/>
      </w:tblGrid>
      <w:tr w:rsidR="00CA2EF0" w:rsidTr="007E0064">
        <w:tc>
          <w:tcPr>
            <w:tcW w:w="699" w:type="dxa"/>
          </w:tcPr>
          <w:p w:rsidR="00CA2EF0" w:rsidRDefault="00CA2EF0"/>
        </w:tc>
        <w:tc>
          <w:tcPr>
            <w:tcW w:w="4363" w:type="dxa"/>
            <w:gridSpan w:val="8"/>
          </w:tcPr>
          <w:p w:rsidR="00CA2EF0" w:rsidRDefault="00CA2EF0">
            <w:r w:rsidRPr="000249F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2023</w:t>
            </w: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年</w:t>
            </w:r>
          </w:p>
        </w:tc>
        <w:tc>
          <w:tcPr>
            <w:tcW w:w="2725" w:type="dxa"/>
            <w:gridSpan w:val="5"/>
          </w:tcPr>
          <w:p w:rsidR="00CA2EF0" w:rsidRDefault="00CA2EF0">
            <w:r w:rsidRPr="000249F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2024</w:t>
            </w: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年</w:t>
            </w:r>
          </w:p>
        </w:tc>
        <w:tc>
          <w:tcPr>
            <w:tcW w:w="509" w:type="dxa"/>
            <w:vMerge w:val="restart"/>
          </w:tcPr>
          <w:p w:rsidR="00CA2EF0" w:rsidRDefault="00CA2EF0"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負責人</w:t>
            </w:r>
          </w:p>
        </w:tc>
      </w:tr>
      <w:tr w:rsidR="00CA2EF0" w:rsidTr="005E37BC">
        <w:tc>
          <w:tcPr>
            <w:tcW w:w="699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製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作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項目</w:t>
            </w:r>
          </w:p>
        </w:tc>
        <w:tc>
          <w:tcPr>
            <w:tcW w:w="546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546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六月</w:t>
            </w:r>
          </w:p>
        </w:tc>
        <w:tc>
          <w:tcPr>
            <w:tcW w:w="546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七月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八月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九月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十一月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十二月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一月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二月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三月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四月</w:t>
            </w:r>
          </w:p>
        </w:tc>
        <w:tc>
          <w:tcPr>
            <w:tcW w:w="545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509" w:type="dxa"/>
            <w:vMerge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</w:p>
        </w:tc>
      </w:tr>
      <w:tr w:rsidR="00CA2EF0" w:rsidTr="00CA2EF0">
        <w:tc>
          <w:tcPr>
            <w:tcW w:w="699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題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目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討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論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</w:tcPr>
          <w:p w:rsidR="00CA2EF0" w:rsidRDefault="00CA2EF0" w:rsidP="005E37BC"/>
        </w:tc>
        <w:tc>
          <w:tcPr>
            <w:tcW w:w="546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09" w:type="dxa"/>
            <w:vMerge w:val="restart"/>
          </w:tcPr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P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 w:hint="eastAsia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全員</w:t>
            </w:r>
          </w:p>
        </w:tc>
      </w:tr>
      <w:tr w:rsidR="00CA2EF0" w:rsidTr="00CA2EF0">
        <w:tc>
          <w:tcPr>
            <w:tcW w:w="699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計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劃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書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撰寫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</w:tcPr>
          <w:p w:rsidR="00CA2EF0" w:rsidRDefault="00CA2EF0" w:rsidP="005E37BC"/>
        </w:tc>
        <w:tc>
          <w:tcPr>
            <w:tcW w:w="546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09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699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資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料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收集</w:t>
            </w:r>
          </w:p>
        </w:tc>
        <w:tc>
          <w:tcPr>
            <w:tcW w:w="546" w:type="dxa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09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699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熟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proofErr w:type="gramStart"/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悉</w:t>
            </w:r>
            <w:proofErr w:type="gramEnd"/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Mat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  <w:t>L</w:t>
            </w: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ab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語法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09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699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設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備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材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料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proofErr w:type="gramStart"/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準</w:t>
            </w:r>
            <w:proofErr w:type="gramEnd"/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備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6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45" w:type="dxa"/>
          </w:tcPr>
          <w:p w:rsidR="00CA2EF0" w:rsidRDefault="00CA2EF0" w:rsidP="005E37BC"/>
        </w:tc>
        <w:tc>
          <w:tcPr>
            <w:tcW w:w="509" w:type="dxa"/>
            <w:vMerge/>
          </w:tcPr>
          <w:p w:rsidR="00CA2EF0" w:rsidRDefault="00CA2EF0" w:rsidP="005E37BC"/>
        </w:tc>
      </w:tr>
    </w:tbl>
    <w:p w:rsidR="005E37BC" w:rsidRPr="005E37BC" w:rsidRDefault="005E37BC" w:rsidP="005E37BC">
      <w:pPr>
        <w:spacing w:line="241" w:lineRule="exact"/>
        <w:ind w:right="-13"/>
        <w:jc w:val="center"/>
        <w:rPr>
          <w:rFonts w:ascii="標楷體" w:hAnsi="標楷體"/>
          <w:color w:val="000000" w:themeColor="text1"/>
          <w:sz w:val="28"/>
        </w:rPr>
      </w:pPr>
      <w:r w:rsidRPr="005E37BC">
        <w:rPr>
          <w:rFonts w:ascii="標楷體" w:hAnsi="標楷體"/>
          <w:color w:val="000000" w:themeColor="text1"/>
          <w:sz w:val="28"/>
        </w:rPr>
        <w:t>接續下表</w:t>
      </w:r>
    </w:p>
    <w:p w:rsidR="005E37BC" w:rsidRDefault="005E37BC">
      <w:pPr>
        <w:spacing w:before="0" w:after="0"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522"/>
        <w:gridCol w:w="522"/>
        <w:gridCol w:w="521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496"/>
      </w:tblGrid>
      <w:tr w:rsidR="00CA2EF0" w:rsidTr="00D00F5E">
        <w:tc>
          <w:tcPr>
            <w:tcW w:w="1035" w:type="dxa"/>
            <w:tcBorders>
              <w:tl2br w:val="single" w:sz="4" w:space="0" w:color="auto"/>
            </w:tcBorders>
          </w:tcPr>
          <w:p w:rsidR="00CA2EF0" w:rsidRDefault="00CA2EF0" w:rsidP="00913631"/>
        </w:tc>
        <w:tc>
          <w:tcPr>
            <w:tcW w:w="4221" w:type="dxa"/>
            <w:gridSpan w:val="8"/>
          </w:tcPr>
          <w:p w:rsidR="00CA2EF0" w:rsidRDefault="00CA2EF0" w:rsidP="00913631">
            <w:r w:rsidRPr="000249F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2023</w:t>
            </w: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年</w:t>
            </w:r>
          </w:p>
        </w:tc>
        <w:tc>
          <w:tcPr>
            <w:tcW w:w="2635" w:type="dxa"/>
            <w:gridSpan w:val="5"/>
          </w:tcPr>
          <w:p w:rsidR="00CA2EF0" w:rsidRDefault="00CA2EF0" w:rsidP="00CA2EF0">
            <w:pPr>
              <w:jc w:val="center"/>
            </w:pPr>
            <w:r w:rsidRPr="000249F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2024</w:t>
            </w: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年</w:t>
            </w:r>
          </w:p>
        </w:tc>
        <w:tc>
          <w:tcPr>
            <w:tcW w:w="405" w:type="dxa"/>
            <w:vMerge w:val="restart"/>
          </w:tcPr>
          <w:p w:rsidR="00CA2EF0" w:rsidRDefault="00CA2EF0" w:rsidP="00913631"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負責人</w:t>
            </w:r>
          </w:p>
        </w:tc>
      </w:tr>
      <w:tr w:rsidR="00CA2EF0" w:rsidTr="005E37BC">
        <w:tc>
          <w:tcPr>
            <w:tcW w:w="1035" w:type="dxa"/>
          </w:tcPr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製</w:t>
            </w:r>
          </w:p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作</w:t>
            </w:r>
          </w:p>
          <w:p w:rsidR="00CA2EF0" w:rsidRPr="005E37BC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項目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六月</w:t>
            </w:r>
          </w:p>
        </w:tc>
        <w:tc>
          <w:tcPr>
            <w:tcW w:w="528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七月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八月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九月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三月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四月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405" w:type="dxa"/>
            <w:vMerge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</w:p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OTSM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調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變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proofErr w:type="gramStart"/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研</w:t>
            </w:r>
            <w:proofErr w:type="gramEnd"/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究</w:t>
            </w:r>
          </w:p>
        </w:tc>
        <w:tc>
          <w:tcPr>
            <w:tcW w:w="529" w:type="dxa"/>
          </w:tcPr>
          <w:p w:rsidR="00CA2EF0" w:rsidRDefault="00CA2EF0" w:rsidP="00913631"/>
        </w:tc>
        <w:tc>
          <w:tcPr>
            <w:tcW w:w="529" w:type="dxa"/>
          </w:tcPr>
          <w:p w:rsidR="00CA2EF0" w:rsidRDefault="00CA2EF0" w:rsidP="00913631"/>
        </w:tc>
        <w:tc>
          <w:tcPr>
            <w:tcW w:w="528" w:type="dxa"/>
          </w:tcPr>
          <w:p w:rsidR="00CA2EF0" w:rsidRDefault="00CA2EF0" w:rsidP="00913631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913631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405" w:type="dxa"/>
            <w:vMerge w:val="restart"/>
          </w:tcPr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P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 w:hint="eastAsia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全員</w:t>
            </w:r>
          </w:p>
        </w:tc>
      </w:tr>
      <w:tr w:rsidR="00CA2EF0" w:rsidTr="00CA2EF0">
        <w:tc>
          <w:tcPr>
            <w:tcW w:w="1035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FB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操作</w:t>
            </w:r>
          </w:p>
        </w:tc>
        <w:tc>
          <w:tcPr>
            <w:tcW w:w="529" w:type="dxa"/>
          </w:tcPr>
          <w:p w:rsidR="00CA2EF0" w:rsidRDefault="00CA2EF0" w:rsidP="00913631"/>
        </w:tc>
        <w:tc>
          <w:tcPr>
            <w:tcW w:w="529" w:type="dxa"/>
          </w:tcPr>
          <w:p w:rsidR="00CA2EF0" w:rsidRDefault="00CA2EF0" w:rsidP="00913631"/>
        </w:tc>
        <w:tc>
          <w:tcPr>
            <w:tcW w:w="528" w:type="dxa"/>
          </w:tcPr>
          <w:p w:rsidR="00CA2EF0" w:rsidRDefault="00CA2EF0" w:rsidP="00913631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913631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405" w:type="dxa"/>
            <w:vMerge/>
          </w:tcPr>
          <w:p w:rsidR="00CA2EF0" w:rsidRDefault="00CA2EF0" w:rsidP="00913631"/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Mat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 w:rsidRPr="00C22E6F">
              <w:rPr>
                <w:rFonts w:hint="eastAsia"/>
                <w:sz w:val="28"/>
                <w:szCs w:val="28"/>
                <w:bdr w:val="none" w:sz="0" w:space="0" w:color="auto" w:frame="1"/>
                <w:shd w:val="clear" w:color="auto" w:fill="FFFFFF"/>
              </w:rPr>
              <w:t>lab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傳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送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端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與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接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收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端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1035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簡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易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通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道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測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試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天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線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傳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送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</w:tbl>
    <w:p w:rsidR="005E37BC" w:rsidRPr="005E37BC" w:rsidRDefault="005E37BC" w:rsidP="005E37BC">
      <w:pPr>
        <w:spacing w:line="241" w:lineRule="exact"/>
        <w:ind w:right="-13"/>
        <w:jc w:val="center"/>
        <w:rPr>
          <w:rFonts w:ascii="標楷體" w:hAnsi="標楷體"/>
          <w:color w:val="000000" w:themeColor="text1"/>
          <w:sz w:val="28"/>
        </w:rPr>
      </w:pPr>
      <w:r w:rsidRPr="005E37BC">
        <w:rPr>
          <w:rFonts w:ascii="標楷體" w:hAnsi="標楷體"/>
          <w:color w:val="000000" w:themeColor="text1"/>
          <w:sz w:val="28"/>
        </w:rPr>
        <w:t>接續下表</w:t>
      </w:r>
    </w:p>
    <w:p w:rsidR="005E37BC" w:rsidRDefault="005E37BC">
      <w:pPr>
        <w:spacing w:before="0" w:after="0" w:line="240" w:lineRule="auto"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526"/>
        <w:gridCol w:w="526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496"/>
      </w:tblGrid>
      <w:tr w:rsidR="00CA2EF0" w:rsidTr="006169D9">
        <w:tc>
          <w:tcPr>
            <w:tcW w:w="1035" w:type="dxa"/>
            <w:tcBorders>
              <w:tl2br w:val="single" w:sz="4" w:space="0" w:color="auto"/>
            </w:tcBorders>
          </w:tcPr>
          <w:p w:rsidR="00CA2EF0" w:rsidRDefault="00CA2EF0" w:rsidP="00913631"/>
        </w:tc>
        <w:tc>
          <w:tcPr>
            <w:tcW w:w="4221" w:type="dxa"/>
            <w:gridSpan w:val="8"/>
          </w:tcPr>
          <w:p w:rsidR="00CA2EF0" w:rsidRDefault="00CA2EF0" w:rsidP="00913631"/>
        </w:tc>
        <w:tc>
          <w:tcPr>
            <w:tcW w:w="2635" w:type="dxa"/>
            <w:gridSpan w:val="5"/>
          </w:tcPr>
          <w:p w:rsidR="00CA2EF0" w:rsidRDefault="00CA2EF0" w:rsidP="00913631"/>
        </w:tc>
        <w:tc>
          <w:tcPr>
            <w:tcW w:w="405" w:type="dxa"/>
            <w:vMerge w:val="restart"/>
          </w:tcPr>
          <w:p w:rsidR="00CA2EF0" w:rsidRDefault="00CA2EF0" w:rsidP="00913631"/>
        </w:tc>
      </w:tr>
      <w:tr w:rsidR="00CA2EF0" w:rsidTr="00913631">
        <w:tc>
          <w:tcPr>
            <w:tcW w:w="1035" w:type="dxa"/>
          </w:tcPr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製</w:t>
            </w:r>
          </w:p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作</w:t>
            </w:r>
          </w:p>
          <w:p w:rsidR="00CA2EF0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項</w:t>
            </w:r>
          </w:p>
          <w:p w:rsidR="00CA2EF0" w:rsidRPr="005E37BC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目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六月</w:t>
            </w:r>
          </w:p>
        </w:tc>
        <w:tc>
          <w:tcPr>
            <w:tcW w:w="528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七月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八月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九月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三月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四月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405" w:type="dxa"/>
            <w:vMerge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</w:p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示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波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器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判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讀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資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料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 w:val="restart"/>
          </w:tcPr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P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 w:hint="eastAsia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全員</w:t>
            </w:r>
          </w:p>
        </w:tc>
      </w:tr>
      <w:tr w:rsidR="00CA2EF0" w:rsidTr="00CA2EF0">
        <w:tc>
          <w:tcPr>
            <w:tcW w:w="1035" w:type="dxa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通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道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proofErr w:type="gramStart"/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估</w:t>
            </w:r>
            <w:proofErr w:type="gramEnd"/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測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解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決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無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線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通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訊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同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步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問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題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  <w:tr w:rsidR="00CA2EF0" w:rsidTr="00CA2EF0">
        <w:tc>
          <w:tcPr>
            <w:tcW w:w="1035" w:type="dxa"/>
          </w:tcPr>
          <w:p w:rsidR="00CA2EF0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測</w:t>
            </w:r>
          </w:p>
          <w:p w:rsidR="00CA2EF0" w:rsidRPr="005E37BC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試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  <w:tr w:rsidR="00CA2EF0" w:rsidTr="00CA2EF0">
        <w:trPr>
          <w:trHeight w:val="764"/>
        </w:trPr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報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告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整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理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與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製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作</w:t>
            </w:r>
          </w:p>
        </w:tc>
        <w:tc>
          <w:tcPr>
            <w:tcW w:w="529" w:type="dxa"/>
          </w:tcPr>
          <w:p w:rsidR="00CA2EF0" w:rsidRDefault="00CA2EF0" w:rsidP="005E37BC"/>
        </w:tc>
        <w:tc>
          <w:tcPr>
            <w:tcW w:w="529" w:type="dxa"/>
          </w:tcPr>
          <w:p w:rsidR="00CA2EF0" w:rsidRDefault="00CA2EF0" w:rsidP="005E37BC"/>
        </w:tc>
        <w:tc>
          <w:tcPr>
            <w:tcW w:w="528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</w:tcPr>
          <w:p w:rsidR="00CA2EF0" w:rsidRDefault="00CA2EF0" w:rsidP="005E37BC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5E37BC">
            <w:bookmarkStart w:id="0" w:name="_GoBack"/>
            <w:bookmarkEnd w:id="0"/>
          </w:p>
        </w:tc>
        <w:tc>
          <w:tcPr>
            <w:tcW w:w="527" w:type="dxa"/>
          </w:tcPr>
          <w:p w:rsidR="00CA2EF0" w:rsidRPr="00CA2EF0" w:rsidRDefault="00CA2EF0" w:rsidP="005E37BC"/>
        </w:tc>
        <w:tc>
          <w:tcPr>
            <w:tcW w:w="405" w:type="dxa"/>
            <w:vMerge/>
          </w:tcPr>
          <w:p w:rsidR="00CA2EF0" w:rsidRDefault="00CA2EF0" w:rsidP="005E37BC"/>
        </w:tc>
      </w:tr>
    </w:tbl>
    <w:p w:rsidR="005E37BC" w:rsidRPr="005E37BC" w:rsidRDefault="005E37BC" w:rsidP="005E37BC">
      <w:pPr>
        <w:spacing w:line="241" w:lineRule="exact"/>
        <w:ind w:right="-13"/>
        <w:jc w:val="center"/>
        <w:rPr>
          <w:rFonts w:ascii="標楷體" w:hAnsi="標楷體"/>
          <w:color w:val="000000" w:themeColor="text1"/>
          <w:sz w:val="28"/>
        </w:rPr>
      </w:pPr>
      <w:r w:rsidRPr="005E37BC">
        <w:rPr>
          <w:rFonts w:ascii="標楷體" w:hAnsi="標楷體"/>
          <w:color w:val="000000" w:themeColor="text1"/>
          <w:sz w:val="28"/>
        </w:rPr>
        <w:t>接續下表</w:t>
      </w:r>
    </w:p>
    <w:p w:rsidR="005E37BC" w:rsidRDefault="005E37BC" w:rsidP="005E37BC">
      <w:pPr>
        <w:spacing w:before="0" w:after="0" w:line="240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526"/>
        <w:gridCol w:w="526"/>
        <w:gridCol w:w="525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496"/>
      </w:tblGrid>
      <w:tr w:rsidR="00CA2EF0" w:rsidTr="00CA2EF0">
        <w:tc>
          <w:tcPr>
            <w:tcW w:w="1035" w:type="dxa"/>
            <w:tcBorders>
              <w:tl2br w:val="single" w:sz="4" w:space="0" w:color="auto"/>
            </w:tcBorders>
          </w:tcPr>
          <w:p w:rsidR="00CA2EF0" w:rsidRDefault="00CA2EF0" w:rsidP="00913631"/>
        </w:tc>
        <w:tc>
          <w:tcPr>
            <w:tcW w:w="4221" w:type="dxa"/>
            <w:gridSpan w:val="8"/>
          </w:tcPr>
          <w:p w:rsidR="00CA2EF0" w:rsidRDefault="00CA2EF0" w:rsidP="00913631"/>
        </w:tc>
        <w:tc>
          <w:tcPr>
            <w:tcW w:w="2635" w:type="dxa"/>
            <w:gridSpan w:val="5"/>
          </w:tcPr>
          <w:p w:rsidR="00CA2EF0" w:rsidRDefault="00CA2EF0" w:rsidP="00913631"/>
        </w:tc>
        <w:tc>
          <w:tcPr>
            <w:tcW w:w="405" w:type="dxa"/>
            <w:vMerge w:val="restart"/>
          </w:tcPr>
          <w:p w:rsidR="00CA2EF0" w:rsidRDefault="00CA2EF0" w:rsidP="00913631"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負責人</w:t>
            </w:r>
          </w:p>
        </w:tc>
      </w:tr>
      <w:tr w:rsidR="00CA2EF0" w:rsidTr="00913631">
        <w:tc>
          <w:tcPr>
            <w:tcW w:w="1035" w:type="dxa"/>
          </w:tcPr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製</w:t>
            </w:r>
          </w:p>
          <w:p w:rsidR="00CA2EF0" w:rsidRPr="00C22E6F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作</w:t>
            </w:r>
          </w:p>
          <w:p w:rsidR="00CA2EF0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項</w:t>
            </w:r>
          </w:p>
          <w:p w:rsidR="00CA2EF0" w:rsidRPr="005E37BC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目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529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六月</w:t>
            </w:r>
          </w:p>
        </w:tc>
        <w:tc>
          <w:tcPr>
            <w:tcW w:w="528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七月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八月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九月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十二月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一月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二月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三月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四月</w:t>
            </w:r>
          </w:p>
        </w:tc>
        <w:tc>
          <w:tcPr>
            <w:tcW w:w="527" w:type="dxa"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五月</w:t>
            </w:r>
          </w:p>
        </w:tc>
        <w:tc>
          <w:tcPr>
            <w:tcW w:w="405" w:type="dxa"/>
            <w:vMerge/>
            <w:vAlign w:val="center"/>
          </w:tcPr>
          <w:p w:rsidR="00CA2EF0" w:rsidRPr="00087E8E" w:rsidRDefault="00CA2EF0" w:rsidP="00913631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</w:p>
        </w:tc>
      </w:tr>
      <w:tr w:rsidR="00CA2EF0" w:rsidTr="00CA2EF0">
        <w:tc>
          <w:tcPr>
            <w:tcW w:w="1035" w:type="dxa"/>
            <w:vAlign w:val="center"/>
          </w:tcPr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專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題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發</w:t>
            </w:r>
          </w:p>
          <w:p w:rsidR="00CA2EF0" w:rsidRPr="00C22E6F" w:rsidRDefault="00CA2EF0" w:rsidP="005E37BC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b/>
                <w:bCs/>
                <w:spacing w:val="0"/>
                <w:kern w:val="0"/>
                <w:sz w:val="28"/>
                <w:szCs w:val="28"/>
              </w:rPr>
            </w:pPr>
            <w:r w:rsidRPr="00C22E6F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表</w:t>
            </w:r>
          </w:p>
        </w:tc>
        <w:tc>
          <w:tcPr>
            <w:tcW w:w="529" w:type="dxa"/>
          </w:tcPr>
          <w:p w:rsidR="00CA2EF0" w:rsidRDefault="00CA2EF0" w:rsidP="00913631"/>
        </w:tc>
        <w:tc>
          <w:tcPr>
            <w:tcW w:w="529" w:type="dxa"/>
          </w:tcPr>
          <w:p w:rsidR="00CA2EF0" w:rsidRDefault="00CA2EF0" w:rsidP="00913631"/>
        </w:tc>
        <w:tc>
          <w:tcPr>
            <w:tcW w:w="528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</w:tcPr>
          <w:p w:rsidR="00CA2EF0" w:rsidRDefault="00CA2EF0" w:rsidP="00913631"/>
        </w:tc>
        <w:tc>
          <w:tcPr>
            <w:tcW w:w="527" w:type="dxa"/>
            <w:shd w:val="clear" w:color="auto" w:fill="D0CECE" w:themeFill="background2" w:themeFillShade="E6"/>
          </w:tcPr>
          <w:p w:rsidR="00CA2EF0" w:rsidRDefault="00CA2EF0" w:rsidP="00913631"/>
        </w:tc>
        <w:tc>
          <w:tcPr>
            <w:tcW w:w="405" w:type="dxa"/>
          </w:tcPr>
          <w:p w:rsid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標楷體" w:hAnsi="標楷體" w:cs="新細明體"/>
                <w:color w:val="000000"/>
                <w:spacing w:val="0"/>
                <w:kern w:val="0"/>
                <w:sz w:val="28"/>
                <w:szCs w:val="28"/>
              </w:rPr>
            </w:pPr>
          </w:p>
          <w:p w:rsidR="00CA2EF0" w:rsidRPr="00CA2EF0" w:rsidRDefault="00CA2EF0" w:rsidP="00CA2EF0">
            <w:pPr>
              <w:overflowPunct w:val="0"/>
              <w:snapToGrid w:val="0"/>
              <w:spacing w:before="0" w:after="0" w:line="240" w:lineRule="atLeast"/>
              <w:rPr>
                <w:rFonts w:ascii="新細明體" w:eastAsia="新細明體" w:hAnsi="新細明體" w:cs="新細明體" w:hint="eastAsia"/>
                <w:b/>
                <w:bCs/>
                <w:spacing w:val="0"/>
                <w:kern w:val="0"/>
                <w:sz w:val="28"/>
                <w:szCs w:val="28"/>
              </w:rPr>
            </w:pPr>
            <w:r w:rsidRPr="00087E8E">
              <w:rPr>
                <w:rFonts w:ascii="標楷體" w:hAnsi="標楷體" w:cs="新細明體" w:hint="eastAsia"/>
                <w:color w:val="000000"/>
                <w:spacing w:val="0"/>
                <w:kern w:val="0"/>
                <w:sz w:val="28"/>
                <w:szCs w:val="28"/>
              </w:rPr>
              <w:t>全員</w:t>
            </w:r>
          </w:p>
        </w:tc>
      </w:tr>
    </w:tbl>
    <w:p w:rsidR="005E37BC" w:rsidRPr="005E37BC" w:rsidRDefault="005E37BC" w:rsidP="005E37BC">
      <w:pPr>
        <w:spacing w:line="241" w:lineRule="exact"/>
        <w:ind w:right="-13"/>
        <w:jc w:val="center"/>
        <w:rPr>
          <w:rFonts w:ascii="標楷體" w:hAnsi="標楷體" w:hint="eastAsia"/>
          <w:color w:val="000000" w:themeColor="text1"/>
          <w:sz w:val="28"/>
        </w:rPr>
      </w:pPr>
    </w:p>
    <w:p w:rsidR="005E37BC" w:rsidRDefault="005E37BC" w:rsidP="005E37BC">
      <w:pPr>
        <w:spacing w:before="0" w:after="0" w:line="240" w:lineRule="auto"/>
        <w:jc w:val="left"/>
      </w:pPr>
    </w:p>
    <w:p w:rsidR="005E37BC" w:rsidRDefault="005E37BC">
      <w:pPr>
        <w:rPr>
          <w:rFonts w:hint="eastAsia"/>
        </w:rPr>
      </w:pPr>
    </w:p>
    <w:sectPr w:rsidR="005E3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BC"/>
    <w:rsid w:val="002D1639"/>
    <w:rsid w:val="00433D11"/>
    <w:rsid w:val="005E37BC"/>
    <w:rsid w:val="00BE4BE0"/>
    <w:rsid w:val="00CA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0BD4"/>
  <w15:chartTrackingRefBased/>
  <w15:docId w15:val="{70E5B2F4-F69A-4102-9579-8135D30B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7BC"/>
    <w:pPr>
      <w:spacing w:before="80" w:after="80" w:line="360" w:lineRule="atLeast"/>
      <w:jc w:val="both"/>
    </w:pPr>
    <w:rPr>
      <w:rFonts w:ascii="Times New Roman" w:eastAsia="標楷體" w:hAnsi="Times New Roman" w:cs="Times New Roman"/>
      <w:spacing w:val="1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DD13D-0BC2-4A33-B886-9769AAD7F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1</cp:revision>
  <dcterms:created xsi:type="dcterms:W3CDTF">2024-06-06T06:13:00Z</dcterms:created>
  <dcterms:modified xsi:type="dcterms:W3CDTF">2024-06-06T06:35:00Z</dcterms:modified>
</cp:coreProperties>
</file>