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354D1" w14:textId="1D3C448F" w:rsidR="00017EEF" w:rsidRDefault="00017EEF" w:rsidP="00017EEF">
      <w:pPr>
        <w:pStyle w:val="Captions"/>
        <w:keepLines/>
        <w:rPr>
          <w:rFonts w:ascii="Times New Roman" w:hAnsi="Times New Roman" w:cs="Times New Roman"/>
          <w:b w:val="0"/>
        </w:rPr>
      </w:pPr>
      <w:bookmarkStart w:id="0" w:name="_Ref33176310"/>
      <w:r w:rsidRPr="00097B14">
        <w:rPr>
          <w:rFonts w:ascii="Times New Roman" w:hAnsi="Times New Roman" w:cs="Times New Roman"/>
        </w:rPr>
        <w:t xml:space="preserve">Table </w:t>
      </w:r>
      <w:bookmarkEnd w:id="0"/>
      <w:r w:rsidR="00EC1CEF">
        <w:rPr>
          <w:rFonts w:ascii="Times New Roman" w:hAnsi="Times New Roman" w:cs="Times New Roman"/>
        </w:rPr>
        <w:t>1</w:t>
      </w:r>
      <w:bookmarkStart w:id="1" w:name="_GoBack"/>
      <w:bookmarkEnd w:id="1"/>
      <w:r w:rsidRPr="00097B14">
        <w:rPr>
          <w:rFonts w:ascii="Times New Roman" w:hAnsi="Times New Roman" w:cs="Times New Roman"/>
        </w:rPr>
        <w:t xml:space="preserve">. </w:t>
      </w:r>
      <w:r w:rsidRPr="00097B14">
        <w:rPr>
          <w:rFonts w:ascii="Times New Roman" w:hAnsi="Times New Roman" w:cs="Times New Roman"/>
          <w:b w:val="0"/>
        </w:rPr>
        <w:t>Climate variables, seasons and terciles for which SEAS5 ha</w:t>
      </w:r>
      <w:r>
        <w:rPr>
          <w:rFonts w:ascii="Times New Roman" w:hAnsi="Times New Roman" w:cs="Times New Roman"/>
          <w:b w:val="0"/>
        </w:rPr>
        <w:t>d</w:t>
      </w:r>
      <w:r w:rsidRPr="00097B14">
        <w:rPr>
          <w:rFonts w:ascii="Times New Roman" w:hAnsi="Times New Roman" w:cs="Times New Roman"/>
          <w:b w:val="0"/>
        </w:rPr>
        <w:t xml:space="preserve"> significant skill, as assessed by</w:t>
      </w:r>
      <w:r w:rsidRPr="00B604E3">
        <w:rPr>
          <w:rFonts w:ascii="Times New Roman" w:hAnsi="Times New Roman" w:cs="Times New Roman"/>
          <w:b w:val="0"/>
        </w:rPr>
        <w:t xml:space="preserve"> comparison to ERA5 over the period 1993-201</w:t>
      </w:r>
      <w:r>
        <w:rPr>
          <w:rFonts w:ascii="Times New Roman" w:hAnsi="Times New Roman" w:cs="Times New Roman"/>
          <w:b w:val="0"/>
        </w:rPr>
        <w:t>6</w:t>
      </w:r>
      <w:r w:rsidRPr="00B604E3">
        <w:rPr>
          <w:rFonts w:ascii="Times New Roman" w:hAnsi="Times New Roman" w:cs="Times New Roman"/>
          <w:b w:val="0"/>
        </w:rPr>
        <w:t>.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2380"/>
        <w:gridCol w:w="2300"/>
        <w:gridCol w:w="1560"/>
        <w:gridCol w:w="1220"/>
      </w:tblGrid>
      <w:tr w:rsidR="00017EEF" w:rsidRPr="00E30542" w14:paraId="0A1E6398" w14:textId="77777777" w:rsidTr="00275BC4">
        <w:trPr>
          <w:trHeight w:val="20"/>
        </w:trPr>
        <w:tc>
          <w:tcPr>
            <w:tcW w:w="11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B7B7B7" w:fill="B7B7B7"/>
            <w:vAlign w:val="center"/>
            <w:hideMark/>
          </w:tcPr>
          <w:p w14:paraId="4AE9BEFA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  <w:t>Site</w:t>
            </w:r>
          </w:p>
        </w:tc>
        <w:tc>
          <w:tcPr>
            <w:tcW w:w="23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B7B7B7" w:fill="B7B7B7"/>
            <w:vAlign w:val="center"/>
            <w:hideMark/>
          </w:tcPr>
          <w:p w14:paraId="045049A0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  <w:t>Number of skilful /total combinations</w:t>
            </w:r>
            <w:r w:rsidRPr="00E3054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nb-NO" w:bidi="ar-SA"/>
              </w:rPr>
              <w:t>a</w:t>
            </w:r>
          </w:p>
        </w:tc>
        <w:tc>
          <w:tcPr>
            <w:tcW w:w="50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B7B7B7" w:fill="B7B7B7"/>
            <w:vAlign w:val="center"/>
            <w:hideMark/>
          </w:tcPr>
          <w:p w14:paraId="1725399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  <w:t>Skilful climate variable/season/tercile combinations</w:t>
            </w:r>
          </w:p>
        </w:tc>
      </w:tr>
      <w:tr w:rsidR="00017EEF" w:rsidRPr="00E30542" w14:paraId="764F8BC1" w14:textId="77777777" w:rsidTr="00275BC4">
        <w:trPr>
          <w:trHeight w:val="20"/>
        </w:trPr>
        <w:tc>
          <w:tcPr>
            <w:tcW w:w="11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DF719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16AB76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vAlign w:val="center"/>
            <w:hideMark/>
          </w:tcPr>
          <w:p w14:paraId="75BCD1B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  <w:t>Season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vAlign w:val="center"/>
            <w:hideMark/>
          </w:tcPr>
          <w:p w14:paraId="67C733D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  <w:t>Variable</w:t>
            </w:r>
            <w:r w:rsidRPr="00E3054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nb-NO" w:bidi="ar-SA"/>
              </w:rPr>
              <w:t>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vAlign w:val="center"/>
            <w:hideMark/>
          </w:tcPr>
          <w:p w14:paraId="601DE7B9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nb-NO" w:bidi="ar-SA"/>
              </w:rPr>
              <w:t>Tercile</w:t>
            </w:r>
          </w:p>
        </w:tc>
      </w:tr>
      <w:tr w:rsidR="00017EEF" w:rsidRPr="00E30542" w14:paraId="5EB24B0D" w14:textId="77777777" w:rsidTr="00275BC4">
        <w:trPr>
          <w:trHeight w:val="20"/>
        </w:trPr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B16C5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Australia</w:t>
            </w: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7125E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9/108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846D1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Autumn (Mar-May)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168E9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rlds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29A3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4450E4B5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F61839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0C2F2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278D889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Spring (Sep-Nov)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7C78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cc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468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40068AAA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62DAC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6FFB21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01FE20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EE300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petH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3485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3FE6D31C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02660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105B28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85CDB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E569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psl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E2DB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29D8F55D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3DB410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3189F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861BB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1759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rsds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502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5F809075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49C5E8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A15F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68B565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F038AF4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tas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F69360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Normal</w:t>
            </w:r>
          </w:p>
        </w:tc>
      </w:tr>
      <w:tr w:rsidR="00017EEF" w:rsidRPr="00E30542" w14:paraId="56A5CD6C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32B66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8BE4A8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7CFE210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Summer (Dec-Feb)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06245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psl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BE7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70D24933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C67B2E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707079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97A6DA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EE8CB51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tdps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CCBF4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2EEB5726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4F1DE4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3A911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DDDE4D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Winter (June-Aug)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4A10E1B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cc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1A7015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Normal</w:t>
            </w:r>
          </w:p>
        </w:tc>
      </w:tr>
      <w:tr w:rsidR="00017EEF" w:rsidRPr="00E30542" w14:paraId="76BEE810" w14:textId="77777777" w:rsidTr="00275BC4">
        <w:trPr>
          <w:trHeight w:val="20"/>
        </w:trPr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7B200E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Germany</w:t>
            </w: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8964F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3/96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44F0C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Spring (Mar-May)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952FA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tdps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135F0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212EA6F4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D9B0A4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5A3CB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6D95BE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Winter (Dec-Feb)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8CB5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rlds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CE06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Normal</w:t>
            </w:r>
          </w:p>
        </w:tc>
      </w:tr>
      <w:tr w:rsidR="00017EEF" w:rsidRPr="00E30542" w14:paraId="582E61A4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C7B24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0E831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C7DF86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AD6ED2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vas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55947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Below</w:t>
            </w:r>
          </w:p>
        </w:tc>
      </w:tr>
      <w:tr w:rsidR="00017EEF" w:rsidRPr="00E30542" w14:paraId="75BE757A" w14:textId="77777777" w:rsidTr="00275BC4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64AF84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Ireland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AE13B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0/18</w:t>
            </w:r>
          </w:p>
        </w:tc>
        <w:tc>
          <w:tcPr>
            <w:tcW w:w="50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4387A74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None</w:t>
            </w:r>
          </w:p>
        </w:tc>
      </w:tr>
      <w:tr w:rsidR="00017EEF" w:rsidRPr="00E30542" w14:paraId="71DE0E66" w14:textId="77777777" w:rsidTr="00275BC4">
        <w:trPr>
          <w:trHeight w:val="20"/>
        </w:trPr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DB226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Norway</w:t>
            </w: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9813C6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10/96</w:t>
            </w:r>
          </w:p>
        </w:tc>
        <w:tc>
          <w:tcPr>
            <w:tcW w:w="23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53B871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Spring (Mar-May)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85F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psl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53EB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Normal</w:t>
            </w:r>
          </w:p>
        </w:tc>
      </w:tr>
      <w:tr w:rsidR="00017EEF" w:rsidRPr="00E30542" w14:paraId="3E98496D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DB497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9DBE48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99B396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B5CD5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psl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1AF8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4EDFF0C8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45B050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89E579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3528E6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EE681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tas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D2E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0ABB906C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2509D8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F7472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70CEE0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D425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tcc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CAB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Normal</w:t>
            </w:r>
          </w:p>
        </w:tc>
      </w:tr>
      <w:tr w:rsidR="00017EEF" w:rsidRPr="00E30542" w14:paraId="1CA7A6FC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A02CB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E04C2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D5A486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558F0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tdps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1C4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Below</w:t>
            </w:r>
          </w:p>
        </w:tc>
      </w:tr>
      <w:tr w:rsidR="00017EEF" w:rsidRPr="00E30542" w14:paraId="7088E045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BDCFA9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D4767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D2690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5418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uas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08F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5A77A56B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10BBC4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001C0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41145C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6EE2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vas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3B1E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Below</w:t>
            </w:r>
          </w:p>
        </w:tc>
      </w:tr>
      <w:tr w:rsidR="00017EEF" w:rsidRPr="00E30542" w14:paraId="01E052F7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11EA90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607758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4CF4D6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Winter (Dec-Feb)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A1BF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rlds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F7D4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Normal</w:t>
            </w:r>
          </w:p>
        </w:tc>
      </w:tr>
      <w:tr w:rsidR="00017EEF" w:rsidRPr="00E30542" w14:paraId="0F93DEAD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DB842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68BAE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D6593A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9D9D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rsds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E9CB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55E97869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D242BA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56B608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92304B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B53697C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tcc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02BBB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Below</w:t>
            </w:r>
          </w:p>
        </w:tc>
      </w:tr>
      <w:tr w:rsidR="00017EEF" w:rsidRPr="00E30542" w14:paraId="3AF05A96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BD2EE1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BC6CAC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2/108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3A1AA9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Early summer (May-Jul)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C1983B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rsds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9DE29A4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2DAED588" w14:textId="77777777" w:rsidTr="00275BC4">
        <w:trPr>
          <w:trHeight w:val="20"/>
        </w:trPr>
        <w:tc>
          <w:tcPr>
            <w:tcW w:w="11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CFF673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Spain</w:t>
            </w: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2E57F9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5/108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195CB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Autumn (Sep-Nov)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C5846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cc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352D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1108EB31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4295F4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7F796C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561FE85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Spring (Mar-May)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E2FCC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cc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8C2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390A76CE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336D6D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F9B209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2FC90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F3FEF8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psl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D3F92A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62DFDC03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7C9FAA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062D01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8F93696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Summer (Jun-Aug)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FED4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cc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E137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  <w:tr w:rsidR="00017EEF" w:rsidRPr="00E30542" w14:paraId="417B7F95" w14:textId="77777777" w:rsidTr="00275BC4">
        <w:trPr>
          <w:trHeight w:val="20"/>
        </w:trPr>
        <w:tc>
          <w:tcPr>
            <w:tcW w:w="11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08418C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C7654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23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84872B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7424F92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tdps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F34A6F" w14:textId="77777777" w:rsidR="00017EEF" w:rsidRPr="00E30542" w:rsidRDefault="00017EEF" w:rsidP="00275BC4">
            <w:pPr>
              <w:keepNext/>
              <w:keepLines/>
              <w:suppressAutoHyphens w:val="0"/>
              <w:autoSpaceDN/>
              <w:spacing w:after="0"/>
              <w:jc w:val="left"/>
              <w:textAlignment w:val="auto"/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</w:pPr>
            <w:r w:rsidRPr="00E30542">
              <w:rPr>
                <w:rFonts w:eastAsia="Times New Roman" w:cs="Times New Roman"/>
                <w:color w:val="000000"/>
                <w:sz w:val="20"/>
                <w:szCs w:val="20"/>
                <w:lang w:eastAsia="nb-NO" w:bidi="ar-SA"/>
              </w:rPr>
              <w:t>Above</w:t>
            </w:r>
          </w:p>
        </w:tc>
      </w:tr>
    </w:tbl>
    <w:p w14:paraId="39DA4940" w14:textId="77777777" w:rsidR="00017EEF" w:rsidRPr="00B604E3" w:rsidRDefault="00017EEF" w:rsidP="00017EEF">
      <w:pPr>
        <w:spacing w:after="0"/>
        <w:rPr>
          <w:rFonts w:cs="Times New Roman"/>
        </w:rPr>
      </w:pPr>
      <w:r w:rsidRPr="00B604E3">
        <w:rPr>
          <w:rFonts w:cs="Times New Roman"/>
          <w:sz w:val="20"/>
          <w:szCs w:val="20"/>
          <w:vertAlign w:val="superscript"/>
        </w:rPr>
        <w:t>a</w:t>
      </w:r>
      <w:r w:rsidRPr="00B604E3">
        <w:rPr>
          <w:rFonts w:cs="Times New Roman"/>
          <w:sz w:val="20"/>
          <w:szCs w:val="20"/>
        </w:rPr>
        <w:t xml:space="preserve"> ROCSS were calculated for z total data ‘slices’, where z = x met variables * y seasons * 3 terciles.</w:t>
      </w:r>
    </w:p>
    <w:p w14:paraId="0638F917" w14:textId="77777777" w:rsidR="00017EEF" w:rsidRPr="00B604E3" w:rsidRDefault="00017EEF" w:rsidP="00017EEF">
      <w:pPr>
        <w:rPr>
          <w:rFonts w:cs="Times New Roman"/>
        </w:rPr>
      </w:pPr>
      <w:r w:rsidRPr="00B604E3">
        <w:rPr>
          <w:rFonts w:cs="Times New Roman"/>
          <w:sz w:val="20"/>
          <w:szCs w:val="20"/>
          <w:vertAlign w:val="superscript"/>
        </w:rPr>
        <w:t xml:space="preserve">b </w:t>
      </w:r>
      <w:r w:rsidRPr="00B604E3">
        <w:rPr>
          <w:rFonts w:cs="Times New Roman"/>
          <w:sz w:val="20"/>
          <w:szCs w:val="20"/>
        </w:rPr>
        <w:t>Met variables abbreviations: psl: surface pressure, tcc: total cloud cover, uas: 10 m U wind component, vas: 10 m V wind component, tas: 2 m temperature, tdps: 2 m dewpoint temperature, rsds: downwards surface solar radiation, rlds: downwards surface thermal radiation, tp: total precipitation.</w:t>
      </w:r>
    </w:p>
    <w:p w14:paraId="59F71049" w14:textId="77777777" w:rsidR="00ED5686" w:rsidRDefault="00ED5686"/>
    <w:sectPr w:rsidR="00ED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F"/>
    <w:rsid w:val="00017EEF"/>
    <w:rsid w:val="00EC1CEF"/>
    <w:rsid w:val="00E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086F"/>
  <w15:chartTrackingRefBased/>
  <w15:docId w15:val="{7EDC4D25-1BD5-4DBF-B853-7143A26C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7EEF"/>
    <w:pPr>
      <w:suppressAutoHyphens/>
      <w:autoSpaceDN w:val="0"/>
      <w:spacing w:after="120" w:line="240" w:lineRule="auto"/>
      <w:jc w:val="both"/>
      <w:textAlignment w:val="baseline"/>
    </w:pPr>
    <w:rPr>
      <w:rFonts w:ascii="Times New Roman" w:eastAsia="Arial" w:hAnsi="Times New Roman" w:cs="Arial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s">
    <w:name w:val="Captions"/>
    <w:basedOn w:val="Caption"/>
    <w:rsid w:val="00017EEF"/>
    <w:pPr>
      <w:keepNext/>
      <w:widowControl w:val="0"/>
      <w:suppressLineNumbers/>
      <w:spacing w:before="120" w:after="120" w:line="276" w:lineRule="auto"/>
      <w:jc w:val="left"/>
    </w:pPr>
    <w:rPr>
      <w:rFonts w:ascii="Arial" w:hAnsi="Arial" w:cs="Arial"/>
      <w:b/>
      <w:i w:val="0"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EEF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EEF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EF"/>
    <w:rPr>
      <w:rFonts w:ascii="Segoe UI" w:eastAsia="Arial" w:hAnsi="Segoe UI" w:cs="Mangal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Jackson-Blake</dc:creator>
  <cp:keywords/>
  <dc:description/>
  <cp:lastModifiedBy>Leah Jackson-Blake</cp:lastModifiedBy>
  <cp:revision>1</cp:revision>
  <dcterms:created xsi:type="dcterms:W3CDTF">2021-05-05T12:47:00Z</dcterms:created>
  <dcterms:modified xsi:type="dcterms:W3CDTF">2021-05-05T14:26:00Z</dcterms:modified>
</cp:coreProperties>
</file>