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A0CB" w14:textId="77777777" w:rsidR="002D3A5B" w:rsidRDefault="002D3A5B">
      <w:pPr>
        <w:pStyle w:val="BodyText"/>
        <w:spacing w:before="10"/>
        <w:rPr>
          <w:sz w:val="25"/>
        </w:rPr>
      </w:pPr>
    </w:p>
    <w:p w14:paraId="1B026331" w14:textId="77777777" w:rsidR="002D3A5B" w:rsidRDefault="00000000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45A4014D" w14:textId="77777777" w:rsidR="002D3A5B" w:rsidRDefault="002D3A5B">
      <w:pPr>
        <w:pStyle w:val="BodyText"/>
        <w:rPr>
          <w:b/>
          <w:sz w:val="20"/>
        </w:rPr>
      </w:pPr>
    </w:p>
    <w:p w14:paraId="3FD2D125" w14:textId="77777777" w:rsidR="002D3A5B" w:rsidRDefault="002D3A5B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D3A5B" w14:paraId="3659CBDE" w14:textId="77777777">
        <w:trPr>
          <w:trHeight w:val="509"/>
        </w:trPr>
        <w:tc>
          <w:tcPr>
            <w:tcW w:w="4680" w:type="dxa"/>
          </w:tcPr>
          <w:p w14:paraId="15AE610B" w14:textId="77777777" w:rsidR="002D3A5B" w:rsidRDefault="00000000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DCDAC59" w14:textId="2F181CD0" w:rsidR="002D3A5B" w:rsidRDefault="00000000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97C34">
              <w:rPr>
                <w:sz w:val="24"/>
              </w:rPr>
              <w:t>03 October</w:t>
            </w:r>
            <w:r>
              <w:rPr>
                <w:sz w:val="24"/>
              </w:rPr>
              <w:t xml:space="preserve"> 2024</w:t>
            </w:r>
          </w:p>
        </w:tc>
      </w:tr>
      <w:tr w:rsidR="002D3A5B" w14:paraId="5FCC7E3A" w14:textId="77777777">
        <w:trPr>
          <w:trHeight w:val="530"/>
        </w:trPr>
        <w:tc>
          <w:tcPr>
            <w:tcW w:w="4680" w:type="dxa"/>
          </w:tcPr>
          <w:p w14:paraId="2DEECEF4" w14:textId="77777777" w:rsidR="002D3A5B" w:rsidRDefault="0000000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3D862F2C" w14:textId="06E74DA0" w:rsidR="002D3A5B" w:rsidRDefault="00F97C34" w:rsidP="00F97C34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97C34">
              <w:rPr>
                <w:sz w:val="24"/>
              </w:rPr>
              <w:t>LTVIP2024TMID24947</w:t>
            </w:r>
          </w:p>
        </w:tc>
      </w:tr>
      <w:tr w:rsidR="002D3A5B" w14:paraId="389E19E1" w14:textId="77777777">
        <w:trPr>
          <w:trHeight w:val="830"/>
        </w:trPr>
        <w:tc>
          <w:tcPr>
            <w:tcW w:w="4680" w:type="dxa"/>
          </w:tcPr>
          <w:p w14:paraId="43136FB4" w14:textId="77777777" w:rsidR="002D3A5B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5BB13729" w14:textId="77777777" w:rsidR="002D3A5B" w:rsidRDefault="00000000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proofErr w:type="spellStart"/>
            <w:r>
              <w:rPr>
                <w:sz w:val="24"/>
              </w:rPr>
              <w:t>SmartLender</w:t>
            </w:r>
            <w:proofErr w:type="spellEnd"/>
            <w:r>
              <w:rPr>
                <w:sz w:val="24"/>
              </w:rPr>
              <w:t xml:space="preserve"> - Applicant Credibility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 for Loan Approval</w:t>
            </w:r>
          </w:p>
        </w:tc>
      </w:tr>
      <w:tr w:rsidR="002D3A5B" w14:paraId="09346343" w14:textId="77777777">
        <w:trPr>
          <w:trHeight w:val="510"/>
        </w:trPr>
        <w:tc>
          <w:tcPr>
            <w:tcW w:w="4680" w:type="dxa"/>
          </w:tcPr>
          <w:p w14:paraId="24539B7D" w14:textId="77777777" w:rsidR="002D3A5B" w:rsidRDefault="00000000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3680E094" w14:textId="77777777" w:rsidR="002D3A5B" w:rsidRDefault="00000000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39D0BE7B" w14:textId="77777777" w:rsidR="002D3A5B" w:rsidRDefault="002D3A5B">
      <w:pPr>
        <w:pStyle w:val="BodyText"/>
        <w:rPr>
          <w:b/>
          <w:sz w:val="20"/>
        </w:rPr>
      </w:pPr>
    </w:p>
    <w:p w14:paraId="182856EB" w14:textId="77777777" w:rsidR="002D3A5B" w:rsidRDefault="002D3A5B">
      <w:pPr>
        <w:pStyle w:val="BodyText"/>
        <w:spacing w:before="4"/>
        <w:rPr>
          <w:b/>
          <w:sz w:val="21"/>
        </w:rPr>
      </w:pPr>
    </w:p>
    <w:p w14:paraId="5E9B2DDE" w14:textId="77777777" w:rsidR="002D3A5B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 Selection Report</w:t>
      </w:r>
    </w:p>
    <w:p w14:paraId="023B75D8" w14:textId="77777777" w:rsidR="002D3A5B" w:rsidRDefault="00000000">
      <w:pPr>
        <w:pStyle w:val="BodyText"/>
        <w:spacing w:before="201" w:line="276" w:lineRule="auto"/>
        <w:ind w:left="100" w:right="363"/>
      </w:pPr>
      <w:r>
        <w:t>In the forthcoming Model Selection Report, various models will be outlined, detailing their</w:t>
      </w:r>
      <w:r>
        <w:rPr>
          <w:spacing w:val="1"/>
        </w:rPr>
        <w:t xml:space="preserve"> </w:t>
      </w:r>
      <w:r>
        <w:t>descriptions, hyperparameters, and performance metrics, including Accuracy or F1 Score. This</w:t>
      </w:r>
      <w:r>
        <w:rPr>
          <w:spacing w:val="-58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report will provide</w:t>
      </w:r>
      <w:r>
        <w:rPr>
          <w:spacing w:val="-1"/>
        </w:rPr>
        <w:t xml:space="preserve"> </w:t>
      </w:r>
      <w:r>
        <w:t>insights into the chosen</w:t>
      </w:r>
      <w:r>
        <w:rPr>
          <w:spacing w:val="-1"/>
        </w:rPr>
        <w:t xml:space="preserve"> </w:t>
      </w:r>
      <w:r>
        <w:t>models and their effectiveness.</w:t>
      </w:r>
    </w:p>
    <w:p w14:paraId="3E248AED" w14:textId="77777777" w:rsidR="002D3A5B" w:rsidRDefault="002D3A5B">
      <w:pPr>
        <w:pStyle w:val="BodyText"/>
        <w:rPr>
          <w:sz w:val="20"/>
        </w:rPr>
      </w:pPr>
    </w:p>
    <w:p w14:paraId="1AF28D6E" w14:textId="77777777" w:rsidR="002D3A5B" w:rsidRDefault="002D3A5B">
      <w:pPr>
        <w:pStyle w:val="BodyText"/>
        <w:rPr>
          <w:sz w:val="20"/>
        </w:rPr>
      </w:pPr>
    </w:p>
    <w:p w14:paraId="66286B95" w14:textId="77777777" w:rsidR="002D3A5B" w:rsidRDefault="002D3A5B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2D3A5B" w14:paraId="34F27198" w14:textId="77777777">
        <w:trPr>
          <w:trHeight w:val="1610"/>
        </w:trPr>
        <w:tc>
          <w:tcPr>
            <w:tcW w:w="1160" w:type="dxa"/>
          </w:tcPr>
          <w:p w14:paraId="37B41CEE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13C69C39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4563EE4E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5B9F7A3" w14:textId="77777777" w:rsidR="002D3A5B" w:rsidRDefault="00000000">
            <w:pPr>
              <w:pStyle w:val="TableParagraph"/>
              <w:spacing w:before="153"/>
              <w:ind w:left="24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4040" w:type="dxa"/>
          </w:tcPr>
          <w:p w14:paraId="6A5DDEC3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E37C1AC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C0DAD5D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3C0A65F" w14:textId="77777777" w:rsidR="002D3A5B" w:rsidRDefault="00000000">
            <w:pPr>
              <w:pStyle w:val="TableParagraph"/>
              <w:spacing w:before="153"/>
              <w:ind w:left="1399" w:right="138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Description</w:t>
            </w:r>
          </w:p>
        </w:tc>
        <w:tc>
          <w:tcPr>
            <w:tcW w:w="2120" w:type="dxa"/>
          </w:tcPr>
          <w:p w14:paraId="30BB5F55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1F450B09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36C512DD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417183C6" w14:textId="77777777" w:rsidR="002D3A5B" w:rsidRDefault="00000000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3AD91474" w14:textId="77777777" w:rsidR="002D3A5B" w:rsidRDefault="00000000">
            <w:pPr>
              <w:pStyle w:val="TableParagraph"/>
              <w:spacing w:before="98" w:line="276" w:lineRule="auto"/>
              <w:ind w:left="286" w:right="25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Accuracy, F1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2D3A5B" w14:paraId="5573366A" w14:textId="77777777">
        <w:trPr>
          <w:trHeight w:val="1950"/>
        </w:trPr>
        <w:tc>
          <w:tcPr>
            <w:tcW w:w="1160" w:type="dxa"/>
          </w:tcPr>
          <w:p w14:paraId="53FCAAAF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1F2CECF1" w14:textId="77777777" w:rsidR="002D3A5B" w:rsidRDefault="002D3A5B">
            <w:pPr>
              <w:pStyle w:val="TableParagraph"/>
              <w:spacing w:before="2"/>
              <w:rPr>
                <w:sz w:val="25"/>
              </w:rPr>
            </w:pPr>
          </w:p>
          <w:p w14:paraId="198AAC93" w14:textId="77777777" w:rsidR="002D3A5B" w:rsidRDefault="00000000">
            <w:pPr>
              <w:pStyle w:val="TableParagraph"/>
              <w:spacing w:line="276" w:lineRule="auto"/>
              <w:ind w:left="89" w:right="207"/>
              <w:rPr>
                <w:sz w:val="24"/>
              </w:rPr>
            </w:pPr>
            <w:r>
              <w:rPr>
                <w:color w:val="0D0D0D"/>
                <w:sz w:val="24"/>
              </w:rPr>
              <w:t>Random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Forest</w:t>
            </w:r>
          </w:p>
        </w:tc>
        <w:tc>
          <w:tcPr>
            <w:tcW w:w="4040" w:type="dxa"/>
          </w:tcPr>
          <w:p w14:paraId="780B40C4" w14:textId="77777777" w:rsidR="002D3A5B" w:rsidRDefault="00000000">
            <w:pPr>
              <w:pStyle w:val="TableParagraph"/>
              <w:spacing w:before="112" w:line="276" w:lineRule="auto"/>
              <w:ind w:left="99" w:right="132"/>
              <w:rPr>
                <w:sz w:val="24"/>
              </w:rPr>
            </w:pPr>
            <w:r>
              <w:rPr>
                <w:color w:val="0D0D0D"/>
                <w:sz w:val="24"/>
              </w:rPr>
              <w:t>Ensemble of decision trees; robust,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handles complex relationships, reduces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overfitting, and provides feature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importance for loan approval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prediction.</w:t>
            </w:r>
          </w:p>
        </w:tc>
        <w:tc>
          <w:tcPr>
            <w:tcW w:w="2120" w:type="dxa"/>
          </w:tcPr>
          <w:p w14:paraId="62C09656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11545A41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6C173080" w14:textId="77777777" w:rsidR="002D3A5B" w:rsidRDefault="00000000">
            <w:pPr>
              <w:pStyle w:val="TableParagraph"/>
              <w:spacing w:before="149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50AC83E1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054C1F71" w14:textId="77777777" w:rsidR="002D3A5B" w:rsidRDefault="002D3A5B">
            <w:pPr>
              <w:pStyle w:val="TableParagraph"/>
              <w:spacing w:before="2"/>
              <w:rPr>
                <w:sz w:val="25"/>
              </w:rPr>
            </w:pPr>
          </w:p>
          <w:p w14:paraId="545ED737" w14:textId="62160804" w:rsidR="002D3A5B" w:rsidRDefault="00000000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97C34">
              <w:rPr>
                <w:color w:val="0D0D0D"/>
                <w:sz w:val="24"/>
              </w:rPr>
              <w:t>97</w:t>
            </w:r>
            <w:r>
              <w:rPr>
                <w:color w:val="0D0D0D"/>
                <w:sz w:val="24"/>
              </w:rPr>
              <w:t>%</w:t>
            </w:r>
          </w:p>
        </w:tc>
      </w:tr>
      <w:tr w:rsidR="002D3A5B" w14:paraId="1F55249C" w14:textId="77777777">
        <w:trPr>
          <w:trHeight w:val="1629"/>
        </w:trPr>
        <w:tc>
          <w:tcPr>
            <w:tcW w:w="1160" w:type="dxa"/>
          </w:tcPr>
          <w:p w14:paraId="3FFB6DC1" w14:textId="77777777" w:rsidR="002D3A5B" w:rsidRDefault="002D3A5B">
            <w:pPr>
              <w:pStyle w:val="TableParagraph"/>
              <w:spacing w:before="8"/>
              <w:rPr>
                <w:sz w:val="36"/>
              </w:rPr>
            </w:pPr>
          </w:p>
          <w:p w14:paraId="2BAE5883" w14:textId="77777777" w:rsidR="002D3A5B" w:rsidRDefault="00000000">
            <w:pPr>
              <w:pStyle w:val="TableParagraph"/>
              <w:spacing w:line="276" w:lineRule="auto"/>
              <w:ind w:left="89" w:right="167"/>
              <w:rPr>
                <w:sz w:val="24"/>
              </w:rPr>
            </w:pPr>
            <w:r>
              <w:rPr>
                <w:color w:val="0D0D0D"/>
                <w:sz w:val="24"/>
              </w:rPr>
              <w:t>Decision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Tree</w:t>
            </w:r>
          </w:p>
        </w:tc>
        <w:tc>
          <w:tcPr>
            <w:tcW w:w="4040" w:type="dxa"/>
          </w:tcPr>
          <w:p w14:paraId="5A86536F" w14:textId="77777777" w:rsidR="002D3A5B" w:rsidRDefault="00000000">
            <w:pPr>
              <w:pStyle w:val="TableParagraph"/>
              <w:spacing w:before="104" w:line="276" w:lineRule="auto"/>
              <w:ind w:left="99" w:right="471"/>
              <w:rPr>
                <w:sz w:val="24"/>
              </w:rPr>
            </w:pPr>
            <w:r>
              <w:rPr>
                <w:color w:val="0D0D0D"/>
                <w:sz w:val="24"/>
              </w:rPr>
              <w:t>Simple tree structure; interpretable,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captures non-linear relationships,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suitable for initial insights into loan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 patterns.</w:t>
            </w:r>
          </w:p>
        </w:tc>
        <w:tc>
          <w:tcPr>
            <w:tcW w:w="2120" w:type="dxa"/>
          </w:tcPr>
          <w:p w14:paraId="6E3BABDA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023CC4EF" w14:textId="77777777" w:rsidR="002D3A5B" w:rsidRDefault="002D3A5B">
            <w:pPr>
              <w:pStyle w:val="TableParagraph"/>
              <w:spacing w:before="5"/>
              <w:rPr>
                <w:sz w:val="24"/>
              </w:rPr>
            </w:pPr>
          </w:p>
          <w:p w14:paraId="705BA651" w14:textId="77777777" w:rsidR="002D3A5B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070852B0" w14:textId="77777777" w:rsidR="002D3A5B" w:rsidRDefault="002D3A5B">
            <w:pPr>
              <w:pStyle w:val="TableParagraph"/>
              <w:spacing w:before="8"/>
              <w:rPr>
                <w:sz w:val="36"/>
              </w:rPr>
            </w:pPr>
          </w:p>
          <w:p w14:paraId="6558EBA6" w14:textId="48A8D057" w:rsidR="002D3A5B" w:rsidRDefault="00000000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97C34">
              <w:rPr>
                <w:color w:val="0D0D0D"/>
                <w:sz w:val="24"/>
              </w:rPr>
              <w:t>97</w:t>
            </w:r>
            <w:r>
              <w:rPr>
                <w:color w:val="0D0D0D"/>
                <w:sz w:val="24"/>
              </w:rPr>
              <w:t>%</w:t>
            </w:r>
          </w:p>
        </w:tc>
      </w:tr>
      <w:tr w:rsidR="002D3A5B" w14:paraId="0A8C01AE" w14:textId="77777777">
        <w:trPr>
          <w:trHeight w:val="1030"/>
        </w:trPr>
        <w:tc>
          <w:tcPr>
            <w:tcW w:w="1160" w:type="dxa"/>
          </w:tcPr>
          <w:p w14:paraId="206A3E54" w14:textId="77777777" w:rsidR="002D3A5B" w:rsidRDefault="002D3A5B">
            <w:pPr>
              <w:pStyle w:val="TableParagraph"/>
              <w:spacing w:before="4"/>
              <w:rPr>
                <w:sz w:val="24"/>
              </w:rPr>
            </w:pPr>
          </w:p>
          <w:p w14:paraId="26E5E533" w14:textId="77777777" w:rsidR="002D3A5B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KNN</w:t>
            </w:r>
          </w:p>
        </w:tc>
        <w:tc>
          <w:tcPr>
            <w:tcW w:w="4040" w:type="dxa"/>
          </w:tcPr>
          <w:p w14:paraId="5C969058" w14:textId="77777777" w:rsidR="002D3A5B" w:rsidRDefault="00000000">
            <w:pPr>
              <w:pStyle w:val="TableParagraph"/>
              <w:spacing w:before="201" w:line="276" w:lineRule="auto"/>
              <w:ind w:left="99" w:right="238"/>
              <w:rPr>
                <w:sz w:val="24"/>
              </w:rPr>
            </w:pPr>
            <w:r>
              <w:rPr>
                <w:color w:val="0D0D0D"/>
                <w:sz w:val="24"/>
              </w:rPr>
              <w:t>Classifies based on nearest neighbors;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adapts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well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patterns, effective</w:t>
            </w:r>
          </w:p>
        </w:tc>
        <w:tc>
          <w:tcPr>
            <w:tcW w:w="2120" w:type="dxa"/>
          </w:tcPr>
          <w:p w14:paraId="172C705D" w14:textId="77777777" w:rsidR="002D3A5B" w:rsidRDefault="002D3A5B">
            <w:pPr>
              <w:pStyle w:val="TableParagraph"/>
              <w:spacing w:before="4"/>
              <w:rPr>
                <w:sz w:val="24"/>
              </w:rPr>
            </w:pPr>
          </w:p>
          <w:p w14:paraId="1EDF64F2" w14:textId="77777777" w:rsidR="002D3A5B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7B30647D" w14:textId="42C6CE78" w:rsidR="002D3A5B" w:rsidRDefault="00000000">
            <w:pPr>
              <w:pStyle w:val="TableParagraph"/>
              <w:spacing w:before="121" w:line="276" w:lineRule="auto"/>
              <w:ind w:left="104" w:right="84"/>
              <w:rPr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97C34">
              <w:rPr>
                <w:color w:val="0D0D0D"/>
                <w:sz w:val="24"/>
              </w:rPr>
              <w:t>96</w:t>
            </w:r>
            <w:r>
              <w:rPr>
                <w:color w:val="0D0D0D"/>
                <w:sz w:val="24"/>
              </w:rPr>
              <w:t>%</w:t>
            </w:r>
          </w:p>
        </w:tc>
      </w:tr>
    </w:tbl>
    <w:p w14:paraId="382923D6" w14:textId="77777777" w:rsidR="002D3A5B" w:rsidRDefault="002D3A5B">
      <w:pPr>
        <w:spacing w:line="276" w:lineRule="auto"/>
        <w:rPr>
          <w:sz w:val="24"/>
        </w:rPr>
        <w:sectPr w:rsidR="002D3A5B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2D3A5B" w14:paraId="1413C4C2" w14:textId="77777777">
        <w:trPr>
          <w:trHeight w:val="990"/>
        </w:trPr>
        <w:tc>
          <w:tcPr>
            <w:tcW w:w="1160" w:type="dxa"/>
          </w:tcPr>
          <w:p w14:paraId="1D50A85A" w14:textId="77777777" w:rsidR="002D3A5B" w:rsidRDefault="002D3A5B">
            <w:pPr>
              <w:pStyle w:val="TableParagraph"/>
              <w:rPr>
                <w:sz w:val="24"/>
              </w:rPr>
            </w:pPr>
          </w:p>
        </w:tc>
        <w:tc>
          <w:tcPr>
            <w:tcW w:w="4040" w:type="dxa"/>
          </w:tcPr>
          <w:p w14:paraId="3A5755D8" w14:textId="77777777" w:rsidR="002D3A5B" w:rsidRDefault="00000000">
            <w:pPr>
              <w:pStyle w:val="TableParagraph"/>
              <w:spacing w:before="100" w:line="276" w:lineRule="auto"/>
              <w:ind w:left="99" w:right="458"/>
              <w:rPr>
                <w:sz w:val="24"/>
              </w:rPr>
            </w:pPr>
            <w:r>
              <w:rPr>
                <w:color w:val="0D0D0D"/>
                <w:sz w:val="24"/>
              </w:rPr>
              <w:t>for local variations in loan approval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criteria.</w:t>
            </w:r>
          </w:p>
        </w:tc>
        <w:tc>
          <w:tcPr>
            <w:tcW w:w="2120" w:type="dxa"/>
          </w:tcPr>
          <w:p w14:paraId="43850E71" w14:textId="77777777" w:rsidR="002D3A5B" w:rsidRDefault="002D3A5B">
            <w:pPr>
              <w:pStyle w:val="TableParagraph"/>
              <w:rPr>
                <w:sz w:val="24"/>
              </w:rPr>
            </w:pPr>
          </w:p>
        </w:tc>
        <w:tc>
          <w:tcPr>
            <w:tcW w:w="1920" w:type="dxa"/>
          </w:tcPr>
          <w:p w14:paraId="6287F01F" w14:textId="77777777" w:rsidR="002D3A5B" w:rsidRDefault="002D3A5B">
            <w:pPr>
              <w:pStyle w:val="TableParagraph"/>
              <w:rPr>
                <w:sz w:val="24"/>
              </w:rPr>
            </w:pPr>
          </w:p>
        </w:tc>
      </w:tr>
      <w:tr w:rsidR="002D3A5B" w14:paraId="4A7219C4" w14:textId="77777777">
        <w:trPr>
          <w:trHeight w:val="1609"/>
        </w:trPr>
        <w:tc>
          <w:tcPr>
            <w:tcW w:w="1160" w:type="dxa"/>
          </w:tcPr>
          <w:p w14:paraId="557004BE" w14:textId="12CF7E94" w:rsidR="002D3A5B" w:rsidRDefault="00F97C34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Xg</w:t>
            </w:r>
            <w:proofErr w:type="spellEnd"/>
            <w:r>
              <w:rPr>
                <w:sz w:val="36"/>
              </w:rPr>
              <w:t xml:space="preserve"> boost</w:t>
            </w:r>
          </w:p>
          <w:p w14:paraId="4572C4B1" w14:textId="77777777" w:rsidR="002D3A5B" w:rsidRDefault="00000000">
            <w:pPr>
              <w:pStyle w:val="TableParagraph"/>
              <w:spacing w:before="1" w:line="276" w:lineRule="auto"/>
              <w:ind w:left="89" w:right="154"/>
              <w:rPr>
                <w:sz w:val="24"/>
              </w:rPr>
            </w:pPr>
            <w:r>
              <w:rPr>
                <w:color w:val="0D0D0D"/>
                <w:sz w:val="24"/>
              </w:rPr>
              <w:t>Gradient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Boosting</w:t>
            </w:r>
          </w:p>
        </w:tc>
        <w:tc>
          <w:tcPr>
            <w:tcW w:w="4040" w:type="dxa"/>
          </w:tcPr>
          <w:p w14:paraId="5EF081B5" w14:textId="77777777" w:rsidR="002D3A5B" w:rsidRDefault="00000000">
            <w:pPr>
              <w:pStyle w:val="TableParagraph"/>
              <w:spacing w:before="100" w:line="276" w:lineRule="auto"/>
              <w:ind w:left="99" w:right="105"/>
              <w:rPr>
                <w:sz w:val="24"/>
              </w:rPr>
            </w:pPr>
            <w:r>
              <w:rPr>
                <w:color w:val="0D0D0D"/>
                <w:sz w:val="24"/>
              </w:rPr>
              <w:t>Gradient boosting with trees; optimizes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predictive performance, handles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complex relationships, and is suitable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 accurate loan approval predictions.</w:t>
            </w:r>
          </w:p>
        </w:tc>
        <w:tc>
          <w:tcPr>
            <w:tcW w:w="2120" w:type="dxa"/>
          </w:tcPr>
          <w:p w14:paraId="4BACDA90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4149B009" w14:textId="77777777" w:rsidR="002D3A5B" w:rsidRDefault="002D3A5B">
            <w:pPr>
              <w:pStyle w:val="TableParagraph"/>
              <w:spacing w:before="1"/>
              <w:rPr>
                <w:sz w:val="24"/>
              </w:rPr>
            </w:pPr>
          </w:p>
          <w:p w14:paraId="42F32E6C" w14:textId="77777777" w:rsidR="002D3A5B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0648C752" w14:textId="77777777" w:rsidR="002D3A5B" w:rsidRDefault="002D3A5B">
            <w:pPr>
              <w:pStyle w:val="TableParagraph"/>
              <w:spacing w:before="3"/>
              <w:rPr>
                <w:sz w:val="36"/>
              </w:rPr>
            </w:pPr>
          </w:p>
          <w:p w14:paraId="31133F59" w14:textId="7F3E9810" w:rsidR="002D3A5B" w:rsidRDefault="00000000">
            <w:pPr>
              <w:pStyle w:val="TableParagraph"/>
              <w:spacing w:before="1" w:line="276" w:lineRule="auto"/>
              <w:ind w:left="104" w:right="84"/>
              <w:rPr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97C34">
              <w:rPr>
                <w:color w:val="0D0D0D"/>
                <w:sz w:val="24"/>
              </w:rPr>
              <w:t>97</w:t>
            </w:r>
            <w:r>
              <w:rPr>
                <w:color w:val="0D0D0D"/>
                <w:sz w:val="24"/>
              </w:rPr>
              <w:t>%</w:t>
            </w:r>
          </w:p>
        </w:tc>
      </w:tr>
    </w:tbl>
    <w:p w14:paraId="16534547" w14:textId="77777777" w:rsidR="005B5A3E" w:rsidRDefault="005B5A3E"/>
    <w:sectPr w:rsidR="005B5A3E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88E78" w14:textId="77777777" w:rsidR="005B5A3E" w:rsidRDefault="005B5A3E">
      <w:r>
        <w:separator/>
      </w:r>
    </w:p>
  </w:endnote>
  <w:endnote w:type="continuationSeparator" w:id="0">
    <w:p w14:paraId="59E62BAE" w14:textId="77777777" w:rsidR="005B5A3E" w:rsidRDefault="005B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434C0" w14:textId="77777777" w:rsidR="005B5A3E" w:rsidRDefault="005B5A3E">
      <w:r>
        <w:separator/>
      </w:r>
    </w:p>
  </w:footnote>
  <w:footnote w:type="continuationSeparator" w:id="0">
    <w:p w14:paraId="33FB83D7" w14:textId="77777777" w:rsidR="005B5A3E" w:rsidRDefault="005B5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310A1" w14:textId="77777777" w:rsidR="002D3A5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336" behindDoc="1" locked="0" layoutInCell="1" allowOverlap="1" wp14:anchorId="6819C9E4" wp14:editId="4063239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2848" behindDoc="1" locked="0" layoutInCell="1" allowOverlap="1" wp14:anchorId="36594A0C" wp14:editId="1A7A814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A5B"/>
    <w:rsid w:val="002D3A5B"/>
    <w:rsid w:val="005B5A3E"/>
    <w:rsid w:val="00E20BB6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15FB"/>
  <w15:docId w15:val="{8879C687-AD59-4420-9EE5-A12E6C30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cp:lastModifiedBy>Nivas G</cp:lastModifiedBy>
  <cp:revision>2</cp:revision>
  <dcterms:created xsi:type="dcterms:W3CDTF">2024-10-16T12:59:00Z</dcterms:created>
  <dcterms:modified xsi:type="dcterms:W3CDTF">2024-10-16T18:58:00Z</dcterms:modified>
</cp:coreProperties>
</file>