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2F44" w:rsidRDefault="00000000">
      <w:pPr>
        <w:pStyle w:val="Title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Discover</w:t>
      </w:r>
    </w:p>
    <w:p w:rsidR="00DE2F44" w:rsidRDefault="00DE2F44">
      <w:pPr>
        <w:pStyle w:val="BodyText"/>
        <w:rPr>
          <w:b/>
          <w:sz w:val="20"/>
        </w:rPr>
      </w:pPr>
    </w:p>
    <w:p w:rsidR="00DE2F44" w:rsidRDefault="00DE2F44">
      <w:pPr>
        <w:pStyle w:val="BodyText"/>
        <w:spacing w:before="1"/>
        <w:rPr>
          <w:b/>
          <w:sz w:val="12"/>
        </w:rPr>
      </w:pPr>
    </w:p>
    <w:tbl>
      <w:tblPr>
        <w:tblW w:w="0" w:type="auto"/>
        <w:tblInd w:w="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9"/>
        <w:gridCol w:w="5852"/>
      </w:tblGrid>
      <w:tr w:rsidR="00DE2F44">
        <w:trPr>
          <w:trHeight w:val="323"/>
        </w:trPr>
        <w:tc>
          <w:tcPr>
            <w:tcW w:w="2249" w:type="dxa"/>
          </w:tcPr>
          <w:p w:rsidR="00DE2F44" w:rsidRDefault="00000000">
            <w:pPr>
              <w:pStyle w:val="TableParagraph"/>
              <w:spacing w:line="304" w:lineRule="exact"/>
              <w:ind w:left="126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852" w:type="dxa"/>
          </w:tcPr>
          <w:p w:rsidR="00DE2F44" w:rsidRDefault="000E4B4E">
            <w:pPr>
              <w:pStyle w:val="TableParagraph"/>
              <w:spacing w:line="304" w:lineRule="exact"/>
              <w:ind w:right="483"/>
              <w:rPr>
                <w:sz w:val="28"/>
              </w:rPr>
            </w:pPr>
            <w:r>
              <w:rPr>
                <w:sz w:val="28"/>
              </w:rPr>
              <w:t>02 MAY</w:t>
            </w:r>
            <w:r w:rsidR="00000000">
              <w:rPr>
                <w:spacing w:val="-1"/>
                <w:sz w:val="28"/>
              </w:rPr>
              <w:t xml:space="preserve"> </w:t>
            </w:r>
            <w:r w:rsidR="00000000">
              <w:rPr>
                <w:sz w:val="28"/>
              </w:rPr>
              <w:t>2023</w:t>
            </w:r>
          </w:p>
        </w:tc>
      </w:tr>
      <w:tr w:rsidR="00DE2F44">
        <w:trPr>
          <w:trHeight w:val="321"/>
        </w:trPr>
        <w:tc>
          <w:tcPr>
            <w:tcW w:w="2249" w:type="dxa"/>
          </w:tcPr>
          <w:p w:rsidR="00DE2F44" w:rsidRDefault="00000000">
            <w:pPr>
              <w:pStyle w:val="TableParagraph"/>
              <w:ind w:left="124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852" w:type="dxa"/>
          </w:tcPr>
          <w:p w:rsidR="00DE2F44" w:rsidRDefault="00000000">
            <w:pPr>
              <w:pStyle w:val="TableParagraph"/>
              <w:ind w:right="484"/>
              <w:rPr>
                <w:sz w:val="28"/>
              </w:rPr>
            </w:pPr>
            <w:r>
              <w:rPr>
                <w:sz w:val="28"/>
              </w:rPr>
              <w:t>NM2023TMI</w:t>
            </w:r>
            <w:r w:rsidR="000E4B4E">
              <w:rPr>
                <w:sz w:val="28"/>
              </w:rPr>
              <w:t>009039</w:t>
            </w:r>
          </w:p>
        </w:tc>
      </w:tr>
      <w:tr w:rsidR="00DE2F44">
        <w:trPr>
          <w:trHeight w:val="321"/>
        </w:trPr>
        <w:tc>
          <w:tcPr>
            <w:tcW w:w="2249" w:type="dxa"/>
          </w:tcPr>
          <w:p w:rsidR="00DE2F44" w:rsidRDefault="00000000">
            <w:pPr>
              <w:pStyle w:val="TableParagraph"/>
              <w:ind w:left="122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852" w:type="dxa"/>
          </w:tcPr>
          <w:p w:rsidR="00DE2F44" w:rsidRDefault="000E4B4E" w:rsidP="000E4B4E">
            <w:pPr>
              <w:pStyle w:val="TableParagraph"/>
              <w:ind w:left="0" w:right="490"/>
              <w:jc w:val="left"/>
              <w:rPr>
                <w:sz w:val="28"/>
              </w:rPr>
            </w:pPr>
            <w:r>
              <w:rPr>
                <w:sz w:val="28"/>
              </w:rPr>
              <w:t xml:space="preserve">   Gas pipeline monitoring system for hospitals</w:t>
            </w:r>
          </w:p>
        </w:tc>
      </w:tr>
      <w:tr w:rsidR="00DE2F44">
        <w:trPr>
          <w:trHeight w:val="323"/>
        </w:trPr>
        <w:tc>
          <w:tcPr>
            <w:tcW w:w="2249" w:type="dxa"/>
          </w:tcPr>
          <w:p w:rsidR="00DE2F44" w:rsidRDefault="00000000">
            <w:pPr>
              <w:pStyle w:val="TableParagraph"/>
              <w:spacing w:line="304" w:lineRule="exact"/>
              <w:ind w:left="127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5852" w:type="dxa"/>
          </w:tcPr>
          <w:p w:rsidR="00DE2F44" w:rsidRDefault="00000000">
            <w:pPr>
              <w:pStyle w:val="TableParagraph"/>
              <w:spacing w:line="304" w:lineRule="exact"/>
              <w:ind w:right="485"/>
              <w:rPr>
                <w:sz w:val="28"/>
              </w:rPr>
            </w:pPr>
            <w:r>
              <w:rPr>
                <w:sz w:val="28"/>
              </w:rPr>
              <w:t>4 Marks</w:t>
            </w:r>
          </w:p>
        </w:tc>
      </w:tr>
    </w:tbl>
    <w:p w:rsidR="00DE2F44" w:rsidRDefault="00DE2F44">
      <w:pPr>
        <w:pStyle w:val="BodyText"/>
        <w:spacing w:before="3"/>
        <w:rPr>
          <w:b/>
          <w:sz w:val="49"/>
        </w:rPr>
      </w:pPr>
    </w:p>
    <w:p w:rsidR="00DE2F44" w:rsidRDefault="00000000">
      <w:pPr>
        <w:ind w:left="100"/>
        <w:rPr>
          <w:b/>
          <w:sz w:val="28"/>
        </w:rPr>
      </w:pPr>
      <w:r>
        <w:rPr>
          <w:b/>
          <w:sz w:val="28"/>
        </w:rPr>
        <w:t>Drowsiness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Detection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Alerting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System</w:t>
      </w:r>
    </w:p>
    <w:p w:rsidR="00DE2F44" w:rsidRDefault="00000000">
      <w:pPr>
        <w:pStyle w:val="BodyText"/>
        <w:spacing w:before="245" w:line="276" w:lineRule="auto"/>
        <w:ind w:left="100" w:right="233"/>
      </w:pPr>
      <w:r>
        <w:t>Feeling abnormally sleepy or tired during the day is commonly known as</w:t>
      </w:r>
      <w:r>
        <w:rPr>
          <w:spacing w:val="1"/>
        </w:rPr>
        <w:t xml:space="preserve"> </w:t>
      </w:r>
      <w:r>
        <w:t>drowsiness.</w:t>
      </w:r>
      <w:r>
        <w:rPr>
          <w:spacing w:val="-5"/>
        </w:rPr>
        <w:t xml:space="preserve"> </w:t>
      </w:r>
      <w:r>
        <w:t>Drowsiness</w:t>
      </w:r>
      <w:r>
        <w:rPr>
          <w:spacing w:val="-3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additional</w:t>
      </w:r>
      <w:r>
        <w:rPr>
          <w:spacing w:val="-7"/>
        </w:rPr>
        <w:t xml:space="preserve"> </w:t>
      </w:r>
      <w:r>
        <w:t>symptoms,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forgetfulness</w:t>
      </w:r>
      <w:r>
        <w:rPr>
          <w:spacing w:val="-3"/>
        </w:rPr>
        <w:t xml:space="preserve"> </w:t>
      </w:r>
      <w:r>
        <w:t>or</w:t>
      </w:r>
      <w:r>
        <w:rPr>
          <w:spacing w:val="-67"/>
        </w:rPr>
        <w:t xml:space="preserve"> </w:t>
      </w:r>
      <w:r>
        <w:t>falling asleep at inappropriate times. This is a natural phenomenon in the human</w:t>
      </w:r>
      <w:r>
        <w:rPr>
          <w:spacing w:val="1"/>
        </w:rPr>
        <w:t xml:space="preserve"> </w:t>
      </w:r>
      <w:r>
        <w:t>body</w:t>
      </w:r>
      <w:r>
        <w:rPr>
          <w:spacing w:val="-5"/>
        </w:rPr>
        <w:t xml:space="preserve"> </w:t>
      </w:r>
      <w:r>
        <w:t>that causes</w:t>
      </w:r>
      <w:r>
        <w:rPr>
          <w:spacing w:val="1"/>
        </w:rPr>
        <w:t xml:space="preserve"> </w:t>
      </w:r>
      <w:r>
        <w:t>distraction and</w:t>
      </w:r>
      <w:r>
        <w:rPr>
          <w:spacing w:val="1"/>
        </w:rPr>
        <w:t xml:space="preserve"> </w:t>
      </w:r>
      <w:r>
        <w:t>affects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lives</w:t>
      </w:r>
      <w:r>
        <w:rPr>
          <w:spacing w:val="-3"/>
        </w:rPr>
        <w:t xml:space="preserve"> </w:t>
      </w:r>
      <w:r>
        <w:t>of road users.</w:t>
      </w:r>
    </w:p>
    <w:p w:rsidR="00DE2F44" w:rsidRDefault="00000000">
      <w:pPr>
        <w:pStyle w:val="BodyText"/>
        <w:spacing w:before="199" w:line="276" w:lineRule="auto"/>
        <w:ind w:left="100" w:right="233" w:firstLine="69"/>
      </w:pPr>
      <w:r>
        <w:t>According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Foundation,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2005,</w:t>
      </w:r>
      <w:r>
        <w:rPr>
          <w:spacing w:val="-3"/>
        </w:rPr>
        <w:t xml:space="preserve"> </w:t>
      </w:r>
      <w:r>
        <w:t>60%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drivers</w:t>
      </w:r>
      <w:r>
        <w:rPr>
          <w:spacing w:val="-2"/>
        </w:rPr>
        <w:t xml:space="preserve"> </w:t>
      </w:r>
      <w:r>
        <w:t>committed</w:t>
      </w:r>
      <w:r>
        <w:rPr>
          <w:spacing w:val="-67"/>
        </w:rPr>
        <w:t xml:space="preserve"> </w:t>
      </w:r>
      <w:r>
        <w:t>drowsy driving in the previous year, and an estimated of 6,400 people died</w:t>
      </w:r>
      <w:r>
        <w:rPr>
          <w:spacing w:val="1"/>
        </w:rPr>
        <w:t xml:space="preserve"> </w:t>
      </w:r>
      <w:r>
        <w:t>annually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crashes</w:t>
      </w:r>
      <w:r>
        <w:rPr>
          <w:spacing w:val="1"/>
        </w:rPr>
        <w:t xml:space="preserve"> </w:t>
      </w:r>
      <w:r>
        <w:t>involving</w:t>
      </w:r>
      <w:r>
        <w:rPr>
          <w:spacing w:val="-3"/>
        </w:rPr>
        <w:t xml:space="preserve"> </w:t>
      </w:r>
      <w:r>
        <w:t>drowsy</w:t>
      </w:r>
      <w:r>
        <w:rPr>
          <w:spacing w:val="-4"/>
        </w:rPr>
        <w:t xml:space="preserve"> </w:t>
      </w:r>
      <w:r>
        <w:t>driving</w:t>
      </w:r>
    </w:p>
    <w:p w:rsidR="00DE2F44" w:rsidRDefault="00000000">
      <w:pPr>
        <w:pStyle w:val="BodyText"/>
        <w:spacing w:before="202" w:line="276" w:lineRule="auto"/>
        <w:ind w:left="100" w:firstLine="69"/>
      </w:pP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alarming</w:t>
      </w:r>
      <w:r>
        <w:rPr>
          <w:spacing w:val="-5"/>
        </w:rPr>
        <w:t xml:space="preserve"> </w:t>
      </w:r>
      <w:r>
        <w:t>statistics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shown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necessity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driver drowsiness monitoring and alerting, thereby preventing unfortunate traffic</w:t>
      </w:r>
      <w:r>
        <w:rPr>
          <w:spacing w:val="1"/>
        </w:rPr>
        <w:t xml:space="preserve"> </w:t>
      </w:r>
      <w:r>
        <w:t>accidents from</w:t>
      </w:r>
      <w:r>
        <w:rPr>
          <w:spacing w:val="-5"/>
        </w:rPr>
        <w:t xml:space="preserve"> </w:t>
      </w:r>
      <w:r>
        <w:t>happening</w:t>
      </w:r>
    </w:p>
    <w:p w:rsidR="00DE2F44" w:rsidRDefault="00DE2F44">
      <w:pPr>
        <w:spacing w:line="276" w:lineRule="auto"/>
        <w:sectPr w:rsidR="00DE2F44">
          <w:type w:val="continuous"/>
          <w:pgSz w:w="12240" w:h="15840"/>
          <w:pgMar w:top="1380" w:right="12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DE2F44" w:rsidRDefault="00000000">
      <w:pPr>
        <w:spacing w:before="57"/>
        <w:ind w:left="100"/>
        <w:rPr>
          <w:b/>
          <w:sz w:val="32"/>
        </w:rPr>
      </w:pPr>
      <w:r>
        <w:rPr>
          <w:b/>
          <w:sz w:val="32"/>
        </w:rPr>
        <w:lastRenderedPageBreak/>
        <w:t>Empathy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Map</w:t>
      </w:r>
      <w:r>
        <w:rPr>
          <w:b/>
          <w:spacing w:val="-1"/>
          <w:sz w:val="32"/>
        </w:rPr>
        <w:t xml:space="preserve"> </w:t>
      </w:r>
      <w:proofErr w:type="gramStart"/>
      <w:r>
        <w:rPr>
          <w:b/>
          <w:sz w:val="32"/>
        </w:rPr>
        <w:t>Canvas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:</w:t>
      </w:r>
      <w:proofErr w:type="gramEnd"/>
    </w:p>
    <w:p w:rsidR="00DE2F44" w:rsidRDefault="00DE2F44">
      <w:pPr>
        <w:pStyle w:val="BodyText"/>
        <w:rPr>
          <w:b/>
          <w:sz w:val="20"/>
        </w:rPr>
      </w:pPr>
    </w:p>
    <w:p w:rsidR="00DE2F44" w:rsidRDefault="00DE2F44">
      <w:pPr>
        <w:pStyle w:val="BodyText"/>
        <w:rPr>
          <w:b/>
          <w:sz w:val="20"/>
        </w:rPr>
      </w:pPr>
    </w:p>
    <w:p w:rsidR="00DE2F44" w:rsidRDefault="00DF01DF">
      <w:pPr>
        <w:pStyle w:val="BodyText"/>
        <w:spacing w:before="8"/>
        <w:rPr>
          <w:b/>
          <w:sz w:val="16"/>
        </w:rPr>
      </w:pPr>
      <w:r>
        <w:rPr>
          <w:b/>
          <w:noProof/>
          <w:sz w:val="16"/>
        </w:rPr>
        <w:drawing>
          <wp:inline distT="0" distB="0" distL="0" distR="0">
            <wp:extent cx="6134100" cy="631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F44">
      <w:pgSz w:w="12240" w:h="15840"/>
      <w:pgMar w:top="1380" w:right="1240" w:bottom="280" w:left="13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2F44"/>
    <w:rsid w:val="000E4B4E"/>
    <w:rsid w:val="00DE2F44"/>
    <w:rsid w:val="00DF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B91F"/>
  <w15:docId w15:val="{DE606880-18A6-4371-8752-AE8CF316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8"/>
      <w:ind w:left="3041" w:right="3135" w:firstLine="604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491" w:right="12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THASBEYA SANAULLAH</dc:creator>
  <cp:lastModifiedBy>PMCTECH</cp:lastModifiedBy>
  <cp:revision>3</cp:revision>
  <dcterms:created xsi:type="dcterms:W3CDTF">2023-05-02T10:20:00Z</dcterms:created>
  <dcterms:modified xsi:type="dcterms:W3CDTF">2023-05-02T10:26:00Z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2023-05-02T00:00:00Z</vt:filetime>
  </property>
</Properties>
</file>