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92B" w:rsidRPr="00C12F39" w:rsidRDefault="003F7B44">
      <w:pPr>
        <w:rPr>
          <w:b/>
          <w:i/>
          <w:sz w:val="32"/>
          <w:szCs w:val="32"/>
          <w:u w:val="single"/>
        </w:rPr>
      </w:pPr>
      <w:r w:rsidRPr="00C12F39">
        <w:rPr>
          <w:b/>
          <w:i/>
          <w:sz w:val="32"/>
          <w:szCs w:val="32"/>
          <w:u w:val="single"/>
        </w:rPr>
        <w:t>Power BI Capstone project Documentation on Coffee Quality Data</w:t>
      </w:r>
    </w:p>
    <w:p w:rsidR="003F7B44" w:rsidRDefault="003F7B44">
      <w:pPr>
        <w:rPr>
          <w:b/>
          <w:sz w:val="32"/>
          <w:szCs w:val="32"/>
        </w:rPr>
      </w:pPr>
    </w:p>
    <w:p w:rsidR="003F7B44" w:rsidRPr="00C12F39" w:rsidRDefault="003F7B44" w:rsidP="003F7B44">
      <w:pPr>
        <w:pStyle w:val="Heading4"/>
        <w:shd w:val="clear" w:color="auto" w:fill="FFFFFF"/>
        <w:spacing w:before="150" w:beforeAutospacing="0" w:after="150" w:afterAutospacing="0"/>
        <w:jc w:val="both"/>
        <w:rPr>
          <w:rFonts w:asciiTheme="minorHAnsi" w:eastAsiaTheme="minorHAnsi" w:hAnsiTheme="minorHAnsi" w:cstheme="minorHAnsi"/>
          <w:b w:val="0"/>
          <w:bCs w:val="0"/>
          <w:sz w:val="32"/>
          <w:szCs w:val="32"/>
        </w:rPr>
      </w:pPr>
      <w:r w:rsidRPr="00931289">
        <w:rPr>
          <w:rFonts w:asciiTheme="minorHAnsi" w:eastAsiaTheme="minorHAnsi" w:hAnsiTheme="minorHAnsi" w:cstheme="minorBidi"/>
          <w:bCs w:val="0"/>
          <w:sz w:val="32"/>
          <w:szCs w:val="32"/>
        </w:rPr>
        <w:t xml:space="preserve">Business Problem: </w:t>
      </w:r>
      <w:r w:rsidRPr="00C12F39">
        <w:rPr>
          <w:rFonts w:asciiTheme="minorHAnsi" w:eastAsiaTheme="minorHAnsi" w:hAnsiTheme="minorHAnsi" w:cstheme="minorHAnsi"/>
          <w:b w:val="0"/>
          <w:bCs w:val="0"/>
          <w:sz w:val="32"/>
          <w:szCs w:val="32"/>
        </w:rPr>
        <w:t>The Coffee Quality Institute (CQI) is a non-profit organization that works to improve the quality and value of coffee worldwide. It was founded in 1996 and has its headquarters in California, USA.</w:t>
      </w:r>
      <w:r w:rsidR="00931289" w:rsidRPr="00C12F39">
        <w:rPr>
          <w:rFonts w:asciiTheme="minorHAnsi" w:eastAsiaTheme="minorHAnsi" w:hAnsiTheme="minorHAnsi" w:cstheme="minorHAnsi"/>
          <w:b w:val="0"/>
          <w:bCs w:val="0"/>
          <w:sz w:val="32"/>
          <w:szCs w:val="32"/>
        </w:rPr>
        <w:t xml:space="preserve"> </w:t>
      </w:r>
      <w:r w:rsidRPr="003F7B44">
        <w:rPr>
          <w:rFonts w:asciiTheme="minorHAnsi" w:eastAsiaTheme="minorHAnsi" w:hAnsiTheme="minorHAnsi" w:cstheme="minorHAnsi"/>
          <w:b w:val="0"/>
          <w:bCs w:val="0"/>
          <w:sz w:val="32"/>
          <w:szCs w:val="32"/>
        </w:rPr>
        <w:t xml:space="preserve">CQI's mission is to promote coffee quality through a range of activities that include research, training, and certification programs. </w:t>
      </w:r>
    </w:p>
    <w:p w:rsidR="003F7B44" w:rsidRPr="00C12F39" w:rsidRDefault="003F7B44" w:rsidP="003F7B44">
      <w:pPr>
        <w:pStyle w:val="Heading4"/>
        <w:shd w:val="clear" w:color="auto" w:fill="FFFFFF"/>
        <w:spacing w:before="150" w:beforeAutospacing="0" w:after="150" w:afterAutospacing="0"/>
        <w:jc w:val="both"/>
        <w:rPr>
          <w:rFonts w:asciiTheme="minorHAnsi" w:eastAsiaTheme="minorHAnsi" w:hAnsiTheme="minorHAnsi" w:cstheme="minorHAnsi"/>
          <w:b w:val="0"/>
          <w:bCs w:val="0"/>
          <w:sz w:val="32"/>
          <w:szCs w:val="32"/>
        </w:rPr>
      </w:pPr>
      <w:r w:rsidRPr="003F7B44">
        <w:rPr>
          <w:rFonts w:asciiTheme="minorHAnsi" w:eastAsiaTheme="minorHAnsi" w:hAnsiTheme="minorHAnsi" w:cstheme="minorHAnsi"/>
          <w:b w:val="0"/>
          <w:bCs w:val="0"/>
          <w:sz w:val="32"/>
          <w:szCs w:val="32"/>
        </w:rPr>
        <w:t>The organization works with coffee growers, processors, roasters, and other stakeholders to improve coffee quality standards, promote sustainability, and support the development of the specialty coffee industry.</w:t>
      </w:r>
      <w:r w:rsidRPr="00C12F39">
        <w:rPr>
          <w:rFonts w:asciiTheme="minorHAnsi" w:eastAsiaTheme="minorHAnsi" w:hAnsiTheme="minorHAnsi" w:cstheme="minorHAnsi"/>
          <w:b w:val="0"/>
          <w:bCs w:val="0"/>
          <w:sz w:val="32"/>
          <w:szCs w:val="32"/>
        </w:rPr>
        <w:t xml:space="preserve"> By leveraging this dataset, coffee producers, suppliers, and retailers can gain valuable insights into the factors that determine coffee quality and make informed decisions to improve their products.</w:t>
      </w:r>
    </w:p>
    <w:p w:rsidR="003F7B44" w:rsidRPr="00931289" w:rsidRDefault="003F7B44" w:rsidP="003F7B44">
      <w:pPr>
        <w:pStyle w:val="Heading4"/>
        <w:shd w:val="clear" w:color="auto" w:fill="FFFFFF"/>
        <w:spacing w:before="150" w:beforeAutospacing="0" w:after="150" w:afterAutospacing="0"/>
        <w:jc w:val="both"/>
        <w:rPr>
          <w:rFonts w:asciiTheme="minorHAnsi" w:eastAsiaTheme="minorHAnsi" w:hAnsiTheme="minorHAnsi" w:cstheme="minorBidi"/>
          <w:bCs w:val="0"/>
          <w:sz w:val="32"/>
          <w:szCs w:val="32"/>
        </w:rPr>
      </w:pPr>
    </w:p>
    <w:p w:rsidR="003F7B44" w:rsidRPr="003F7B44" w:rsidRDefault="00090EB9" w:rsidP="003F7B44">
      <w:pPr>
        <w:pStyle w:val="Heading4"/>
        <w:shd w:val="clear" w:color="auto" w:fill="FFFFFF"/>
        <w:spacing w:before="150" w:beforeAutospacing="0" w:after="150" w:afterAutospacing="0"/>
        <w:jc w:val="both"/>
        <w:rPr>
          <w:rFonts w:asciiTheme="minorHAnsi" w:hAnsiTheme="minorHAnsi" w:cstheme="minorHAnsi"/>
          <w:b w:val="0"/>
          <w:bCs w:val="0"/>
          <w:color w:val="002246"/>
        </w:rPr>
      </w:pPr>
      <w:r w:rsidRPr="00931289">
        <w:rPr>
          <w:rFonts w:asciiTheme="minorHAnsi" w:eastAsiaTheme="minorHAnsi" w:hAnsiTheme="minorHAnsi" w:cstheme="minorBidi"/>
          <w:bCs w:val="0"/>
          <w:sz w:val="32"/>
          <w:szCs w:val="32"/>
        </w:rPr>
        <w:t xml:space="preserve">Objective: </w:t>
      </w:r>
      <w:r w:rsidRPr="00C12F39">
        <w:rPr>
          <w:rFonts w:asciiTheme="minorHAnsi" w:eastAsiaTheme="minorHAnsi" w:hAnsiTheme="minorHAnsi" w:cstheme="minorBidi"/>
          <w:b w:val="0"/>
          <w:bCs w:val="0"/>
          <w:sz w:val="32"/>
          <w:szCs w:val="32"/>
        </w:rPr>
        <w:t>The primary goal of this project is to leverage the rich dataset provided by CQI to understand the factors t</w:t>
      </w:r>
      <w:r w:rsidR="00931289" w:rsidRPr="00C12F39">
        <w:rPr>
          <w:rFonts w:asciiTheme="minorHAnsi" w:eastAsiaTheme="minorHAnsi" w:hAnsiTheme="minorHAnsi" w:cstheme="minorBidi"/>
          <w:b w:val="0"/>
          <w:bCs w:val="0"/>
          <w:sz w:val="32"/>
          <w:szCs w:val="32"/>
        </w:rPr>
        <w:t>hat contribute to coffee quality.</w:t>
      </w:r>
    </w:p>
    <w:p w:rsidR="003F7B44" w:rsidRDefault="003F7B44" w:rsidP="003F7B44">
      <w:pPr>
        <w:rPr>
          <w:b/>
          <w:sz w:val="32"/>
          <w:szCs w:val="32"/>
        </w:rPr>
      </w:pPr>
    </w:p>
    <w:p w:rsidR="00090EB9" w:rsidRDefault="00090EB9" w:rsidP="003F7B44">
      <w:pPr>
        <w:rPr>
          <w:b/>
          <w:sz w:val="32"/>
          <w:szCs w:val="32"/>
        </w:rPr>
      </w:pPr>
      <w:r>
        <w:rPr>
          <w:b/>
          <w:sz w:val="32"/>
          <w:szCs w:val="32"/>
        </w:rPr>
        <w:t>Tools Used: Power BI</w:t>
      </w:r>
    </w:p>
    <w:p w:rsidR="00931289" w:rsidRPr="00C12F39" w:rsidRDefault="00931289" w:rsidP="009053FF">
      <w:pPr>
        <w:pStyle w:val="NormalWeb"/>
        <w:shd w:val="clear" w:color="auto" w:fill="FFFFFF"/>
        <w:spacing w:before="0" w:beforeAutospacing="0" w:after="0" w:afterAutospacing="0"/>
        <w:jc w:val="both"/>
        <w:rPr>
          <w:rFonts w:asciiTheme="minorHAnsi" w:eastAsiaTheme="minorHAnsi" w:hAnsiTheme="minorHAnsi" w:cstheme="minorBidi"/>
          <w:sz w:val="32"/>
          <w:szCs w:val="32"/>
        </w:rPr>
      </w:pPr>
      <w:r w:rsidRPr="00931289">
        <w:rPr>
          <w:rFonts w:asciiTheme="minorHAnsi" w:eastAsiaTheme="minorHAnsi" w:hAnsiTheme="minorHAnsi" w:cstheme="minorBidi"/>
          <w:b/>
          <w:sz w:val="32"/>
          <w:szCs w:val="32"/>
        </w:rPr>
        <w:t>About Data</w:t>
      </w:r>
      <w:r w:rsidRPr="00C12F39">
        <w:rPr>
          <w:rFonts w:asciiTheme="minorHAnsi" w:eastAsiaTheme="minorHAnsi" w:hAnsiTheme="minorHAnsi" w:cstheme="minorBidi"/>
          <w:sz w:val="32"/>
          <w:szCs w:val="32"/>
        </w:rPr>
        <w:t>: The data includes a range of information on coffee production, processing, and sensory evaluation. It also contains data on coffee genetics, soil types, and other factors that can affect coffee quality.</w:t>
      </w:r>
    </w:p>
    <w:p w:rsidR="00931289" w:rsidRDefault="00931289" w:rsidP="009053FF">
      <w:pPr>
        <w:pStyle w:val="NormalWeb"/>
        <w:shd w:val="clear" w:color="auto" w:fill="FFFFFF"/>
        <w:spacing w:before="0" w:beforeAutospacing="0" w:after="0" w:afterAutospacing="0"/>
        <w:jc w:val="both"/>
        <w:rPr>
          <w:rFonts w:asciiTheme="minorHAnsi" w:eastAsiaTheme="minorHAnsi" w:hAnsiTheme="minorHAnsi" w:cstheme="minorBidi"/>
          <w:b/>
          <w:sz w:val="32"/>
          <w:szCs w:val="32"/>
        </w:rPr>
      </w:pPr>
      <w:r w:rsidRPr="00931289">
        <w:rPr>
          <w:rFonts w:asciiTheme="minorHAnsi" w:eastAsiaTheme="minorHAnsi" w:hAnsiTheme="minorHAnsi" w:cstheme="minorBidi"/>
          <w:b/>
          <w:sz w:val="32"/>
          <w:szCs w:val="32"/>
        </w:rPr>
        <w:t>Sensory evaluations (coffee quality scores)</w:t>
      </w:r>
    </w:p>
    <w:p w:rsidR="00931289" w:rsidRPr="00931289" w:rsidRDefault="00931289" w:rsidP="009053FF">
      <w:pPr>
        <w:numPr>
          <w:ilvl w:val="0"/>
          <w:numId w:val="4"/>
        </w:numPr>
        <w:shd w:val="clear" w:color="auto" w:fill="FFFFFF"/>
        <w:spacing w:after="0" w:line="240" w:lineRule="auto"/>
        <w:jc w:val="both"/>
        <w:rPr>
          <w:b/>
          <w:sz w:val="32"/>
          <w:szCs w:val="32"/>
        </w:rPr>
      </w:pPr>
      <w:r w:rsidRPr="00931289">
        <w:rPr>
          <w:b/>
          <w:sz w:val="32"/>
          <w:szCs w:val="32"/>
        </w:rPr>
        <w:t>Aroma</w:t>
      </w:r>
      <w:r w:rsidRPr="00931289">
        <w:rPr>
          <w:sz w:val="32"/>
          <w:szCs w:val="32"/>
        </w:rPr>
        <w:t>: Refers to the scent or fragrance of the coffee.</w:t>
      </w:r>
    </w:p>
    <w:p w:rsidR="00931289" w:rsidRPr="00931289" w:rsidRDefault="00931289" w:rsidP="009053FF">
      <w:pPr>
        <w:numPr>
          <w:ilvl w:val="0"/>
          <w:numId w:val="4"/>
        </w:numPr>
        <w:shd w:val="clear" w:color="auto" w:fill="FFFFFF"/>
        <w:spacing w:after="0" w:line="240" w:lineRule="auto"/>
        <w:jc w:val="both"/>
        <w:rPr>
          <w:sz w:val="32"/>
          <w:szCs w:val="32"/>
        </w:rPr>
      </w:pPr>
      <w:r w:rsidRPr="00931289">
        <w:rPr>
          <w:b/>
          <w:sz w:val="32"/>
          <w:szCs w:val="32"/>
        </w:rPr>
        <w:t xml:space="preserve">Flavor: </w:t>
      </w:r>
      <w:r w:rsidRPr="00931289">
        <w:rPr>
          <w:sz w:val="32"/>
          <w:szCs w:val="32"/>
        </w:rPr>
        <w:t>The flavor of coffee is evaluated based on the taste, including any sweetness, bitterness, acidity, and other flavor notes.</w:t>
      </w:r>
    </w:p>
    <w:p w:rsidR="00931289" w:rsidRPr="00931289" w:rsidRDefault="00931289" w:rsidP="009053FF">
      <w:pPr>
        <w:numPr>
          <w:ilvl w:val="0"/>
          <w:numId w:val="4"/>
        </w:numPr>
        <w:shd w:val="clear" w:color="auto" w:fill="FFFFFF"/>
        <w:spacing w:after="0" w:line="240" w:lineRule="auto"/>
        <w:jc w:val="both"/>
        <w:rPr>
          <w:sz w:val="32"/>
          <w:szCs w:val="32"/>
        </w:rPr>
      </w:pPr>
      <w:r w:rsidRPr="00931289">
        <w:rPr>
          <w:b/>
          <w:sz w:val="32"/>
          <w:szCs w:val="32"/>
        </w:rPr>
        <w:lastRenderedPageBreak/>
        <w:t xml:space="preserve">Aftertaste: </w:t>
      </w:r>
      <w:r w:rsidRPr="00931289">
        <w:rPr>
          <w:sz w:val="32"/>
          <w:szCs w:val="32"/>
        </w:rPr>
        <w:t>Refers to the lingering taste that remains in the mouth after swallowing the coffee.</w:t>
      </w:r>
    </w:p>
    <w:p w:rsidR="00931289" w:rsidRPr="00931289" w:rsidRDefault="00931289" w:rsidP="009053FF">
      <w:pPr>
        <w:numPr>
          <w:ilvl w:val="0"/>
          <w:numId w:val="4"/>
        </w:numPr>
        <w:shd w:val="clear" w:color="auto" w:fill="FFFFFF"/>
        <w:spacing w:after="0" w:line="240" w:lineRule="auto"/>
        <w:jc w:val="both"/>
        <w:rPr>
          <w:sz w:val="32"/>
          <w:szCs w:val="32"/>
        </w:rPr>
      </w:pPr>
      <w:r w:rsidRPr="00931289">
        <w:rPr>
          <w:b/>
          <w:sz w:val="32"/>
          <w:szCs w:val="32"/>
        </w:rPr>
        <w:t xml:space="preserve">Acidity: </w:t>
      </w:r>
      <w:r w:rsidRPr="00931289">
        <w:rPr>
          <w:sz w:val="32"/>
          <w:szCs w:val="32"/>
        </w:rPr>
        <w:t>Acidity in coffee refers to the brightness or liveliness of the taste.</w:t>
      </w:r>
    </w:p>
    <w:p w:rsidR="00931289" w:rsidRPr="00931289" w:rsidRDefault="00931289" w:rsidP="009053FF">
      <w:pPr>
        <w:numPr>
          <w:ilvl w:val="0"/>
          <w:numId w:val="4"/>
        </w:numPr>
        <w:shd w:val="clear" w:color="auto" w:fill="FFFFFF"/>
        <w:spacing w:after="0" w:line="240" w:lineRule="auto"/>
        <w:jc w:val="both"/>
        <w:rPr>
          <w:b/>
          <w:sz w:val="32"/>
          <w:szCs w:val="32"/>
        </w:rPr>
      </w:pPr>
      <w:r w:rsidRPr="00931289">
        <w:rPr>
          <w:b/>
          <w:sz w:val="32"/>
          <w:szCs w:val="32"/>
        </w:rPr>
        <w:t xml:space="preserve">Body: </w:t>
      </w:r>
      <w:r w:rsidRPr="00931289">
        <w:rPr>
          <w:sz w:val="32"/>
          <w:szCs w:val="32"/>
        </w:rPr>
        <w:t>The body of coffee refers to the thickness or viscosity of the coffee in the mouth</w:t>
      </w:r>
      <w:r w:rsidRPr="00931289">
        <w:rPr>
          <w:b/>
          <w:sz w:val="32"/>
          <w:szCs w:val="32"/>
        </w:rPr>
        <w:t>.</w:t>
      </w:r>
    </w:p>
    <w:p w:rsidR="00931289" w:rsidRPr="00931289" w:rsidRDefault="00931289" w:rsidP="009053FF">
      <w:pPr>
        <w:numPr>
          <w:ilvl w:val="0"/>
          <w:numId w:val="4"/>
        </w:numPr>
        <w:shd w:val="clear" w:color="auto" w:fill="FFFFFF"/>
        <w:spacing w:after="0" w:line="240" w:lineRule="auto"/>
        <w:jc w:val="both"/>
        <w:rPr>
          <w:b/>
          <w:sz w:val="32"/>
          <w:szCs w:val="32"/>
        </w:rPr>
      </w:pPr>
      <w:r w:rsidRPr="00931289">
        <w:rPr>
          <w:b/>
          <w:sz w:val="32"/>
          <w:szCs w:val="32"/>
        </w:rPr>
        <w:t xml:space="preserve">Balance: </w:t>
      </w:r>
      <w:r w:rsidRPr="00931289">
        <w:rPr>
          <w:sz w:val="32"/>
          <w:szCs w:val="32"/>
        </w:rPr>
        <w:t>Balance refers to how well the different flavor components of the coffee work together</w:t>
      </w:r>
      <w:r w:rsidRPr="00931289">
        <w:rPr>
          <w:b/>
          <w:sz w:val="32"/>
          <w:szCs w:val="32"/>
        </w:rPr>
        <w:t>.</w:t>
      </w:r>
    </w:p>
    <w:p w:rsidR="00931289" w:rsidRPr="00931289" w:rsidRDefault="00931289" w:rsidP="009053FF">
      <w:pPr>
        <w:numPr>
          <w:ilvl w:val="0"/>
          <w:numId w:val="4"/>
        </w:numPr>
        <w:shd w:val="clear" w:color="auto" w:fill="FFFFFF"/>
        <w:spacing w:after="0" w:line="240" w:lineRule="auto"/>
        <w:jc w:val="both"/>
        <w:rPr>
          <w:b/>
          <w:sz w:val="32"/>
          <w:szCs w:val="32"/>
        </w:rPr>
      </w:pPr>
      <w:r w:rsidRPr="00931289">
        <w:rPr>
          <w:b/>
          <w:sz w:val="32"/>
          <w:szCs w:val="32"/>
        </w:rPr>
        <w:t xml:space="preserve">Uniformity: </w:t>
      </w:r>
      <w:r w:rsidRPr="00931289">
        <w:rPr>
          <w:sz w:val="32"/>
          <w:szCs w:val="32"/>
        </w:rPr>
        <w:t>Uniformity refers to the consistency of the coffee from cup to cup.</w:t>
      </w:r>
    </w:p>
    <w:p w:rsidR="00931289" w:rsidRPr="00931289" w:rsidRDefault="00931289" w:rsidP="009053FF">
      <w:pPr>
        <w:numPr>
          <w:ilvl w:val="0"/>
          <w:numId w:val="4"/>
        </w:numPr>
        <w:shd w:val="clear" w:color="auto" w:fill="FFFFFF"/>
        <w:spacing w:after="0" w:line="240" w:lineRule="auto"/>
        <w:jc w:val="both"/>
        <w:rPr>
          <w:sz w:val="32"/>
          <w:szCs w:val="32"/>
        </w:rPr>
      </w:pPr>
      <w:r w:rsidRPr="00931289">
        <w:rPr>
          <w:b/>
          <w:sz w:val="32"/>
          <w:szCs w:val="32"/>
        </w:rPr>
        <w:t xml:space="preserve">Clean Cup: </w:t>
      </w:r>
      <w:r w:rsidRPr="00931289">
        <w:rPr>
          <w:sz w:val="32"/>
          <w:szCs w:val="32"/>
        </w:rPr>
        <w:t>A clean cup refers to a coffee that is free of any off-flavors or defects, such as sourness, mustiness, or staleness.</w:t>
      </w:r>
    </w:p>
    <w:p w:rsidR="00931289" w:rsidRPr="00931289" w:rsidRDefault="00931289" w:rsidP="009053FF">
      <w:pPr>
        <w:numPr>
          <w:ilvl w:val="0"/>
          <w:numId w:val="4"/>
        </w:numPr>
        <w:shd w:val="clear" w:color="auto" w:fill="FFFFFF"/>
        <w:spacing w:after="0" w:line="240" w:lineRule="auto"/>
        <w:jc w:val="both"/>
        <w:rPr>
          <w:sz w:val="32"/>
          <w:szCs w:val="32"/>
        </w:rPr>
      </w:pPr>
      <w:r w:rsidRPr="00931289">
        <w:rPr>
          <w:b/>
          <w:sz w:val="32"/>
          <w:szCs w:val="32"/>
        </w:rPr>
        <w:t xml:space="preserve">Sweetness: </w:t>
      </w:r>
      <w:r w:rsidRPr="00931289">
        <w:rPr>
          <w:sz w:val="32"/>
          <w:szCs w:val="32"/>
        </w:rPr>
        <w:t>It can be described as caramel-like, fruity, or floral, and is a desirable quality in coffee.</w:t>
      </w:r>
    </w:p>
    <w:p w:rsidR="00931289" w:rsidRDefault="00931289" w:rsidP="009053FF">
      <w:pPr>
        <w:pStyle w:val="NormalWeb"/>
        <w:shd w:val="clear" w:color="auto" w:fill="FFFFFF"/>
        <w:spacing w:before="0" w:beforeAutospacing="0" w:after="0" w:afterAutospacing="0"/>
        <w:ind w:left="720"/>
        <w:jc w:val="both"/>
        <w:rPr>
          <w:rFonts w:asciiTheme="minorHAnsi" w:eastAsiaTheme="minorHAnsi" w:hAnsiTheme="minorHAnsi" w:cstheme="minorBidi"/>
          <w:b/>
          <w:sz w:val="32"/>
          <w:szCs w:val="32"/>
        </w:rPr>
      </w:pPr>
    </w:p>
    <w:p w:rsidR="00931289" w:rsidRPr="00931289" w:rsidRDefault="00931289" w:rsidP="009053FF">
      <w:pPr>
        <w:pStyle w:val="NormalWeb"/>
        <w:shd w:val="clear" w:color="auto" w:fill="FFFFFF"/>
        <w:spacing w:before="0" w:beforeAutospacing="0" w:after="0" w:afterAutospacing="0"/>
        <w:rPr>
          <w:rFonts w:asciiTheme="minorHAnsi" w:eastAsiaTheme="minorHAnsi" w:hAnsiTheme="minorHAnsi" w:cstheme="minorBidi"/>
          <w:b/>
          <w:sz w:val="32"/>
          <w:szCs w:val="32"/>
        </w:rPr>
      </w:pPr>
      <w:r>
        <w:rPr>
          <w:rFonts w:asciiTheme="minorHAnsi" w:eastAsiaTheme="minorHAnsi" w:hAnsiTheme="minorHAnsi" w:cstheme="minorBidi"/>
          <w:b/>
          <w:sz w:val="32"/>
          <w:szCs w:val="32"/>
        </w:rPr>
        <w:t xml:space="preserve">“Total cup points” </w:t>
      </w:r>
      <w:r w:rsidRPr="00C12F39">
        <w:rPr>
          <w:rFonts w:asciiTheme="minorHAnsi" w:eastAsiaTheme="minorHAnsi" w:hAnsiTheme="minorHAnsi" w:cstheme="minorBidi"/>
          <w:sz w:val="32"/>
          <w:szCs w:val="32"/>
        </w:rPr>
        <w:t>is the total of all features given above</w:t>
      </w:r>
      <w:r>
        <w:rPr>
          <w:rFonts w:asciiTheme="minorHAnsi" w:eastAsiaTheme="minorHAnsi" w:hAnsiTheme="minorHAnsi" w:cstheme="minorBidi"/>
          <w:b/>
          <w:sz w:val="32"/>
          <w:szCs w:val="32"/>
        </w:rPr>
        <w:t>.</w:t>
      </w:r>
    </w:p>
    <w:p w:rsidR="00931289" w:rsidRDefault="00931289" w:rsidP="009053FF">
      <w:pPr>
        <w:rPr>
          <w:b/>
          <w:sz w:val="32"/>
          <w:szCs w:val="32"/>
        </w:rPr>
      </w:pPr>
    </w:p>
    <w:p w:rsidR="00090EB9" w:rsidRPr="00C12F39" w:rsidRDefault="00090EB9" w:rsidP="009053FF">
      <w:pPr>
        <w:rPr>
          <w:sz w:val="32"/>
          <w:szCs w:val="32"/>
        </w:rPr>
      </w:pPr>
      <w:r>
        <w:rPr>
          <w:b/>
          <w:sz w:val="32"/>
          <w:szCs w:val="32"/>
        </w:rPr>
        <w:t xml:space="preserve">Data Preprocessing: </w:t>
      </w:r>
      <w:r w:rsidRPr="00C12F39">
        <w:rPr>
          <w:sz w:val="32"/>
          <w:szCs w:val="32"/>
        </w:rPr>
        <w:t xml:space="preserve">This coffee dataset consist of 207 rows. </w:t>
      </w:r>
      <w:r w:rsidR="00931289" w:rsidRPr="00C12F39">
        <w:rPr>
          <w:sz w:val="32"/>
          <w:szCs w:val="32"/>
        </w:rPr>
        <w:t>In this dataset few of the initial observations are there which are given below:</w:t>
      </w:r>
    </w:p>
    <w:p w:rsidR="00931289" w:rsidRDefault="00931289" w:rsidP="009053FF">
      <w:pPr>
        <w:pStyle w:val="ListParagraph"/>
        <w:numPr>
          <w:ilvl w:val="0"/>
          <w:numId w:val="2"/>
        </w:numPr>
        <w:rPr>
          <w:b/>
          <w:sz w:val="32"/>
          <w:szCs w:val="32"/>
        </w:rPr>
      </w:pPr>
      <w:r>
        <w:rPr>
          <w:b/>
          <w:sz w:val="32"/>
          <w:szCs w:val="32"/>
        </w:rPr>
        <w:t>Consist of unwanted characters</w:t>
      </w:r>
    </w:p>
    <w:p w:rsidR="00931289" w:rsidRDefault="00931289" w:rsidP="009053FF">
      <w:pPr>
        <w:pStyle w:val="ListParagraph"/>
        <w:numPr>
          <w:ilvl w:val="0"/>
          <w:numId w:val="2"/>
        </w:numPr>
        <w:rPr>
          <w:b/>
          <w:sz w:val="32"/>
          <w:szCs w:val="32"/>
        </w:rPr>
      </w:pPr>
      <w:r>
        <w:rPr>
          <w:b/>
          <w:sz w:val="32"/>
          <w:szCs w:val="32"/>
        </w:rPr>
        <w:t>Consist of null values</w:t>
      </w:r>
    </w:p>
    <w:p w:rsidR="00931289" w:rsidRDefault="00931289" w:rsidP="009053FF">
      <w:pPr>
        <w:pStyle w:val="ListParagraph"/>
        <w:numPr>
          <w:ilvl w:val="0"/>
          <w:numId w:val="2"/>
        </w:numPr>
        <w:rPr>
          <w:b/>
          <w:sz w:val="32"/>
          <w:szCs w:val="32"/>
        </w:rPr>
      </w:pPr>
      <w:r>
        <w:rPr>
          <w:b/>
          <w:sz w:val="32"/>
          <w:szCs w:val="32"/>
        </w:rPr>
        <w:t>Presence of ~ symbol in altitude column</w:t>
      </w:r>
    </w:p>
    <w:p w:rsidR="00931289" w:rsidRDefault="00931289" w:rsidP="009053FF">
      <w:pPr>
        <w:pStyle w:val="ListParagraph"/>
        <w:numPr>
          <w:ilvl w:val="0"/>
          <w:numId w:val="2"/>
        </w:numPr>
        <w:rPr>
          <w:b/>
          <w:sz w:val="32"/>
          <w:szCs w:val="32"/>
        </w:rPr>
      </w:pPr>
      <w:r>
        <w:rPr>
          <w:b/>
          <w:sz w:val="32"/>
          <w:szCs w:val="32"/>
        </w:rPr>
        <w:t>Data transformation is required for Lot number, Region and In-country partner column.</w:t>
      </w:r>
    </w:p>
    <w:p w:rsidR="00931289" w:rsidRDefault="00931289" w:rsidP="009053FF">
      <w:pPr>
        <w:rPr>
          <w:b/>
          <w:sz w:val="32"/>
          <w:szCs w:val="32"/>
        </w:rPr>
      </w:pPr>
    </w:p>
    <w:p w:rsidR="00931289" w:rsidRDefault="00931289" w:rsidP="009053FF">
      <w:pPr>
        <w:rPr>
          <w:b/>
          <w:sz w:val="32"/>
          <w:szCs w:val="32"/>
        </w:rPr>
      </w:pPr>
      <w:r>
        <w:rPr>
          <w:b/>
          <w:sz w:val="32"/>
          <w:szCs w:val="32"/>
        </w:rPr>
        <w:t xml:space="preserve">Data transformation: </w:t>
      </w:r>
    </w:p>
    <w:p w:rsidR="00931289" w:rsidRPr="00C12F39" w:rsidRDefault="005B04E5" w:rsidP="009053FF">
      <w:pPr>
        <w:pStyle w:val="ListParagraph"/>
        <w:numPr>
          <w:ilvl w:val="0"/>
          <w:numId w:val="7"/>
        </w:numPr>
        <w:rPr>
          <w:sz w:val="32"/>
          <w:szCs w:val="32"/>
        </w:rPr>
      </w:pPr>
      <w:r w:rsidRPr="00C12F39">
        <w:rPr>
          <w:sz w:val="32"/>
          <w:szCs w:val="32"/>
        </w:rPr>
        <w:t xml:space="preserve">The unwanted characters are removed by using the custom column feature in power BI tool. </w:t>
      </w:r>
    </w:p>
    <w:p w:rsidR="00931289" w:rsidRPr="005B04E5" w:rsidRDefault="005B04E5" w:rsidP="005B04E5">
      <w:pPr>
        <w:pStyle w:val="ListParagraph"/>
        <w:rPr>
          <w:b/>
          <w:sz w:val="32"/>
          <w:szCs w:val="32"/>
        </w:rPr>
      </w:pPr>
      <w:r w:rsidRPr="005B04E5">
        <w:rPr>
          <w:b/>
          <w:noProof/>
          <w:sz w:val="32"/>
          <w:szCs w:val="32"/>
        </w:rPr>
        <w:lastRenderedPageBreak/>
        <w:drawing>
          <wp:inline distT="0" distB="0" distL="0" distR="0">
            <wp:extent cx="5943600" cy="3537671"/>
            <wp:effectExtent l="0" t="0" r="0" b="5715"/>
            <wp:docPr id="1" name="Picture 1" descr="C:\Users\ok\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Pictures\Screenshots\Screenshot (73).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37671"/>
                    </a:xfrm>
                    <a:prstGeom prst="rect">
                      <a:avLst/>
                    </a:prstGeom>
                    <a:noFill/>
                    <a:ln>
                      <a:noFill/>
                    </a:ln>
                  </pic:spPr>
                </pic:pic>
              </a:graphicData>
            </a:graphic>
          </wp:inline>
        </w:drawing>
      </w:r>
    </w:p>
    <w:p w:rsidR="005B04E5" w:rsidRDefault="005B04E5" w:rsidP="003F7B44">
      <w:pPr>
        <w:rPr>
          <w:b/>
          <w:sz w:val="32"/>
          <w:szCs w:val="32"/>
        </w:rPr>
      </w:pPr>
      <w:r>
        <w:rPr>
          <w:b/>
          <w:sz w:val="32"/>
          <w:szCs w:val="32"/>
        </w:rPr>
        <w:t xml:space="preserve">                                                                 Fig.1</w:t>
      </w:r>
    </w:p>
    <w:p w:rsidR="005B04E5" w:rsidRDefault="005B04E5" w:rsidP="003F7B44">
      <w:pPr>
        <w:rPr>
          <w:b/>
          <w:sz w:val="32"/>
          <w:szCs w:val="32"/>
        </w:rPr>
      </w:pPr>
    </w:p>
    <w:p w:rsidR="00931289" w:rsidRPr="00C12F39" w:rsidRDefault="005B04E5" w:rsidP="009053FF">
      <w:pPr>
        <w:jc w:val="both"/>
        <w:rPr>
          <w:sz w:val="32"/>
          <w:szCs w:val="32"/>
        </w:rPr>
      </w:pPr>
      <w:proofErr w:type="gramStart"/>
      <w:r w:rsidRPr="00C12F39">
        <w:rPr>
          <w:sz w:val="32"/>
          <w:szCs w:val="32"/>
        </w:rPr>
        <w:t>as</w:t>
      </w:r>
      <w:proofErr w:type="gramEnd"/>
      <w:r w:rsidRPr="00C12F39">
        <w:rPr>
          <w:sz w:val="32"/>
          <w:szCs w:val="32"/>
        </w:rPr>
        <w:t xml:space="preserve"> shown in the Fig.1. In the similar fashion the other columns such as Region and In-country partner are </w:t>
      </w:r>
      <w:proofErr w:type="spellStart"/>
      <w:r w:rsidRPr="00C12F39">
        <w:rPr>
          <w:sz w:val="32"/>
          <w:szCs w:val="32"/>
        </w:rPr>
        <w:t>customed</w:t>
      </w:r>
      <w:proofErr w:type="spellEnd"/>
      <w:r w:rsidRPr="00C12F39">
        <w:rPr>
          <w:sz w:val="32"/>
          <w:szCs w:val="32"/>
        </w:rPr>
        <w:t xml:space="preserve">. </w:t>
      </w:r>
    </w:p>
    <w:p w:rsidR="005B04E5" w:rsidRPr="00C12F39" w:rsidRDefault="005B04E5" w:rsidP="009053FF">
      <w:pPr>
        <w:pStyle w:val="ListParagraph"/>
        <w:numPr>
          <w:ilvl w:val="0"/>
          <w:numId w:val="7"/>
        </w:numPr>
        <w:jc w:val="both"/>
        <w:rPr>
          <w:sz w:val="32"/>
          <w:szCs w:val="32"/>
        </w:rPr>
      </w:pPr>
      <w:r w:rsidRPr="00C12F39">
        <w:rPr>
          <w:sz w:val="32"/>
          <w:szCs w:val="32"/>
        </w:rPr>
        <w:t>Presence of ~ value in one of cell from altitude column has been replaced by using replace value feature.</w:t>
      </w:r>
    </w:p>
    <w:p w:rsidR="005B04E5" w:rsidRPr="00C12F39" w:rsidRDefault="005B04E5" w:rsidP="009053FF">
      <w:pPr>
        <w:pStyle w:val="ListParagraph"/>
        <w:numPr>
          <w:ilvl w:val="0"/>
          <w:numId w:val="7"/>
        </w:numPr>
        <w:jc w:val="both"/>
        <w:rPr>
          <w:sz w:val="32"/>
          <w:szCs w:val="32"/>
        </w:rPr>
      </w:pPr>
      <w:r w:rsidRPr="00C12F39">
        <w:rPr>
          <w:sz w:val="32"/>
          <w:szCs w:val="32"/>
        </w:rPr>
        <w:t>Most of the null values are present in Region column which might be the useful for our analysis. Hence to fill the appropriate values in the missing Region cell grouping is incorporated to identify the changes.</w:t>
      </w:r>
    </w:p>
    <w:p w:rsidR="009053FF" w:rsidRDefault="005B04E5" w:rsidP="005B04E5">
      <w:pPr>
        <w:pStyle w:val="ListParagraph"/>
        <w:rPr>
          <w:b/>
          <w:sz w:val="32"/>
          <w:szCs w:val="32"/>
        </w:rPr>
      </w:pPr>
      <w:r w:rsidRPr="005B04E5">
        <w:rPr>
          <w:b/>
          <w:noProof/>
          <w:sz w:val="32"/>
          <w:szCs w:val="32"/>
        </w:rPr>
        <w:lastRenderedPageBreak/>
        <w:drawing>
          <wp:inline distT="0" distB="0" distL="0" distR="0">
            <wp:extent cx="4740275" cy="3602355"/>
            <wp:effectExtent l="0" t="0" r="3175" b="0"/>
            <wp:docPr id="4" name="Picture 4" descr="C:\Users\ok\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k\Pictures\Screenshots\Screenshot (70).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4947" cy="3613505"/>
                    </a:xfrm>
                    <a:prstGeom prst="rect">
                      <a:avLst/>
                    </a:prstGeom>
                    <a:noFill/>
                    <a:ln>
                      <a:noFill/>
                    </a:ln>
                  </pic:spPr>
                </pic:pic>
              </a:graphicData>
            </a:graphic>
          </wp:inline>
        </w:drawing>
      </w:r>
    </w:p>
    <w:p w:rsidR="009053FF" w:rsidRDefault="009053FF" w:rsidP="005B04E5">
      <w:pPr>
        <w:pStyle w:val="ListParagraph"/>
        <w:rPr>
          <w:b/>
          <w:sz w:val="32"/>
          <w:szCs w:val="32"/>
        </w:rPr>
      </w:pPr>
      <w:r>
        <w:rPr>
          <w:b/>
          <w:sz w:val="32"/>
          <w:szCs w:val="32"/>
        </w:rPr>
        <w:t xml:space="preserve">                                             Fig.2</w:t>
      </w:r>
    </w:p>
    <w:p w:rsidR="005B04E5" w:rsidRDefault="005B04E5" w:rsidP="009053FF">
      <w:pPr>
        <w:rPr>
          <w:b/>
          <w:sz w:val="32"/>
          <w:szCs w:val="32"/>
        </w:rPr>
      </w:pPr>
      <w:r w:rsidRPr="005B04E5">
        <w:rPr>
          <w:noProof/>
        </w:rPr>
        <w:drawing>
          <wp:inline distT="0" distB="0" distL="0" distR="0">
            <wp:extent cx="5773944" cy="3725334"/>
            <wp:effectExtent l="0" t="0" r="0" b="8890"/>
            <wp:docPr id="2" name="Picture 2" descr="C:\Users\ok\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Pictures\Screenshots\Screenshot (7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2510" cy="3730861"/>
                    </a:xfrm>
                    <a:prstGeom prst="rect">
                      <a:avLst/>
                    </a:prstGeom>
                    <a:noFill/>
                    <a:ln>
                      <a:noFill/>
                    </a:ln>
                  </pic:spPr>
                </pic:pic>
              </a:graphicData>
            </a:graphic>
          </wp:inline>
        </w:drawing>
      </w:r>
    </w:p>
    <w:p w:rsidR="009053FF" w:rsidRDefault="009053FF" w:rsidP="009053FF">
      <w:pPr>
        <w:rPr>
          <w:b/>
          <w:sz w:val="32"/>
          <w:szCs w:val="32"/>
        </w:rPr>
      </w:pPr>
      <w:r>
        <w:rPr>
          <w:b/>
          <w:sz w:val="32"/>
          <w:szCs w:val="32"/>
        </w:rPr>
        <w:t xml:space="preserve">                                                     Fig.3</w:t>
      </w:r>
    </w:p>
    <w:p w:rsidR="009053FF" w:rsidRPr="00C12F39" w:rsidRDefault="009053FF" w:rsidP="009053FF">
      <w:pPr>
        <w:pStyle w:val="ListParagraph"/>
        <w:numPr>
          <w:ilvl w:val="0"/>
          <w:numId w:val="8"/>
        </w:numPr>
        <w:jc w:val="both"/>
        <w:rPr>
          <w:sz w:val="32"/>
          <w:szCs w:val="32"/>
        </w:rPr>
      </w:pPr>
      <w:r w:rsidRPr="00C12F39">
        <w:rPr>
          <w:sz w:val="32"/>
          <w:szCs w:val="32"/>
        </w:rPr>
        <w:lastRenderedPageBreak/>
        <w:t>Challenges faced on filling the missing values in Region column:</w:t>
      </w:r>
    </w:p>
    <w:p w:rsidR="009053FF" w:rsidRPr="00C12F39" w:rsidRDefault="009053FF" w:rsidP="009053FF">
      <w:pPr>
        <w:pStyle w:val="ListParagraph"/>
        <w:jc w:val="both"/>
        <w:rPr>
          <w:sz w:val="32"/>
          <w:szCs w:val="32"/>
        </w:rPr>
      </w:pPr>
      <w:r w:rsidRPr="00C12F39">
        <w:rPr>
          <w:sz w:val="32"/>
          <w:szCs w:val="32"/>
        </w:rPr>
        <w:t>As per the observation made from above Fig.2 and Fig.3 mode value is used to fill the missing values. However, Region needs to be filled correctly on the basis of country of origin. For that the query is written to replace the values.</w:t>
      </w:r>
    </w:p>
    <w:p w:rsidR="009053FF" w:rsidRDefault="009053FF" w:rsidP="009053FF">
      <w:pPr>
        <w:pStyle w:val="ListParagraph"/>
        <w:jc w:val="both"/>
        <w:rPr>
          <w:b/>
          <w:sz w:val="32"/>
          <w:szCs w:val="32"/>
        </w:rPr>
      </w:pPr>
    </w:p>
    <w:p w:rsidR="009053FF" w:rsidRDefault="009053FF" w:rsidP="009053FF">
      <w:pPr>
        <w:pStyle w:val="ListParagraph"/>
        <w:rPr>
          <w:b/>
          <w:sz w:val="32"/>
          <w:szCs w:val="32"/>
        </w:rPr>
      </w:pPr>
      <w:r w:rsidRPr="009053FF">
        <w:rPr>
          <w:b/>
          <w:noProof/>
          <w:sz w:val="32"/>
          <w:szCs w:val="32"/>
        </w:rPr>
        <w:drawing>
          <wp:inline distT="0" distB="0" distL="0" distR="0">
            <wp:extent cx="5688411" cy="1554480"/>
            <wp:effectExtent l="0" t="0" r="7620" b="7620"/>
            <wp:docPr id="5" name="Picture 5" descr="C:\Users\ok\Pictures\Screenshots\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k\Pictures\Screenshots\Screenshot (74).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8600" cy="1557264"/>
                    </a:xfrm>
                    <a:prstGeom prst="rect">
                      <a:avLst/>
                    </a:prstGeom>
                    <a:noFill/>
                    <a:ln>
                      <a:noFill/>
                    </a:ln>
                  </pic:spPr>
                </pic:pic>
              </a:graphicData>
            </a:graphic>
          </wp:inline>
        </w:drawing>
      </w:r>
    </w:p>
    <w:p w:rsidR="009053FF" w:rsidRDefault="009053FF" w:rsidP="009053FF">
      <w:pPr>
        <w:pStyle w:val="ListParagraph"/>
        <w:rPr>
          <w:b/>
          <w:sz w:val="32"/>
          <w:szCs w:val="32"/>
        </w:rPr>
      </w:pPr>
      <w:r>
        <w:rPr>
          <w:b/>
          <w:sz w:val="32"/>
          <w:szCs w:val="32"/>
        </w:rPr>
        <w:t xml:space="preserve">                                                        Fig.4</w:t>
      </w:r>
    </w:p>
    <w:p w:rsidR="009053FF" w:rsidRDefault="009053FF" w:rsidP="009053FF">
      <w:pPr>
        <w:rPr>
          <w:b/>
          <w:sz w:val="32"/>
          <w:szCs w:val="32"/>
        </w:rPr>
      </w:pPr>
    </w:p>
    <w:p w:rsidR="009053FF" w:rsidRPr="00C12F39" w:rsidRDefault="009053FF" w:rsidP="00C12F39">
      <w:pPr>
        <w:pStyle w:val="ListParagraph"/>
        <w:numPr>
          <w:ilvl w:val="0"/>
          <w:numId w:val="8"/>
        </w:numPr>
        <w:jc w:val="both"/>
        <w:rPr>
          <w:sz w:val="32"/>
          <w:szCs w:val="32"/>
        </w:rPr>
      </w:pPr>
      <w:r w:rsidRPr="00C12F39">
        <w:rPr>
          <w:sz w:val="32"/>
          <w:szCs w:val="32"/>
        </w:rPr>
        <w:t>The above steps are only the highlighted steps rest of the preprocessing is done to clean the data is shown in Applied steps screenshot given in Fig.5.</w:t>
      </w:r>
    </w:p>
    <w:p w:rsidR="009053FF" w:rsidRDefault="004F3A33" w:rsidP="004F3A33">
      <w:pPr>
        <w:jc w:val="both"/>
        <w:rPr>
          <w:b/>
          <w:sz w:val="32"/>
          <w:szCs w:val="32"/>
        </w:rPr>
      </w:pPr>
      <w:r>
        <w:rPr>
          <w:b/>
          <w:sz w:val="32"/>
          <w:szCs w:val="32"/>
        </w:rPr>
        <w:t xml:space="preserve">                                           </w:t>
      </w:r>
      <w:bookmarkStart w:id="0" w:name="_GoBack"/>
      <w:r w:rsidR="009053FF" w:rsidRPr="00556995">
        <w:rPr>
          <w:noProof/>
          <w:bdr w:val="single" w:sz="4" w:space="0" w:color="auto"/>
        </w:rPr>
        <w:drawing>
          <wp:inline distT="0" distB="0" distL="0" distR="0">
            <wp:extent cx="2768227" cy="2946400"/>
            <wp:effectExtent l="0" t="0" r="0" b="6350"/>
            <wp:docPr id="6" name="Picture 6" descr="C:\Users\ok\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k\Pictures\Screenshots\Screenshot (75).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7330" cy="2956089"/>
                    </a:xfrm>
                    <a:prstGeom prst="rect">
                      <a:avLst/>
                    </a:prstGeom>
                    <a:noFill/>
                    <a:ln>
                      <a:noFill/>
                    </a:ln>
                  </pic:spPr>
                </pic:pic>
              </a:graphicData>
            </a:graphic>
          </wp:inline>
        </w:drawing>
      </w:r>
      <w:bookmarkEnd w:id="0"/>
    </w:p>
    <w:p w:rsidR="004F3A33" w:rsidRDefault="004F3A33" w:rsidP="004F3A33">
      <w:pPr>
        <w:jc w:val="both"/>
        <w:rPr>
          <w:b/>
          <w:sz w:val="32"/>
          <w:szCs w:val="32"/>
        </w:rPr>
      </w:pPr>
      <w:r>
        <w:rPr>
          <w:b/>
          <w:sz w:val="32"/>
          <w:szCs w:val="32"/>
        </w:rPr>
        <w:t xml:space="preserve">                                                             Fig.5</w:t>
      </w:r>
    </w:p>
    <w:p w:rsidR="00883F9B" w:rsidRDefault="00883F9B" w:rsidP="00883F9B">
      <w:pPr>
        <w:pStyle w:val="ListParagraph"/>
        <w:numPr>
          <w:ilvl w:val="0"/>
          <w:numId w:val="8"/>
        </w:numPr>
        <w:jc w:val="both"/>
        <w:rPr>
          <w:b/>
          <w:sz w:val="32"/>
          <w:szCs w:val="32"/>
        </w:rPr>
      </w:pPr>
      <w:r>
        <w:rPr>
          <w:b/>
          <w:sz w:val="32"/>
          <w:szCs w:val="32"/>
        </w:rPr>
        <w:lastRenderedPageBreak/>
        <w:t xml:space="preserve">Power BI visualization: </w:t>
      </w:r>
    </w:p>
    <w:p w:rsidR="00883F9B" w:rsidRPr="00883F9B" w:rsidRDefault="00883F9B" w:rsidP="00883F9B">
      <w:pPr>
        <w:ind w:left="360"/>
        <w:jc w:val="both"/>
        <w:rPr>
          <w:b/>
          <w:sz w:val="32"/>
          <w:szCs w:val="32"/>
        </w:rPr>
      </w:pPr>
    </w:p>
    <w:p w:rsidR="00883F9B" w:rsidRDefault="00231936" w:rsidP="00883F9B">
      <w:pPr>
        <w:pStyle w:val="ListParagraph"/>
        <w:jc w:val="both"/>
        <w:rPr>
          <w:b/>
          <w:sz w:val="32"/>
          <w:szCs w:val="32"/>
        </w:rPr>
      </w:pPr>
      <w:r>
        <w:rPr>
          <w:b/>
          <w:noProof/>
          <w:sz w:val="32"/>
          <w:szCs w:val="32"/>
        </w:rPr>
        <w:drawing>
          <wp:inline distT="0" distB="0" distL="0" distR="0">
            <wp:extent cx="5943600" cy="3343275"/>
            <wp:effectExtent l="19050" t="0" r="0" b="0"/>
            <wp:docPr id="3" name="Picture 1" descr="C:\Users\ok\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Pictures\Screenshots\Screenshot (78).png"/>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83F9B" w:rsidRDefault="00883F9B" w:rsidP="00883F9B">
      <w:pPr>
        <w:jc w:val="both"/>
        <w:rPr>
          <w:b/>
          <w:sz w:val="32"/>
          <w:szCs w:val="32"/>
        </w:rPr>
      </w:pPr>
    </w:p>
    <w:p w:rsidR="00883F9B" w:rsidRDefault="00883F9B" w:rsidP="00883F9B">
      <w:pPr>
        <w:pStyle w:val="ListParagraph"/>
        <w:numPr>
          <w:ilvl w:val="0"/>
          <w:numId w:val="8"/>
        </w:numPr>
        <w:jc w:val="both"/>
        <w:rPr>
          <w:b/>
          <w:sz w:val="32"/>
          <w:szCs w:val="32"/>
        </w:rPr>
      </w:pPr>
      <w:r>
        <w:rPr>
          <w:b/>
          <w:sz w:val="32"/>
          <w:szCs w:val="32"/>
        </w:rPr>
        <w:t>Key Insights Obtained from Power BI report:</w:t>
      </w:r>
    </w:p>
    <w:p w:rsidR="00883F9B" w:rsidRDefault="00B77C2F" w:rsidP="00883F9B">
      <w:pPr>
        <w:pStyle w:val="ListParagraph"/>
        <w:numPr>
          <w:ilvl w:val="0"/>
          <w:numId w:val="9"/>
        </w:numPr>
        <w:jc w:val="both"/>
        <w:rPr>
          <w:b/>
          <w:sz w:val="32"/>
          <w:szCs w:val="32"/>
        </w:rPr>
      </w:pPr>
      <w:r>
        <w:rPr>
          <w:b/>
          <w:sz w:val="32"/>
          <w:szCs w:val="32"/>
        </w:rPr>
        <w:t xml:space="preserve">In the Brazil country of origin </w:t>
      </w:r>
      <w:proofErr w:type="spellStart"/>
      <w:r w:rsidR="00BA7A94">
        <w:rPr>
          <w:b/>
          <w:sz w:val="32"/>
          <w:szCs w:val="32"/>
        </w:rPr>
        <w:t>Mundo</w:t>
      </w:r>
      <w:proofErr w:type="spellEnd"/>
      <w:r w:rsidR="00BA7A94">
        <w:rPr>
          <w:b/>
          <w:sz w:val="32"/>
          <w:szCs w:val="32"/>
        </w:rPr>
        <w:t xml:space="preserve"> Novo variety of coffee is present more with the maximum of sweetness and uniformity as a leading quality factor.</w:t>
      </w:r>
    </w:p>
    <w:p w:rsidR="00BA7A94" w:rsidRDefault="00BA7A94" w:rsidP="00883F9B">
      <w:pPr>
        <w:pStyle w:val="ListParagraph"/>
        <w:numPr>
          <w:ilvl w:val="0"/>
          <w:numId w:val="9"/>
        </w:numPr>
        <w:jc w:val="both"/>
        <w:rPr>
          <w:b/>
          <w:sz w:val="32"/>
          <w:szCs w:val="32"/>
        </w:rPr>
      </w:pPr>
      <w:r>
        <w:rPr>
          <w:b/>
          <w:sz w:val="32"/>
          <w:szCs w:val="32"/>
        </w:rPr>
        <w:t>Maximum number which is 2240 of coffee bags are from Brazil country of origin.</w:t>
      </w:r>
    </w:p>
    <w:p w:rsidR="00BA7A94" w:rsidRDefault="00BA7A94" w:rsidP="00883F9B">
      <w:pPr>
        <w:pStyle w:val="ListParagraph"/>
        <w:numPr>
          <w:ilvl w:val="0"/>
          <w:numId w:val="9"/>
        </w:numPr>
        <w:jc w:val="both"/>
        <w:rPr>
          <w:b/>
          <w:sz w:val="32"/>
          <w:szCs w:val="32"/>
        </w:rPr>
      </w:pPr>
      <w:r>
        <w:rPr>
          <w:b/>
          <w:sz w:val="32"/>
          <w:szCs w:val="32"/>
        </w:rPr>
        <w:t>In the Taiwan country of origin acidity and body in coffee quality are correlated with each other.</w:t>
      </w:r>
    </w:p>
    <w:p w:rsidR="00785351" w:rsidRDefault="00BA7A94" w:rsidP="00785351">
      <w:pPr>
        <w:pStyle w:val="ListParagraph"/>
        <w:numPr>
          <w:ilvl w:val="0"/>
          <w:numId w:val="9"/>
        </w:numPr>
        <w:jc w:val="both"/>
        <w:rPr>
          <w:b/>
          <w:sz w:val="32"/>
          <w:szCs w:val="32"/>
        </w:rPr>
      </w:pPr>
      <w:r>
        <w:rPr>
          <w:b/>
          <w:sz w:val="32"/>
          <w:szCs w:val="32"/>
        </w:rPr>
        <w:t>From the Indonesia country of origin category two defects are more from the Aceh</w:t>
      </w:r>
      <w:r w:rsidR="00785351">
        <w:rPr>
          <w:b/>
          <w:sz w:val="32"/>
          <w:szCs w:val="32"/>
        </w:rPr>
        <w:t xml:space="preserve"> Tengah</w:t>
      </w:r>
      <w:r>
        <w:rPr>
          <w:b/>
          <w:sz w:val="32"/>
          <w:szCs w:val="32"/>
        </w:rPr>
        <w:t xml:space="preserve"> Region.</w:t>
      </w:r>
    </w:p>
    <w:p w:rsidR="00785351" w:rsidRPr="00785351" w:rsidRDefault="00785351" w:rsidP="00785351">
      <w:pPr>
        <w:ind w:left="1080"/>
        <w:jc w:val="both"/>
        <w:rPr>
          <w:b/>
          <w:sz w:val="32"/>
          <w:szCs w:val="32"/>
        </w:rPr>
      </w:pPr>
    </w:p>
    <w:p w:rsidR="00785351" w:rsidRDefault="00785351" w:rsidP="00785351">
      <w:pPr>
        <w:pStyle w:val="ListParagraph"/>
        <w:numPr>
          <w:ilvl w:val="0"/>
          <w:numId w:val="8"/>
        </w:numPr>
        <w:jc w:val="both"/>
        <w:rPr>
          <w:b/>
          <w:sz w:val="32"/>
          <w:szCs w:val="32"/>
        </w:rPr>
      </w:pPr>
      <w:r>
        <w:rPr>
          <w:b/>
          <w:sz w:val="32"/>
          <w:szCs w:val="32"/>
        </w:rPr>
        <w:t xml:space="preserve">Recommendations: </w:t>
      </w:r>
    </w:p>
    <w:p w:rsidR="00785351" w:rsidRPr="00785351" w:rsidRDefault="00785351" w:rsidP="00785351">
      <w:pPr>
        <w:pStyle w:val="ListParagraph"/>
        <w:numPr>
          <w:ilvl w:val="0"/>
          <w:numId w:val="10"/>
        </w:numPr>
        <w:jc w:val="both"/>
        <w:rPr>
          <w:b/>
          <w:sz w:val="32"/>
          <w:szCs w:val="32"/>
        </w:rPr>
      </w:pPr>
      <w:r>
        <w:rPr>
          <w:b/>
          <w:sz w:val="32"/>
          <w:szCs w:val="32"/>
        </w:rPr>
        <w:lastRenderedPageBreak/>
        <w:t>On the basis of coffee quality in the various countries one can identify the features responsible for the coffee quality such as climate condition, maintenance, government schemes etc. Hence the strategies can be built to implement the same.</w:t>
      </w:r>
    </w:p>
    <w:sectPr w:rsidR="00785351" w:rsidRPr="00785351" w:rsidSect="00283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2875"/>
    <w:multiLevelType w:val="hybridMultilevel"/>
    <w:tmpl w:val="AFB2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F12"/>
    <w:multiLevelType w:val="hybridMultilevel"/>
    <w:tmpl w:val="9504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562A5"/>
    <w:multiLevelType w:val="multilevel"/>
    <w:tmpl w:val="2E56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10490"/>
    <w:multiLevelType w:val="hybridMultilevel"/>
    <w:tmpl w:val="5DE4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931A8"/>
    <w:multiLevelType w:val="hybridMultilevel"/>
    <w:tmpl w:val="6D34D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4D2442"/>
    <w:multiLevelType w:val="hybridMultilevel"/>
    <w:tmpl w:val="76A04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D07EF0"/>
    <w:multiLevelType w:val="hybridMultilevel"/>
    <w:tmpl w:val="F8E4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A708B"/>
    <w:multiLevelType w:val="hybridMultilevel"/>
    <w:tmpl w:val="9CEA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01FB2"/>
    <w:multiLevelType w:val="multilevel"/>
    <w:tmpl w:val="5AA4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62851"/>
    <w:multiLevelType w:val="hybridMultilevel"/>
    <w:tmpl w:val="E3C8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7"/>
  </w:num>
  <w:num w:numId="5">
    <w:abstractNumId w:val="8"/>
  </w:num>
  <w:num w:numId="6">
    <w:abstractNumId w:val="2"/>
  </w:num>
  <w:num w:numId="7">
    <w:abstractNumId w:val="6"/>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F7B44"/>
    <w:rsid w:val="00090EB9"/>
    <w:rsid w:val="00231936"/>
    <w:rsid w:val="002838A2"/>
    <w:rsid w:val="003F7B44"/>
    <w:rsid w:val="004F3A33"/>
    <w:rsid w:val="00556995"/>
    <w:rsid w:val="005B04E5"/>
    <w:rsid w:val="006D2B4B"/>
    <w:rsid w:val="00785351"/>
    <w:rsid w:val="00883F9B"/>
    <w:rsid w:val="009053FF"/>
    <w:rsid w:val="00931289"/>
    <w:rsid w:val="00B00DE2"/>
    <w:rsid w:val="00B77C2F"/>
    <w:rsid w:val="00BA7A94"/>
    <w:rsid w:val="00C12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A2"/>
  </w:style>
  <w:style w:type="paragraph" w:styleId="Heading4">
    <w:name w:val="heading 4"/>
    <w:basedOn w:val="Normal"/>
    <w:link w:val="Heading4Char"/>
    <w:uiPriority w:val="9"/>
    <w:qFormat/>
    <w:rsid w:val="003F7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B44"/>
    <w:pPr>
      <w:ind w:left="720"/>
      <w:contextualSpacing/>
    </w:pPr>
  </w:style>
  <w:style w:type="character" w:customStyle="1" w:styleId="Heading4Char">
    <w:name w:val="Heading 4 Char"/>
    <w:basedOn w:val="DefaultParagraphFont"/>
    <w:link w:val="Heading4"/>
    <w:uiPriority w:val="9"/>
    <w:rsid w:val="003F7B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7B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1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128274">
      <w:bodyDiv w:val="1"/>
      <w:marLeft w:val="0"/>
      <w:marRight w:val="0"/>
      <w:marTop w:val="0"/>
      <w:marBottom w:val="0"/>
      <w:divBdr>
        <w:top w:val="none" w:sz="0" w:space="0" w:color="auto"/>
        <w:left w:val="none" w:sz="0" w:space="0" w:color="auto"/>
        <w:bottom w:val="none" w:sz="0" w:space="0" w:color="auto"/>
        <w:right w:val="none" w:sz="0" w:space="0" w:color="auto"/>
      </w:divBdr>
    </w:div>
    <w:div w:id="741416573">
      <w:bodyDiv w:val="1"/>
      <w:marLeft w:val="0"/>
      <w:marRight w:val="0"/>
      <w:marTop w:val="0"/>
      <w:marBottom w:val="0"/>
      <w:divBdr>
        <w:top w:val="none" w:sz="0" w:space="0" w:color="auto"/>
        <w:left w:val="none" w:sz="0" w:space="0" w:color="auto"/>
        <w:bottom w:val="none" w:sz="0" w:space="0" w:color="auto"/>
        <w:right w:val="none" w:sz="0" w:space="0" w:color="auto"/>
      </w:divBdr>
    </w:div>
    <w:div w:id="999429347">
      <w:bodyDiv w:val="1"/>
      <w:marLeft w:val="0"/>
      <w:marRight w:val="0"/>
      <w:marTop w:val="0"/>
      <w:marBottom w:val="0"/>
      <w:divBdr>
        <w:top w:val="none" w:sz="0" w:space="0" w:color="auto"/>
        <w:left w:val="none" w:sz="0" w:space="0" w:color="auto"/>
        <w:bottom w:val="none" w:sz="0" w:space="0" w:color="auto"/>
        <w:right w:val="none" w:sz="0" w:space="0" w:color="auto"/>
      </w:divBdr>
    </w:div>
    <w:div w:id="10360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8</cp:revision>
  <dcterms:created xsi:type="dcterms:W3CDTF">2024-06-21T08:50:00Z</dcterms:created>
  <dcterms:modified xsi:type="dcterms:W3CDTF">2024-06-22T07:31:00Z</dcterms:modified>
</cp:coreProperties>
</file>