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AC2" w14:paraId="72A9D764" w14:textId="77777777" w:rsidTr="00F91369">
        <w:tc>
          <w:tcPr>
            <w:tcW w:w="9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A3FAE" w14:textId="4E5A48B4" w:rsidR="00130AC2" w:rsidRDefault="00130AC2" w:rsidP="006431D8">
            <w:pPr>
              <w:spacing w:line="276" w:lineRule="auto"/>
              <w:jc w:val="center"/>
            </w:pPr>
            <w:r w:rsidRPr="000D201D">
              <w:rPr>
                <w:rStyle w:val="Strong"/>
                <w:sz w:val="28"/>
                <w:szCs w:val="28"/>
              </w:rPr>
              <w:t xml:space="preserve">[CEA Logo </w:t>
            </w:r>
            <w:r w:rsidR="001C7B45" w:rsidRPr="000D201D">
              <w:rPr>
                <w:rStyle w:val="Strong"/>
                <w:sz w:val="28"/>
                <w:szCs w:val="28"/>
              </w:rPr>
              <w:t>and</w:t>
            </w:r>
            <w:r w:rsidRPr="000D201D">
              <w:rPr>
                <w:rStyle w:val="Strong"/>
                <w:sz w:val="28"/>
                <w:szCs w:val="28"/>
              </w:rPr>
              <w:t xml:space="preserve"> IIT Dharwad Logo]</w:t>
            </w:r>
            <w:r w:rsidRPr="000D201D">
              <w:rPr>
                <w:sz w:val="28"/>
                <w:szCs w:val="28"/>
              </w:rPr>
              <w:br/>
            </w:r>
            <w:r w:rsidRPr="000D201D">
              <w:rPr>
                <w:rStyle w:val="Strong"/>
                <w:sz w:val="28"/>
                <w:szCs w:val="28"/>
              </w:rPr>
              <w:t>Civil Engineering Association, IIT Dharwad</w:t>
            </w:r>
          </w:p>
        </w:tc>
      </w:tr>
    </w:tbl>
    <w:p w14:paraId="4861EE0A" w14:textId="1C0A5BB2" w:rsidR="001C7B45" w:rsidRDefault="001C7B45" w:rsidP="00BE50E8">
      <w:pPr>
        <w:pStyle w:val="NormalWeb"/>
        <w:spacing w:line="276" w:lineRule="auto"/>
        <w:jc w:val="both"/>
        <w:rPr>
          <w:rStyle w:val="Strong"/>
        </w:rPr>
      </w:pPr>
      <w:r>
        <w:rPr>
          <w:rStyle w:val="Strong"/>
        </w:rPr>
        <w:t>Date:</w:t>
      </w:r>
    </w:p>
    <w:p w14:paraId="0FF2A3EA" w14:textId="15314A3B" w:rsidR="00BE50E8" w:rsidRDefault="00BE50E8" w:rsidP="00BE50E8">
      <w:pPr>
        <w:pStyle w:val="NormalWeb"/>
        <w:spacing w:line="276" w:lineRule="auto"/>
        <w:jc w:val="both"/>
      </w:pPr>
      <w:r>
        <w:rPr>
          <w:rStyle w:val="Strong"/>
        </w:rPr>
        <w:t>Request for Sponsorship of Civil Engineering Association’s Industry Expert Talk Series</w:t>
      </w:r>
    </w:p>
    <w:p w14:paraId="6A86F2CA" w14:textId="77777777" w:rsidR="00BE50E8" w:rsidRDefault="00BE50E8" w:rsidP="00BE50E8">
      <w:pPr>
        <w:pStyle w:val="NormalWeb"/>
        <w:spacing w:line="276" w:lineRule="auto"/>
        <w:jc w:val="both"/>
      </w:pPr>
      <w:r>
        <w:t>Dear [Sponsor’s Name/Title],</w:t>
      </w:r>
    </w:p>
    <w:p w14:paraId="561D24B8" w14:textId="70EFCC66" w:rsidR="00BE50E8" w:rsidRDefault="00BE50E8" w:rsidP="001C7B45">
      <w:pPr>
        <w:pStyle w:val="NormalWeb"/>
        <w:spacing w:line="360" w:lineRule="auto"/>
        <w:jc w:val="both"/>
      </w:pPr>
      <w:r>
        <w:t xml:space="preserve">We are excited to introduce the Civil Engineering Association (CEA), a recent initiative by the Department of Civil </w:t>
      </w:r>
      <w:r w:rsidR="009C35CC">
        <w:t xml:space="preserve">and </w:t>
      </w:r>
      <w:r>
        <w:t>Infrastructure Engineering at IIT Dharwad.</w:t>
      </w:r>
      <w:r>
        <w:t xml:space="preserve"> </w:t>
      </w:r>
      <w:r>
        <w:t>CEA is dedicated to empowering students with real-world skills and industry insights, bridging the gap between academic theory and practical application.</w:t>
      </w:r>
    </w:p>
    <w:p w14:paraId="371691EB" w14:textId="44CB8FEE" w:rsidR="00BE50E8" w:rsidRDefault="00BE50E8" w:rsidP="001C7B45">
      <w:pPr>
        <w:pStyle w:val="NormalWeb"/>
        <w:spacing w:line="360" w:lineRule="auto"/>
        <w:jc w:val="both"/>
      </w:pPr>
      <w:r>
        <w:t xml:space="preserve">For the academic session 2024-2025, the CEA is organizing a series </w:t>
      </w:r>
      <w:r w:rsidRPr="00441CAB">
        <w:t>of</w:t>
      </w:r>
      <w:r w:rsidRPr="00BE50E8">
        <w:rPr>
          <w:b/>
          <w:bCs/>
        </w:rPr>
        <w:t xml:space="preserve"> </w:t>
      </w:r>
      <w:r w:rsidRPr="00BE50E8">
        <w:rPr>
          <w:rStyle w:val="Strong"/>
          <w:b w:val="0"/>
          <w:bCs w:val="0"/>
        </w:rPr>
        <w:t>Industry Expert Talks</w:t>
      </w:r>
      <w:r>
        <w:t xml:space="preserve"> featuring renowned professionals who will share valuable insights, best practices, and emerging trends in civil engineering. Sessions will be held </w:t>
      </w:r>
      <w:r>
        <w:t>online and/or offline</w:t>
      </w:r>
      <w:r>
        <w:t xml:space="preserve"> to maximize reach and engagement among our students and academic community.</w:t>
      </w:r>
    </w:p>
    <w:p w14:paraId="08BE6671" w14:textId="28FC5251" w:rsidR="000A2483" w:rsidRDefault="00BE50E8" w:rsidP="001C7B45">
      <w:pPr>
        <w:pStyle w:val="NormalWeb"/>
        <w:spacing w:line="360" w:lineRule="auto"/>
        <w:jc w:val="both"/>
      </w:pPr>
      <w:r>
        <w:t xml:space="preserve">In this context, your sponsorship would significantly enhance the impact of this initiative. We are pleased to offer a range of sponsorship levels, including Gold, Silver, Bronze, and Supporting Sponsorship, </w:t>
      </w:r>
      <w:r>
        <w:t>each</w:t>
      </w:r>
      <w:r>
        <w:t xml:space="preserve"> of which will provide substantial exposure to our motivated network of engineering students, academic faculty, and industry professionals. As a valued sponsor, your brand logo will be prominently displayed on event posters, banners, and brochures.</w:t>
      </w:r>
      <w:r w:rsidR="000A2483">
        <w:t xml:space="preserve"> </w:t>
      </w:r>
      <w:r w:rsidR="000A2483">
        <w:t>At the start of each session, a brief video will highlight your brand with a logo display, also shared across CEA’s social media channels for maximum visibility. Additionally, your team will receive exclusive invitations to attend and participate in CEA’s upcoming events.</w:t>
      </w:r>
    </w:p>
    <w:p w14:paraId="38F385BB" w14:textId="64403A18" w:rsidR="00BE50E8" w:rsidRDefault="00BE50E8" w:rsidP="001C7B45">
      <w:pPr>
        <w:pStyle w:val="NormalWeb"/>
        <w:spacing w:line="360" w:lineRule="auto"/>
        <w:jc w:val="both"/>
      </w:pPr>
      <w:r>
        <w:t xml:space="preserve">We would be delighted to discuss this proposal further and explore how we can align this collaboration with your </w:t>
      </w:r>
      <w:r w:rsidR="00441CAB">
        <w:t>company</w:t>
      </w:r>
      <w:r>
        <w:t xml:space="preserve">’s goals. Thank you for considering this opportunity to support the Civil Engineering Association at IIT Dharwad. </w:t>
      </w:r>
    </w:p>
    <w:p w14:paraId="715E254E" w14:textId="77777777" w:rsidR="00BE50E8" w:rsidRDefault="00BE50E8" w:rsidP="00BE50E8">
      <w:pPr>
        <w:pStyle w:val="NormalWeb"/>
        <w:spacing w:line="276" w:lineRule="auto"/>
        <w:jc w:val="both"/>
      </w:pPr>
      <w:r>
        <w:t>We look forward to a fruitful partnership that fosters innovation and learning.</w:t>
      </w:r>
    </w:p>
    <w:p w14:paraId="3C6FBD24" w14:textId="4F105BBA" w:rsidR="00BE50E8" w:rsidRDefault="00BE50E8" w:rsidP="00857613">
      <w:pPr>
        <w:pStyle w:val="NormalWeb"/>
        <w:spacing w:line="276" w:lineRule="auto"/>
        <w:jc w:val="both"/>
        <w:rPr>
          <w:rStyle w:val="Strong"/>
          <w:b w:val="0"/>
          <w:bCs w:val="0"/>
        </w:rPr>
      </w:pPr>
      <w:r w:rsidRPr="00857613">
        <w:rPr>
          <w:rStyle w:val="Strong"/>
          <w:b w:val="0"/>
          <w:bCs w:val="0"/>
        </w:rPr>
        <w:t>Sincerely,</w:t>
      </w:r>
    </w:p>
    <w:p w14:paraId="618DE8B1" w14:textId="77777777" w:rsidR="00441CAB" w:rsidRDefault="00441CAB" w:rsidP="00441CAB">
      <w:pPr>
        <w:pStyle w:val="NormalWeb"/>
        <w:spacing w:line="276" w:lineRule="auto"/>
        <w:jc w:val="both"/>
        <w:rPr>
          <w:b/>
          <w:bCs/>
        </w:rPr>
        <w:sectPr w:rsidR="00441CAB" w:rsidSect="00BB70E7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4722FC38" w14:textId="678666BD" w:rsidR="00B170C7" w:rsidRDefault="00B170C7">
      <w:r>
        <w:lastRenderedPageBreak/>
        <w:t>Table 1: O</w:t>
      </w:r>
      <w:r>
        <w:t>utlin</w:t>
      </w:r>
      <w:r>
        <w:t>e</w:t>
      </w:r>
      <w:r>
        <w:t xml:space="preserve"> </w:t>
      </w:r>
      <w:r>
        <w:t xml:space="preserve">of </w:t>
      </w:r>
      <w:r>
        <w:t>the sponsorship benefits</w:t>
      </w:r>
      <w:r>
        <w:t>.</w:t>
      </w:r>
    </w:p>
    <w:tbl>
      <w:tblPr>
        <w:tblStyle w:val="TableGrid"/>
        <w:tblW w:w="994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985"/>
        <w:gridCol w:w="2295"/>
      </w:tblGrid>
      <w:tr w:rsidR="00B170C7" w14:paraId="494442A9" w14:textId="77777777" w:rsidTr="008E40EC">
        <w:tc>
          <w:tcPr>
            <w:tcW w:w="2122" w:type="dxa"/>
            <w:tcBorders>
              <w:top w:val="single" w:sz="18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F64121" w14:textId="77777777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Level of Sponsorship</w:t>
            </w:r>
          </w:p>
        </w:tc>
        <w:tc>
          <w:tcPr>
            <w:tcW w:w="1842" w:type="dxa"/>
            <w:tcBorders>
              <w:top w:val="single" w:sz="18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77561D0" w14:textId="77777777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Supporting Sponsor</w:t>
            </w:r>
          </w:p>
          <w:p w14:paraId="1D2D7F9C" w14:textId="4D363FDA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[25,000 INR]</w:t>
            </w:r>
          </w:p>
        </w:tc>
        <w:tc>
          <w:tcPr>
            <w:tcW w:w="1701" w:type="dxa"/>
            <w:tcBorders>
              <w:top w:val="single" w:sz="18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585375F" w14:textId="1F97BD82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Bronze</w:t>
            </w:r>
          </w:p>
          <w:p w14:paraId="3DD1D987" w14:textId="77777777" w:rsidR="00C335DC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Sponsor</w:t>
            </w:r>
          </w:p>
          <w:p w14:paraId="12AA1E17" w14:textId="3CFB1696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[5</w:t>
            </w:r>
            <w:r w:rsidRPr="008E40EC">
              <w:rPr>
                <w:b/>
                <w:bCs w:val="0"/>
              </w:rPr>
              <w:t>0</w:t>
            </w:r>
            <w:r w:rsidRPr="008E40EC">
              <w:rPr>
                <w:b/>
                <w:bCs w:val="0"/>
              </w:rPr>
              <w:t>,000 INR]</w:t>
            </w:r>
          </w:p>
        </w:tc>
        <w:tc>
          <w:tcPr>
            <w:tcW w:w="1985" w:type="dxa"/>
            <w:tcBorders>
              <w:top w:val="single" w:sz="18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3512575" w14:textId="1B4DD9A7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Silver</w:t>
            </w:r>
          </w:p>
          <w:p w14:paraId="7D52469D" w14:textId="77777777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Sponsor</w:t>
            </w:r>
          </w:p>
          <w:p w14:paraId="7B16CFD1" w14:textId="0E105862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[</w:t>
            </w:r>
            <w:r w:rsidRPr="008E40EC">
              <w:rPr>
                <w:b/>
                <w:bCs w:val="0"/>
              </w:rPr>
              <w:t>1,00</w:t>
            </w:r>
            <w:r w:rsidRPr="008E40EC">
              <w:rPr>
                <w:b/>
                <w:bCs w:val="0"/>
              </w:rPr>
              <w:t>,000 INR]</w:t>
            </w:r>
          </w:p>
        </w:tc>
        <w:tc>
          <w:tcPr>
            <w:tcW w:w="2295" w:type="dxa"/>
            <w:tcBorders>
              <w:top w:val="single" w:sz="18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352F8EB8" w14:textId="14A3AE34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Gold</w:t>
            </w:r>
          </w:p>
          <w:p w14:paraId="17A55E1C" w14:textId="77777777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Sponsor</w:t>
            </w:r>
          </w:p>
          <w:p w14:paraId="7C83042E" w14:textId="2889DD4B" w:rsidR="00B170C7" w:rsidRPr="008E40EC" w:rsidRDefault="00B170C7" w:rsidP="008E40EC">
            <w:pPr>
              <w:rPr>
                <w:b/>
                <w:bCs w:val="0"/>
              </w:rPr>
            </w:pPr>
            <w:r w:rsidRPr="008E40EC">
              <w:rPr>
                <w:b/>
                <w:bCs w:val="0"/>
              </w:rPr>
              <w:t>[</w:t>
            </w:r>
            <w:r w:rsidRPr="008E40EC">
              <w:rPr>
                <w:b/>
                <w:bCs w:val="0"/>
              </w:rPr>
              <w:t>2</w:t>
            </w:r>
            <w:r w:rsidRPr="008E40EC">
              <w:rPr>
                <w:b/>
                <w:bCs w:val="0"/>
              </w:rPr>
              <w:t>,00,000 INR]</w:t>
            </w:r>
          </w:p>
        </w:tc>
      </w:tr>
      <w:tr w:rsidR="00B170C7" w14:paraId="01E6C9A5" w14:textId="77777777" w:rsidTr="009479AD">
        <w:trPr>
          <w:trHeight w:val="1571"/>
        </w:trPr>
        <w:tc>
          <w:tcPr>
            <w:tcW w:w="212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F590C0" w14:textId="77777777" w:rsidR="00B170C7" w:rsidRDefault="00B170C7" w:rsidP="005821E8">
            <w:r>
              <w:t>Brand Visibility</w:t>
            </w:r>
          </w:p>
        </w:tc>
        <w:tc>
          <w:tcPr>
            <w:tcW w:w="184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EDF7B" w14:textId="61C59D7A" w:rsidR="00B170C7" w:rsidRDefault="00B170C7" w:rsidP="005821E8">
            <w:r>
              <w:t>Name</w:t>
            </w:r>
            <w:r w:rsidR="004F36C6">
              <w:t>-</w:t>
            </w:r>
            <w:r>
              <w:t xml:space="preserve">listed </w:t>
            </w:r>
            <w:r w:rsidR="004F36C6">
              <w:t xml:space="preserve">on </w:t>
            </w:r>
            <w:r>
              <w:t>event posters</w:t>
            </w:r>
            <w:r w:rsidR="004F36C6">
              <w:t xml:space="preserve"> and</w:t>
            </w:r>
            <w:r>
              <w:t xml:space="preserve"> brochures</w:t>
            </w:r>
          </w:p>
        </w:tc>
        <w:tc>
          <w:tcPr>
            <w:tcW w:w="170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04155" w14:textId="6BE17042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Logo on event posters</w:t>
            </w:r>
            <w:r w:rsidR="004F36C6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 xml:space="preserve"> and </w:t>
            </w: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brochures</w:t>
            </w:r>
          </w:p>
        </w:tc>
        <w:tc>
          <w:tcPr>
            <w:tcW w:w="198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2736F1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Prominent logo on event posters, brochures, and banners</w:t>
            </w:r>
          </w:p>
        </w:tc>
        <w:tc>
          <w:tcPr>
            <w:tcW w:w="229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7385F5" w14:textId="77777777" w:rsidR="00B170C7" w:rsidRDefault="00B170C7" w:rsidP="004F36C6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Prime logo placement on all event materials, including posters, brochures, banners</w:t>
            </w:r>
          </w:p>
        </w:tc>
      </w:tr>
      <w:tr w:rsidR="00B170C7" w14:paraId="116C52B4" w14:textId="77777777" w:rsidTr="009479AD">
        <w:trPr>
          <w:trHeight w:val="852"/>
        </w:trPr>
        <w:tc>
          <w:tcPr>
            <w:tcW w:w="21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276EB" w14:textId="76420392" w:rsidR="00B170C7" w:rsidRDefault="00B170C7" w:rsidP="005821E8">
            <w:r>
              <w:t xml:space="preserve">On-Campus </w:t>
            </w:r>
            <w:r w:rsidR="004F36C6">
              <w:t>B</w:t>
            </w:r>
            <w:r>
              <w:t>randing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8BCC9" w14:textId="3A47654F" w:rsidR="00B170C7" w:rsidRDefault="004F36C6" w:rsidP="004F36C6">
            <w:pPr>
              <w:jc w:val="center"/>
            </w:pPr>
            <w:r>
              <w:t>--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F4A54" w14:textId="6FA21F42" w:rsidR="00B170C7" w:rsidRDefault="004F36C6" w:rsidP="004F36C6">
            <w:pPr>
              <w:jc w:val="center"/>
            </w:pPr>
            <w:r>
              <w:t>--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335428" w14:textId="5094FF98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Logo on banners at select</w:t>
            </w:r>
            <w:r w:rsidR="004F36C6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 xml:space="preserve"> </w:t>
            </w: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locations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303BA0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Logo on banners at key campus locations</w:t>
            </w:r>
          </w:p>
        </w:tc>
      </w:tr>
      <w:tr w:rsidR="00B170C7" w14:paraId="338D25B6" w14:textId="77777777" w:rsidTr="009479AD">
        <w:tc>
          <w:tcPr>
            <w:tcW w:w="21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D7453" w14:textId="77777777" w:rsidR="00B170C7" w:rsidRDefault="00B170C7" w:rsidP="005821E8">
            <w:r>
              <w:t>Video Acknowledgement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5438B8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Logo mention in post-event highlights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10B6E6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Logo display at session opening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45570A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Short message with logo at session opening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291165" w14:textId="77777777" w:rsidR="00B170C7" w:rsidRDefault="00B170C7" w:rsidP="005821E8"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Personalized video message and logo at session opening, shared on social media</w:t>
            </w:r>
          </w:p>
        </w:tc>
      </w:tr>
      <w:tr w:rsidR="004F36C6" w14:paraId="54E04EA6" w14:textId="77777777" w:rsidTr="009479AD">
        <w:trPr>
          <w:trHeight w:val="1165"/>
        </w:trPr>
        <w:tc>
          <w:tcPr>
            <w:tcW w:w="21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C7EAC" w14:textId="3A5C66EF" w:rsidR="00B170C7" w:rsidRDefault="00B170C7" w:rsidP="005821E8">
            <w:r>
              <w:t>Social</w:t>
            </w:r>
            <w:r w:rsidR="004F36C6">
              <w:t>-</w:t>
            </w:r>
            <w:r>
              <w:t xml:space="preserve">media </w:t>
            </w:r>
            <w:r w:rsidR="004F36C6">
              <w:t>P</w:t>
            </w:r>
            <w:r>
              <w:t>romotion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C4783B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Mention in one post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550EB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Mention on CEA social channels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3E06E9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Feature post on CEA social channels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9BF3AF" w14:textId="3111E9B2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Dedicated post</w:t>
            </w:r>
            <w:r w:rsidR="004F36C6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s</w:t>
            </w: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 xml:space="preserve"> on CEA social channels and event highlights</w:t>
            </w:r>
          </w:p>
        </w:tc>
      </w:tr>
      <w:tr w:rsidR="004F36C6" w14:paraId="37FC9CA5" w14:textId="77777777" w:rsidTr="009479AD">
        <w:trPr>
          <w:trHeight w:val="1333"/>
        </w:trPr>
        <w:tc>
          <w:tcPr>
            <w:tcW w:w="212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1A7C" w14:textId="57F5CE6C" w:rsidR="00B170C7" w:rsidRDefault="00B170C7" w:rsidP="005821E8">
            <w:r>
              <w:t xml:space="preserve">Event </w:t>
            </w:r>
            <w:r w:rsidR="004F36C6">
              <w:t>P</w:t>
            </w:r>
            <w:r>
              <w:t>articipation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2DB45" w14:textId="5A453936" w:rsidR="00B170C7" w:rsidRPr="00B170C7" w:rsidRDefault="004F36C6" w:rsidP="004F36C6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Invitation to attend sessions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C29FD6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Invitation to attend sessions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AB04F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 xml:space="preserve">Complimentary </w:t>
            </w:r>
            <w: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invitation to all sessions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A8FD5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VIP invitations to all sessions and exclusive CEA events</w:t>
            </w:r>
          </w:p>
        </w:tc>
      </w:tr>
      <w:tr w:rsidR="004F36C6" w14:paraId="63BE9D13" w14:textId="77777777" w:rsidTr="009479AD">
        <w:tc>
          <w:tcPr>
            <w:tcW w:w="2122" w:type="dxa"/>
            <w:tcBorders>
              <w:top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71123D9B" w14:textId="1458555B" w:rsidR="00B170C7" w:rsidRDefault="00B170C7" w:rsidP="005821E8">
            <w:r>
              <w:t xml:space="preserve">Recruitment </w:t>
            </w:r>
            <w:r w:rsidR="004F36C6">
              <w:t>A</w:t>
            </w:r>
            <w:r>
              <w:t>ccess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63D25114" w14:textId="4B5E395E" w:rsidR="00B170C7" w:rsidRPr="00B170C7" w:rsidRDefault="004F36C6" w:rsidP="004F36C6">
            <w:pPr>
              <w:jc w:val="center"/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--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167D4A27" w14:textId="7FB605AF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Resume access to select students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5F92847F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Resume access to select students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</w:tcBorders>
            <w:vAlign w:val="center"/>
          </w:tcPr>
          <w:p w14:paraId="12F1DD2C" w14:textId="77777777" w:rsidR="00B170C7" w:rsidRPr="00B170C7" w:rsidRDefault="00B170C7" w:rsidP="005821E8">
            <w:pPr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</w:pPr>
            <w:r w:rsidRPr="00B170C7">
              <w:rPr>
                <w:rFonts w:eastAsia="Times New Roman"/>
                <w:bCs w:val="0"/>
                <w:kern w:val="0"/>
                <w:lang w:eastAsia="en-IN" w:bidi="hi-IN"/>
                <w14:ligatures w14:val="none"/>
              </w:rPr>
              <w:t>Direct access to top students for internships, placements, and projects</w:t>
            </w:r>
          </w:p>
        </w:tc>
      </w:tr>
    </w:tbl>
    <w:p w14:paraId="4A3E6D5C" w14:textId="77777777" w:rsidR="00B170C7" w:rsidRDefault="00B170C7"/>
    <w:sectPr w:rsidR="00B170C7" w:rsidSect="00BB70E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16750"/>
    <w:multiLevelType w:val="multilevel"/>
    <w:tmpl w:val="790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609E"/>
    <w:multiLevelType w:val="multilevel"/>
    <w:tmpl w:val="A3F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05965">
    <w:abstractNumId w:val="1"/>
  </w:num>
  <w:num w:numId="2" w16cid:durableId="5532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szS1MDC3MDc2MjRU0lEKTi0uzszPAykwrAUAIv8AiiwAAAA="/>
  </w:docVars>
  <w:rsids>
    <w:rsidRoot w:val="00C17F0F"/>
    <w:rsid w:val="000A2483"/>
    <w:rsid w:val="000D201D"/>
    <w:rsid w:val="00130AC2"/>
    <w:rsid w:val="001A3F7E"/>
    <w:rsid w:val="001C7B45"/>
    <w:rsid w:val="00226340"/>
    <w:rsid w:val="00355890"/>
    <w:rsid w:val="00441CAB"/>
    <w:rsid w:val="004576CF"/>
    <w:rsid w:val="0049140E"/>
    <w:rsid w:val="004F36C6"/>
    <w:rsid w:val="005821E8"/>
    <w:rsid w:val="006F6FC9"/>
    <w:rsid w:val="007969E6"/>
    <w:rsid w:val="00857613"/>
    <w:rsid w:val="0086188A"/>
    <w:rsid w:val="008B398C"/>
    <w:rsid w:val="008E40EC"/>
    <w:rsid w:val="009479AD"/>
    <w:rsid w:val="009C35CC"/>
    <w:rsid w:val="00A10648"/>
    <w:rsid w:val="00B170C7"/>
    <w:rsid w:val="00BB70E7"/>
    <w:rsid w:val="00BE50E8"/>
    <w:rsid w:val="00C17F0F"/>
    <w:rsid w:val="00C335DC"/>
    <w:rsid w:val="00C52897"/>
    <w:rsid w:val="00D65EBE"/>
    <w:rsid w:val="00E87A18"/>
    <w:rsid w:val="00ED0764"/>
    <w:rsid w:val="00F91369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DA64"/>
  <w15:chartTrackingRefBased/>
  <w15:docId w15:val="{C2364EF8-71B0-4B6D-89BA-6FFD6B1A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897"/>
    <w:pPr>
      <w:spacing w:before="100" w:beforeAutospacing="1" w:after="100" w:afterAutospacing="1" w:line="240" w:lineRule="auto"/>
      <w:outlineLvl w:val="2"/>
    </w:pPr>
    <w:rPr>
      <w:rFonts w:eastAsia="Times New Roman"/>
      <w:b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897"/>
    <w:rPr>
      <w:b/>
      <w:bCs w:val="0"/>
    </w:rPr>
  </w:style>
  <w:style w:type="paragraph" w:styleId="NormalWeb">
    <w:name w:val="Normal (Web)"/>
    <w:basedOn w:val="Normal"/>
    <w:uiPriority w:val="99"/>
    <w:unhideWhenUsed/>
    <w:rsid w:val="00C52897"/>
    <w:pPr>
      <w:spacing w:before="100" w:beforeAutospacing="1" w:after="100" w:afterAutospacing="1" w:line="240" w:lineRule="auto"/>
    </w:pPr>
    <w:rPr>
      <w:rFonts w:eastAsia="Times New Roman"/>
      <w:bCs w:val="0"/>
      <w:kern w:val="0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2897"/>
    <w:rPr>
      <w:rFonts w:eastAsia="Times New Roman"/>
      <w:b/>
      <w:kern w:val="0"/>
      <w:sz w:val="27"/>
      <w:szCs w:val="27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130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YADAV</dc:creator>
  <cp:keywords/>
  <dc:description/>
  <cp:lastModifiedBy>SOMIL YADAV</cp:lastModifiedBy>
  <cp:revision>11</cp:revision>
  <dcterms:created xsi:type="dcterms:W3CDTF">2024-10-28T10:26:00Z</dcterms:created>
  <dcterms:modified xsi:type="dcterms:W3CDTF">2024-10-28T10:51:00Z</dcterms:modified>
</cp:coreProperties>
</file>