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3279A" w14:textId="77777777" w:rsidR="001A76B7" w:rsidRDefault="00000000">
      <w:pPr>
        <w:spacing w:after="122" w:line="259" w:lineRule="auto"/>
        <w:ind w:left="0" w:firstLine="0"/>
      </w:pPr>
      <w:r>
        <w:t xml:space="preserve"> </w:t>
      </w:r>
    </w:p>
    <w:p w14:paraId="5E931B2E" w14:textId="77777777" w:rsidR="001A76B7" w:rsidRDefault="00000000">
      <w:pPr>
        <w:spacing w:after="125" w:line="259" w:lineRule="auto"/>
        <w:ind w:left="0" w:firstLine="0"/>
      </w:pPr>
      <w:r>
        <w:t xml:space="preserve">                                                          </w:t>
      </w:r>
      <w:r>
        <w:rPr>
          <w:noProof/>
        </w:rPr>
        <w:drawing>
          <wp:inline distT="0" distB="0" distL="0" distR="0" wp14:anchorId="44029330" wp14:editId="31D56FCE">
            <wp:extent cx="1295273" cy="1801495"/>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
                    <a:stretch>
                      <a:fillRect/>
                    </a:stretch>
                  </pic:blipFill>
                  <pic:spPr>
                    <a:xfrm>
                      <a:off x="0" y="0"/>
                      <a:ext cx="1295273" cy="1801495"/>
                    </a:xfrm>
                    <a:prstGeom prst="rect">
                      <a:avLst/>
                    </a:prstGeom>
                  </pic:spPr>
                </pic:pic>
              </a:graphicData>
            </a:graphic>
          </wp:inline>
        </w:drawing>
      </w:r>
      <w:r>
        <w:t xml:space="preserve"> </w:t>
      </w:r>
    </w:p>
    <w:p w14:paraId="4C86A48D" w14:textId="77777777" w:rsidR="001A76B7" w:rsidRDefault="00000000">
      <w:pPr>
        <w:spacing w:after="180" w:line="259" w:lineRule="auto"/>
        <w:ind w:left="0" w:firstLine="0"/>
      </w:pPr>
      <w:r>
        <w:t xml:space="preserve"> </w:t>
      </w:r>
    </w:p>
    <w:p w14:paraId="6463A431" w14:textId="77777777" w:rsidR="001A76B7" w:rsidRDefault="00000000">
      <w:pPr>
        <w:spacing w:after="218" w:line="259" w:lineRule="auto"/>
        <w:ind w:left="0" w:firstLine="0"/>
      </w:pPr>
      <w:r>
        <w:t xml:space="preserve"> </w:t>
      </w:r>
    </w:p>
    <w:p w14:paraId="5D9EC603" w14:textId="77777777" w:rsidR="001A76B7" w:rsidRDefault="00000000">
      <w:pPr>
        <w:spacing w:after="171"/>
        <w:ind w:left="-5"/>
      </w:pPr>
      <w:r>
        <w:rPr>
          <w:b/>
          <w:sz w:val="28"/>
        </w:rPr>
        <w:t xml:space="preserve">                    Department of Information and Communication Technology  </w:t>
      </w:r>
    </w:p>
    <w:p w14:paraId="2F1F559B" w14:textId="77777777" w:rsidR="001A76B7" w:rsidRDefault="00000000">
      <w:pPr>
        <w:spacing w:after="171"/>
        <w:ind w:left="-5"/>
      </w:pPr>
      <w:r>
        <w:rPr>
          <w:b/>
          <w:sz w:val="28"/>
        </w:rPr>
        <w:t xml:space="preserve">                                                  Faculty of Technology  </w:t>
      </w:r>
    </w:p>
    <w:p w14:paraId="6023E017" w14:textId="77777777" w:rsidR="001A76B7" w:rsidRDefault="00000000">
      <w:pPr>
        <w:spacing w:after="133"/>
        <w:ind w:left="-5"/>
      </w:pPr>
      <w:r>
        <w:rPr>
          <w:b/>
          <w:sz w:val="28"/>
        </w:rPr>
        <w:t xml:space="preserve">                                                  University of Ruhuna </w:t>
      </w:r>
    </w:p>
    <w:p w14:paraId="5B58C8D1" w14:textId="77777777" w:rsidR="001A76B7" w:rsidRDefault="00000000">
      <w:pPr>
        <w:spacing w:after="246" w:line="259" w:lineRule="auto"/>
        <w:ind w:left="0" w:firstLine="0"/>
      </w:pPr>
      <w:r>
        <w:t xml:space="preserve">                                          </w:t>
      </w:r>
    </w:p>
    <w:p w14:paraId="781CDA6E" w14:textId="77777777" w:rsidR="001A76B7" w:rsidRDefault="00000000">
      <w:pPr>
        <w:spacing w:after="193" w:line="259" w:lineRule="auto"/>
        <w:ind w:left="0" w:firstLine="0"/>
      </w:pPr>
      <w:r>
        <w:t xml:space="preserve">                                     </w:t>
      </w:r>
      <w:r>
        <w:rPr>
          <w:sz w:val="28"/>
        </w:rPr>
        <w:t xml:space="preserve"> </w:t>
      </w:r>
    </w:p>
    <w:p w14:paraId="05F4AC5E" w14:textId="77777777" w:rsidR="001A76B7" w:rsidRDefault="00000000">
      <w:pPr>
        <w:spacing w:after="171"/>
        <w:ind w:left="-5"/>
      </w:pPr>
      <w:r>
        <w:rPr>
          <w:sz w:val="28"/>
        </w:rPr>
        <w:t xml:space="preserve">                                   </w:t>
      </w:r>
      <w:r>
        <w:rPr>
          <w:b/>
          <w:sz w:val="28"/>
        </w:rPr>
        <w:t xml:space="preserve">Database Management Systems Practicum </w:t>
      </w:r>
    </w:p>
    <w:p w14:paraId="1685561C" w14:textId="77777777" w:rsidR="001A76B7" w:rsidRDefault="00000000">
      <w:pPr>
        <w:spacing w:after="171"/>
        <w:ind w:left="-5"/>
      </w:pPr>
      <w:r>
        <w:rPr>
          <w:b/>
          <w:sz w:val="28"/>
        </w:rPr>
        <w:t xml:space="preserve">                                                           ICT 1222    </w:t>
      </w:r>
    </w:p>
    <w:p w14:paraId="14454059" w14:textId="77777777" w:rsidR="001A76B7" w:rsidRDefault="00000000">
      <w:pPr>
        <w:spacing w:after="133"/>
        <w:ind w:left="-5"/>
      </w:pPr>
      <w:r>
        <w:rPr>
          <w:b/>
          <w:sz w:val="28"/>
        </w:rPr>
        <w:t xml:space="preserve">                                            Assignment 02 – Final Report  </w:t>
      </w:r>
    </w:p>
    <w:p w14:paraId="3FC25772" w14:textId="77777777" w:rsidR="001A76B7" w:rsidRDefault="00000000">
      <w:pPr>
        <w:ind w:left="-5" w:right="59"/>
      </w:pPr>
      <w:r>
        <w:t xml:space="preserve">                                                                 Group Number 01 </w:t>
      </w:r>
    </w:p>
    <w:p w14:paraId="1DA18456" w14:textId="77777777" w:rsidR="001A76B7" w:rsidRDefault="00000000">
      <w:pPr>
        <w:spacing w:after="180" w:line="259" w:lineRule="auto"/>
        <w:ind w:left="0" w:firstLine="0"/>
      </w:pPr>
      <w:r>
        <w:t xml:space="preserve">                                                                                     </w:t>
      </w:r>
    </w:p>
    <w:p w14:paraId="585E9B80" w14:textId="77777777" w:rsidR="001A76B7" w:rsidRDefault="00000000">
      <w:pPr>
        <w:spacing w:after="180" w:line="259" w:lineRule="auto"/>
        <w:ind w:left="0" w:firstLine="0"/>
      </w:pPr>
      <w:r>
        <w:t xml:space="preserve">                                                                            </w:t>
      </w:r>
    </w:p>
    <w:p w14:paraId="4080698C" w14:textId="77777777" w:rsidR="001A76B7" w:rsidRDefault="00000000">
      <w:pPr>
        <w:spacing w:after="180" w:line="259" w:lineRule="auto"/>
        <w:ind w:left="0" w:firstLine="0"/>
      </w:pPr>
      <w:r>
        <w:t xml:space="preserve"> </w:t>
      </w:r>
    </w:p>
    <w:p w14:paraId="195DF6DB" w14:textId="77777777" w:rsidR="001A76B7" w:rsidRDefault="00000000">
      <w:pPr>
        <w:spacing w:after="180" w:line="259" w:lineRule="auto"/>
        <w:ind w:left="0" w:firstLine="0"/>
      </w:pPr>
      <w:r>
        <w:t xml:space="preserve"> </w:t>
      </w:r>
    </w:p>
    <w:p w14:paraId="44D3DE9D" w14:textId="56B870DD" w:rsidR="001A76B7" w:rsidRDefault="00000000">
      <w:pPr>
        <w:ind w:left="-5" w:right="59"/>
      </w:pPr>
      <w:r>
        <w:t xml:space="preserve">                                                                   Submitted by : TG/2023/17</w:t>
      </w:r>
      <w:r w:rsidR="00612391">
        <w:t>15</w:t>
      </w:r>
      <w:r>
        <w:t xml:space="preserve">   </w:t>
      </w:r>
      <w:proofErr w:type="spellStart"/>
      <w:r w:rsidR="00612391">
        <w:t>A.P.G.H.Pramoda</w:t>
      </w:r>
      <w:proofErr w:type="spellEnd"/>
    </w:p>
    <w:p w14:paraId="0F100993" w14:textId="260A7028" w:rsidR="001A76B7" w:rsidRDefault="00000000">
      <w:pPr>
        <w:ind w:left="-5" w:right="59"/>
      </w:pPr>
      <w:r>
        <w:t xml:space="preserve">                                                                                            TG/2023/17</w:t>
      </w:r>
      <w:r w:rsidR="00612391">
        <w:t>71</w:t>
      </w:r>
      <w:r>
        <w:t xml:space="preserve">  </w:t>
      </w:r>
      <w:proofErr w:type="spellStart"/>
      <w:r w:rsidR="00612391" w:rsidRPr="00612391">
        <w:t>R.W.V.M</w:t>
      </w:r>
      <w:r w:rsidR="00612391">
        <w:t>adusanka</w:t>
      </w:r>
      <w:proofErr w:type="spellEnd"/>
    </w:p>
    <w:p w14:paraId="252CE786" w14:textId="4804A35C" w:rsidR="007F04AA" w:rsidRDefault="00E178DA" w:rsidP="007F04AA">
      <w:pPr>
        <w:ind w:left="5035" w:right="59" w:firstLine="5"/>
      </w:pPr>
      <w:r>
        <w:t xml:space="preserve">  </w:t>
      </w:r>
      <w:r w:rsidR="007F04AA">
        <w:t xml:space="preserve">TG/2023/1768  </w:t>
      </w:r>
      <w:r w:rsidR="00017245">
        <w:t xml:space="preserve"> </w:t>
      </w:r>
      <w:proofErr w:type="spellStart"/>
      <w:r w:rsidR="009E1370">
        <w:t>G.</w:t>
      </w:r>
      <w:r w:rsidR="007F04AA">
        <w:t>G.N.S.Bandara</w:t>
      </w:r>
      <w:proofErr w:type="spellEnd"/>
    </w:p>
    <w:p w14:paraId="5CF459FB" w14:textId="77777777" w:rsidR="007F04AA" w:rsidRDefault="007F04AA">
      <w:pPr>
        <w:ind w:left="-5" w:right="59"/>
      </w:pPr>
    </w:p>
    <w:p w14:paraId="45D0C795" w14:textId="77777777" w:rsidR="007F04AA" w:rsidRDefault="007F04AA">
      <w:pPr>
        <w:ind w:left="-5" w:right="59"/>
      </w:pPr>
    </w:p>
    <w:p w14:paraId="754C0C63" w14:textId="58DCBC71" w:rsidR="001A76B7" w:rsidRDefault="00000000">
      <w:pPr>
        <w:ind w:left="-5" w:right="59"/>
      </w:pPr>
      <w:r>
        <w:t xml:space="preserve">                                                                                            </w:t>
      </w:r>
    </w:p>
    <w:p w14:paraId="018436D1" w14:textId="7CCEA101" w:rsidR="001A76B7" w:rsidRDefault="00000000">
      <w:pPr>
        <w:ind w:left="-5" w:right="59"/>
      </w:pPr>
      <w:r>
        <w:t xml:space="preserve">                                                                                            </w:t>
      </w:r>
    </w:p>
    <w:sdt>
      <w:sdtPr>
        <w:id w:val="1487974375"/>
        <w:docPartObj>
          <w:docPartGallery w:val="Table of Contents"/>
        </w:docPartObj>
      </w:sdtPr>
      <w:sdtContent>
        <w:p w14:paraId="4837A559" w14:textId="77777777" w:rsidR="001A76B7" w:rsidRDefault="00000000">
          <w:pPr>
            <w:spacing w:after="133"/>
            <w:ind w:left="-5"/>
          </w:pPr>
          <w:r>
            <w:rPr>
              <w:b/>
              <w:sz w:val="28"/>
            </w:rPr>
            <w:t>Contents</w:t>
          </w:r>
          <w:r>
            <w:rPr>
              <w:sz w:val="28"/>
            </w:rPr>
            <w:t xml:space="preserve"> </w:t>
          </w:r>
        </w:p>
        <w:p w14:paraId="19CF34BB" w14:textId="77777777" w:rsidR="001A76B7" w:rsidRDefault="00000000">
          <w:pPr>
            <w:spacing w:after="282" w:line="259" w:lineRule="auto"/>
            <w:ind w:left="0" w:firstLine="0"/>
          </w:pPr>
          <w:r>
            <w:t xml:space="preserve"> </w:t>
          </w:r>
        </w:p>
        <w:p w14:paraId="3D26B05E" w14:textId="77777777" w:rsidR="001A76B7" w:rsidRDefault="00000000">
          <w:pPr>
            <w:pStyle w:val="TOC1"/>
            <w:tabs>
              <w:tab w:val="right" w:leader="dot" w:pos="9422"/>
            </w:tabs>
          </w:pPr>
          <w:r>
            <w:fldChar w:fldCharType="begin"/>
          </w:r>
          <w:r>
            <w:instrText xml:space="preserve"> TOC \o "1-2" \h \z \u </w:instrText>
          </w:r>
          <w:r>
            <w:fldChar w:fldCharType="separate"/>
          </w:r>
          <w:hyperlink w:anchor="_Toc17357">
            <w:r w:rsidR="001A76B7">
              <w:t>1.</w:t>
            </w:r>
            <w:r w:rsidR="001A76B7">
              <w:rPr>
                <w:rFonts w:ascii="Arial" w:eastAsia="Arial" w:hAnsi="Arial" w:cs="Arial"/>
              </w:rPr>
              <w:t xml:space="preserve"> </w:t>
            </w:r>
            <w:r w:rsidR="001A76B7">
              <w:t>Brief Introduction to the Problem/Group Project</w:t>
            </w:r>
            <w:r w:rsidR="001A76B7">
              <w:tab/>
            </w:r>
            <w:r w:rsidR="001A76B7">
              <w:fldChar w:fldCharType="begin"/>
            </w:r>
            <w:r w:rsidR="001A76B7">
              <w:instrText>PAGEREF _Toc17357 \h</w:instrText>
            </w:r>
            <w:r w:rsidR="001A76B7">
              <w:fldChar w:fldCharType="separate"/>
            </w:r>
            <w:r w:rsidR="001A76B7">
              <w:t xml:space="preserve">3 </w:t>
            </w:r>
            <w:r w:rsidR="001A76B7">
              <w:fldChar w:fldCharType="end"/>
            </w:r>
          </w:hyperlink>
        </w:p>
        <w:p w14:paraId="1048D61A" w14:textId="77777777" w:rsidR="001A76B7" w:rsidRDefault="001A76B7">
          <w:pPr>
            <w:pStyle w:val="TOC1"/>
            <w:tabs>
              <w:tab w:val="right" w:leader="dot" w:pos="9422"/>
            </w:tabs>
          </w:pPr>
          <w:hyperlink w:anchor="_Toc17358">
            <w:r>
              <w:t>2.</w:t>
            </w:r>
            <w:r>
              <w:rPr>
                <w:rFonts w:ascii="Arial" w:eastAsia="Arial" w:hAnsi="Arial" w:cs="Arial"/>
              </w:rPr>
              <w:t xml:space="preserve"> </w:t>
            </w:r>
            <w:r>
              <w:t>Brief Introduction to the Solution</w:t>
            </w:r>
            <w:r>
              <w:tab/>
            </w:r>
            <w:r>
              <w:fldChar w:fldCharType="begin"/>
            </w:r>
            <w:r>
              <w:instrText>PAGEREF _Toc17358 \h</w:instrText>
            </w:r>
            <w:r>
              <w:fldChar w:fldCharType="separate"/>
            </w:r>
            <w:r>
              <w:t xml:space="preserve">3 </w:t>
            </w:r>
            <w:r>
              <w:fldChar w:fldCharType="end"/>
            </w:r>
          </w:hyperlink>
        </w:p>
        <w:p w14:paraId="554A4FA7" w14:textId="77777777" w:rsidR="001A76B7" w:rsidRDefault="001A76B7">
          <w:pPr>
            <w:pStyle w:val="TOC1"/>
            <w:tabs>
              <w:tab w:val="right" w:leader="dot" w:pos="9422"/>
            </w:tabs>
          </w:pPr>
          <w:hyperlink w:anchor="_Toc17359">
            <w:r>
              <w:t>3.</w:t>
            </w:r>
            <w:r>
              <w:rPr>
                <w:rFonts w:ascii="Arial" w:eastAsia="Arial" w:hAnsi="Arial" w:cs="Arial"/>
              </w:rPr>
              <w:t xml:space="preserve"> </w:t>
            </w:r>
            <w:r>
              <w:t>Proposed ER/EER diagram</w:t>
            </w:r>
            <w:r>
              <w:tab/>
            </w:r>
            <w:r>
              <w:fldChar w:fldCharType="begin"/>
            </w:r>
            <w:r>
              <w:instrText>PAGEREF _Toc17359 \h</w:instrText>
            </w:r>
            <w:r>
              <w:fldChar w:fldCharType="separate"/>
            </w:r>
            <w:r>
              <w:t xml:space="preserve">4 </w:t>
            </w:r>
            <w:r>
              <w:fldChar w:fldCharType="end"/>
            </w:r>
          </w:hyperlink>
        </w:p>
        <w:p w14:paraId="1EDE99F4" w14:textId="77777777" w:rsidR="001A76B7" w:rsidRDefault="001A76B7">
          <w:pPr>
            <w:pStyle w:val="TOC1"/>
            <w:tabs>
              <w:tab w:val="right" w:leader="dot" w:pos="9422"/>
            </w:tabs>
          </w:pPr>
          <w:hyperlink w:anchor="_Toc17360">
            <w:r>
              <w:t>4.</w:t>
            </w:r>
            <w:r>
              <w:rPr>
                <w:rFonts w:ascii="Arial" w:eastAsia="Arial" w:hAnsi="Arial" w:cs="Arial"/>
              </w:rPr>
              <w:t xml:space="preserve"> </w:t>
            </w:r>
            <w:r>
              <w:t>Proposed Relational mapping Diagram</w:t>
            </w:r>
            <w:r>
              <w:tab/>
            </w:r>
            <w:r>
              <w:fldChar w:fldCharType="begin"/>
            </w:r>
            <w:r>
              <w:instrText>PAGEREF _Toc17360 \h</w:instrText>
            </w:r>
            <w:r>
              <w:fldChar w:fldCharType="separate"/>
            </w:r>
            <w:r>
              <w:t xml:space="preserve">5 </w:t>
            </w:r>
            <w:r>
              <w:fldChar w:fldCharType="end"/>
            </w:r>
          </w:hyperlink>
        </w:p>
        <w:p w14:paraId="5CC4E8C6" w14:textId="77777777" w:rsidR="001A76B7" w:rsidRDefault="001A76B7">
          <w:pPr>
            <w:pStyle w:val="TOC1"/>
            <w:tabs>
              <w:tab w:val="right" w:leader="dot" w:pos="9422"/>
            </w:tabs>
          </w:pPr>
          <w:hyperlink w:anchor="_Toc17361">
            <w:r>
              <w:t>5.</w:t>
            </w:r>
            <w:r>
              <w:rPr>
                <w:rFonts w:ascii="Arial" w:eastAsia="Arial" w:hAnsi="Arial" w:cs="Arial"/>
              </w:rPr>
              <w:t xml:space="preserve"> </w:t>
            </w:r>
            <w:r>
              <w:t>Table structure of your solution</w:t>
            </w:r>
            <w:r>
              <w:tab/>
            </w:r>
            <w:r>
              <w:fldChar w:fldCharType="begin"/>
            </w:r>
            <w:r>
              <w:instrText>PAGEREF _Toc17361 \h</w:instrText>
            </w:r>
            <w:r>
              <w:fldChar w:fldCharType="separate"/>
            </w:r>
            <w:r>
              <w:t xml:space="preserve">6 </w:t>
            </w:r>
            <w:r>
              <w:fldChar w:fldCharType="end"/>
            </w:r>
          </w:hyperlink>
        </w:p>
        <w:p w14:paraId="0922EA8B" w14:textId="77777777" w:rsidR="001A76B7" w:rsidRDefault="001A76B7">
          <w:pPr>
            <w:pStyle w:val="TOC1"/>
            <w:tabs>
              <w:tab w:val="right" w:leader="dot" w:pos="9422"/>
            </w:tabs>
          </w:pPr>
          <w:hyperlink w:anchor="_Toc17362">
            <w:r>
              <w:t>6.</w:t>
            </w:r>
            <w:r>
              <w:rPr>
                <w:rFonts w:ascii="Arial" w:eastAsia="Arial" w:hAnsi="Arial" w:cs="Arial"/>
              </w:rPr>
              <w:t xml:space="preserve"> </w:t>
            </w:r>
            <w:r>
              <w:t>Architecture of your solution</w:t>
            </w:r>
            <w:r>
              <w:tab/>
            </w:r>
            <w:r>
              <w:fldChar w:fldCharType="begin"/>
            </w:r>
            <w:r>
              <w:instrText>PAGEREF _Toc17362 \h</w:instrText>
            </w:r>
            <w:r>
              <w:fldChar w:fldCharType="separate"/>
            </w:r>
            <w:r>
              <w:t xml:space="preserve">12 </w:t>
            </w:r>
            <w:r>
              <w:fldChar w:fldCharType="end"/>
            </w:r>
          </w:hyperlink>
        </w:p>
        <w:p w14:paraId="1B8C9E94" w14:textId="77777777" w:rsidR="001A76B7" w:rsidRDefault="001A76B7">
          <w:pPr>
            <w:pStyle w:val="TOC1"/>
            <w:tabs>
              <w:tab w:val="right" w:leader="dot" w:pos="9422"/>
            </w:tabs>
          </w:pPr>
          <w:hyperlink w:anchor="_Toc17363">
            <w:r>
              <w:t>7.</w:t>
            </w:r>
            <w:r>
              <w:rPr>
                <w:rFonts w:ascii="Arial" w:eastAsia="Arial" w:hAnsi="Arial" w:cs="Arial"/>
              </w:rPr>
              <w:t xml:space="preserve"> </w:t>
            </w:r>
            <w:r>
              <w:t>Tools and technologies that you have used</w:t>
            </w:r>
            <w:r>
              <w:tab/>
            </w:r>
            <w:r>
              <w:fldChar w:fldCharType="begin"/>
            </w:r>
            <w:r>
              <w:instrText>PAGEREF _Toc17363 \h</w:instrText>
            </w:r>
            <w:r>
              <w:fldChar w:fldCharType="separate"/>
            </w:r>
            <w:r>
              <w:t xml:space="preserve">12 </w:t>
            </w:r>
            <w:r>
              <w:fldChar w:fldCharType="end"/>
            </w:r>
          </w:hyperlink>
        </w:p>
        <w:p w14:paraId="7CAC6390" w14:textId="77777777" w:rsidR="001A76B7" w:rsidRDefault="001A76B7">
          <w:pPr>
            <w:pStyle w:val="TOC1"/>
            <w:tabs>
              <w:tab w:val="right" w:leader="dot" w:pos="9422"/>
            </w:tabs>
          </w:pPr>
          <w:hyperlink w:anchor="_Toc17364">
            <w:r>
              <w:t>8.</w:t>
            </w:r>
            <w:r>
              <w:rPr>
                <w:rFonts w:ascii="Arial" w:eastAsia="Arial" w:hAnsi="Arial" w:cs="Arial"/>
              </w:rPr>
              <w:t xml:space="preserve"> </w:t>
            </w:r>
            <w:r>
              <w:t>Security measures that have taken to protect your DB</w:t>
            </w:r>
            <w:r>
              <w:tab/>
            </w:r>
            <w:r>
              <w:fldChar w:fldCharType="begin"/>
            </w:r>
            <w:r>
              <w:instrText>PAGEREF _Toc17364 \h</w:instrText>
            </w:r>
            <w:r>
              <w:fldChar w:fldCharType="separate"/>
            </w:r>
            <w:r>
              <w:t xml:space="preserve">12 </w:t>
            </w:r>
            <w:r>
              <w:fldChar w:fldCharType="end"/>
            </w:r>
          </w:hyperlink>
        </w:p>
        <w:p w14:paraId="7C74764F" w14:textId="77777777" w:rsidR="001A76B7" w:rsidRDefault="001A76B7">
          <w:pPr>
            <w:pStyle w:val="TOC2"/>
            <w:tabs>
              <w:tab w:val="right" w:leader="dot" w:pos="9422"/>
            </w:tabs>
          </w:pPr>
          <w:hyperlink w:anchor="_Toc17365">
            <w:r>
              <w:t>Accounts/Users</w:t>
            </w:r>
            <w:r>
              <w:tab/>
            </w:r>
            <w:r>
              <w:fldChar w:fldCharType="begin"/>
            </w:r>
            <w:r>
              <w:instrText>PAGEREF _Toc17365 \h</w:instrText>
            </w:r>
            <w:r>
              <w:fldChar w:fldCharType="separate"/>
            </w:r>
            <w:r>
              <w:t xml:space="preserve">13 </w:t>
            </w:r>
            <w:r>
              <w:fldChar w:fldCharType="end"/>
            </w:r>
          </w:hyperlink>
        </w:p>
        <w:p w14:paraId="1AEB9D3A" w14:textId="77777777" w:rsidR="001A76B7" w:rsidRDefault="001A76B7">
          <w:pPr>
            <w:pStyle w:val="TOC1"/>
            <w:tabs>
              <w:tab w:val="right" w:leader="dot" w:pos="9422"/>
            </w:tabs>
          </w:pPr>
          <w:hyperlink w:anchor="_Toc17366">
            <w:r>
              <w:t>10.</w:t>
            </w:r>
            <w:r>
              <w:rPr>
                <w:rFonts w:ascii="Arial" w:eastAsia="Arial" w:hAnsi="Arial" w:cs="Arial"/>
              </w:rPr>
              <w:t xml:space="preserve"> </w:t>
            </w:r>
            <w:r>
              <w:t>Code snippets to support your work</w:t>
            </w:r>
            <w:r>
              <w:tab/>
            </w:r>
            <w:r>
              <w:fldChar w:fldCharType="begin"/>
            </w:r>
            <w:r>
              <w:instrText>PAGEREF _Toc17366 \h</w:instrText>
            </w:r>
            <w:r>
              <w:fldChar w:fldCharType="separate"/>
            </w:r>
            <w:r>
              <w:t xml:space="preserve">13 </w:t>
            </w:r>
            <w:r>
              <w:fldChar w:fldCharType="end"/>
            </w:r>
          </w:hyperlink>
        </w:p>
        <w:p w14:paraId="5BFB7C88" w14:textId="77777777" w:rsidR="001A76B7" w:rsidRDefault="001A76B7">
          <w:pPr>
            <w:pStyle w:val="TOC1"/>
            <w:tabs>
              <w:tab w:val="right" w:leader="dot" w:pos="9422"/>
            </w:tabs>
          </w:pPr>
          <w:hyperlink w:anchor="_Toc17367">
            <w:r>
              <w:t>11.</w:t>
            </w:r>
            <w:r>
              <w:rPr>
                <w:rFonts w:ascii="Arial" w:eastAsia="Arial" w:hAnsi="Arial" w:cs="Arial"/>
              </w:rPr>
              <w:t xml:space="preserve"> </w:t>
            </w:r>
            <w:r>
              <w:t>Problems Faced During Development</w:t>
            </w:r>
            <w:r>
              <w:tab/>
            </w:r>
            <w:r>
              <w:fldChar w:fldCharType="begin"/>
            </w:r>
            <w:r>
              <w:instrText>PAGEREF _Toc17367 \h</w:instrText>
            </w:r>
            <w:r>
              <w:fldChar w:fldCharType="separate"/>
            </w:r>
            <w:r>
              <w:t xml:space="preserve">24 </w:t>
            </w:r>
            <w:r>
              <w:fldChar w:fldCharType="end"/>
            </w:r>
          </w:hyperlink>
        </w:p>
        <w:p w14:paraId="59E54BAA" w14:textId="77777777" w:rsidR="001A76B7" w:rsidRDefault="001A76B7">
          <w:pPr>
            <w:pStyle w:val="TOC1"/>
            <w:tabs>
              <w:tab w:val="right" w:leader="dot" w:pos="9422"/>
            </w:tabs>
          </w:pPr>
          <w:hyperlink w:anchor="_Toc17368">
            <w:r>
              <w:t>12.</w:t>
            </w:r>
            <w:r>
              <w:rPr>
                <w:rFonts w:ascii="Arial" w:eastAsia="Arial" w:hAnsi="Arial" w:cs="Arial"/>
              </w:rPr>
              <w:t xml:space="preserve"> </w:t>
            </w:r>
            <w:r>
              <w:t>Solutions to Overcome Identified Problems</w:t>
            </w:r>
            <w:r>
              <w:tab/>
            </w:r>
            <w:r>
              <w:fldChar w:fldCharType="begin"/>
            </w:r>
            <w:r>
              <w:instrText>PAGEREF _Toc17368 \h</w:instrText>
            </w:r>
            <w:r>
              <w:fldChar w:fldCharType="separate"/>
            </w:r>
            <w:r>
              <w:t xml:space="preserve">24 </w:t>
            </w:r>
            <w:r>
              <w:fldChar w:fldCharType="end"/>
            </w:r>
          </w:hyperlink>
        </w:p>
        <w:p w14:paraId="4C94A5EE" w14:textId="77777777" w:rsidR="001A76B7" w:rsidRDefault="001A76B7">
          <w:pPr>
            <w:pStyle w:val="TOC1"/>
            <w:tabs>
              <w:tab w:val="right" w:leader="dot" w:pos="9422"/>
            </w:tabs>
          </w:pPr>
          <w:hyperlink w:anchor="_Toc17369">
            <w:r>
              <w:t>13.</w:t>
            </w:r>
            <w:r>
              <w:rPr>
                <w:rFonts w:ascii="Arial" w:eastAsia="Arial" w:hAnsi="Arial" w:cs="Arial"/>
              </w:rPr>
              <w:t xml:space="preserve"> </w:t>
            </w:r>
            <w:r>
              <w:t>If I were to host the database backend, We would choose a cloud provider like</w:t>
            </w:r>
            <w:r>
              <w:tab/>
            </w:r>
            <w:r>
              <w:fldChar w:fldCharType="begin"/>
            </w:r>
            <w:r>
              <w:instrText>PAGEREF _Toc17369 \h</w:instrText>
            </w:r>
            <w:r>
              <w:fldChar w:fldCharType="separate"/>
            </w:r>
            <w:r>
              <w:t xml:space="preserve">24 </w:t>
            </w:r>
            <w:r>
              <w:fldChar w:fldCharType="end"/>
            </w:r>
          </w:hyperlink>
        </w:p>
        <w:p w14:paraId="7DAE67E2" w14:textId="77777777" w:rsidR="001A76B7" w:rsidRDefault="001A76B7">
          <w:pPr>
            <w:pStyle w:val="TOC2"/>
            <w:tabs>
              <w:tab w:val="right" w:leader="dot" w:pos="9422"/>
            </w:tabs>
          </w:pPr>
          <w:hyperlink w:anchor="_Toc17370">
            <w:r>
              <w:t>14.</w:t>
            </w:r>
            <w:r>
              <w:rPr>
                <w:rFonts w:ascii="Arial" w:eastAsia="Arial" w:hAnsi="Arial" w:cs="Arial"/>
              </w:rPr>
              <w:t xml:space="preserve"> </w:t>
            </w:r>
            <w:r>
              <w:t>If you are going to host your backend in a cloud environment what are the things/changes that you have to do in your backend</w:t>
            </w:r>
            <w:r>
              <w:tab/>
            </w:r>
            <w:r>
              <w:fldChar w:fldCharType="begin"/>
            </w:r>
            <w:r>
              <w:instrText>PAGEREF _Toc17370 \h</w:instrText>
            </w:r>
            <w:r>
              <w:fldChar w:fldCharType="separate"/>
            </w:r>
            <w:r>
              <w:t xml:space="preserve">24 </w:t>
            </w:r>
            <w:r>
              <w:fldChar w:fldCharType="end"/>
            </w:r>
          </w:hyperlink>
        </w:p>
        <w:p w14:paraId="26D453CC" w14:textId="77777777" w:rsidR="001A76B7" w:rsidRDefault="001A76B7">
          <w:pPr>
            <w:pStyle w:val="TOC1"/>
            <w:tabs>
              <w:tab w:val="right" w:leader="dot" w:pos="9422"/>
            </w:tabs>
          </w:pPr>
          <w:hyperlink w:anchor="_Toc17371">
            <w:r>
              <w:t>15.</w:t>
            </w:r>
            <w:r>
              <w:rPr>
                <w:rFonts w:ascii="Arial" w:eastAsia="Arial" w:hAnsi="Arial" w:cs="Arial"/>
              </w:rPr>
              <w:t xml:space="preserve"> </w:t>
            </w:r>
            <w:r>
              <w:t>Individual contribution to the backend development</w:t>
            </w:r>
            <w:r>
              <w:tab/>
            </w:r>
            <w:r>
              <w:fldChar w:fldCharType="begin"/>
            </w:r>
            <w:r>
              <w:instrText>PAGEREF _Toc17371 \h</w:instrText>
            </w:r>
            <w:r>
              <w:fldChar w:fldCharType="separate"/>
            </w:r>
            <w:r>
              <w:t xml:space="preserve">25 </w:t>
            </w:r>
            <w:r>
              <w:fldChar w:fldCharType="end"/>
            </w:r>
          </w:hyperlink>
        </w:p>
        <w:p w14:paraId="3A9F74FA" w14:textId="77777777" w:rsidR="001A76B7" w:rsidRDefault="001A76B7">
          <w:pPr>
            <w:pStyle w:val="TOC1"/>
            <w:tabs>
              <w:tab w:val="right" w:leader="dot" w:pos="9422"/>
            </w:tabs>
          </w:pPr>
          <w:hyperlink w:anchor="_Toc17372">
            <w:r>
              <w:t>16.</w:t>
            </w:r>
            <w:r>
              <w:rPr>
                <w:rFonts w:ascii="Arial" w:eastAsia="Arial" w:hAnsi="Arial" w:cs="Arial"/>
              </w:rPr>
              <w:t xml:space="preserve"> </w:t>
            </w:r>
            <w:r>
              <w:t>References</w:t>
            </w:r>
            <w:r>
              <w:tab/>
            </w:r>
            <w:r>
              <w:fldChar w:fldCharType="begin"/>
            </w:r>
            <w:r>
              <w:instrText>PAGEREF _Toc17372 \h</w:instrText>
            </w:r>
            <w:r>
              <w:fldChar w:fldCharType="separate"/>
            </w:r>
            <w:r>
              <w:t xml:space="preserve">36 </w:t>
            </w:r>
            <w:r>
              <w:fldChar w:fldCharType="end"/>
            </w:r>
          </w:hyperlink>
        </w:p>
        <w:p w14:paraId="125779AF" w14:textId="77777777" w:rsidR="001A76B7" w:rsidRDefault="00000000">
          <w:r>
            <w:fldChar w:fldCharType="end"/>
          </w:r>
        </w:p>
      </w:sdtContent>
    </w:sdt>
    <w:p w14:paraId="40E3E067" w14:textId="77777777" w:rsidR="001A76B7" w:rsidRDefault="00000000">
      <w:pPr>
        <w:spacing w:after="106"/>
        <w:ind w:left="370" w:right="59"/>
      </w:pPr>
      <w:r>
        <w:t>9.</w:t>
      </w:r>
      <w:r>
        <w:rPr>
          <w:rFonts w:ascii="Arial" w:eastAsia="Arial" w:hAnsi="Arial" w:cs="Arial"/>
        </w:rPr>
        <w:t xml:space="preserve"> </w:t>
      </w:r>
      <w:r>
        <w:t xml:space="preserve">Brief description about DB Accounts/Users and the reasons for creating such </w:t>
      </w:r>
    </w:p>
    <w:p w14:paraId="0124A13E" w14:textId="77777777" w:rsidR="001A76B7" w:rsidRDefault="00000000">
      <w:pPr>
        <w:spacing w:after="177" w:line="259" w:lineRule="auto"/>
        <w:ind w:left="0" w:firstLine="0"/>
      </w:pPr>
      <w:r>
        <w:t xml:space="preserve"> </w:t>
      </w:r>
    </w:p>
    <w:p w14:paraId="754A887C" w14:textId="77777777" w:rsidR="001A76B7" w:rsidRDefault="00000000">
      <w:pPr>
        <w:spacing w:after="180" w:line="259" w:lineRule="auto"/>
        <w:ind w:left="0" w:firstLine="0"/>
      </w:pPr>
      <w:r>
        <w:t xml:space="preserve"> </w:t>
      </w:r>
    </w:p>
    <w:p w14:paraId="4762E965" w14:textId="77777777" w:rsidR="001A76B7" w:rsidRDefault="00000000">
      <w:pPr>
        <w:spacing w:after="180" w:line="259" w:lineRule="auto"/>
        <w:ind w:left="0" w:firstLine="0"/>
      </w:pPr>
      <w:r>
        <w:t xml:space="preserve"> </w:t>
      </w:r>
    </w:p>
    <w:p w14:paraId="38A09FBC" w14:textId="77777777" w:rsidR="001A76B7" w:rsidRDefault="00000000">
      <w:pPr>
        <w:spacing w:after="180" w:line="259" w:lineRule="auto"/>
        <w:ind w:left="0" w:firstLine="0"/>
      </w:pPr>
      <w:r>
        <w:t xml:space="preserve"> </w:t>
      </w:r>
    </w:p>
    <w:p w14:paraId="051CB330" w14:textId="77777777" w:rsidR="001A76B7" w:rsidRDefault="00000000">
      <w:pPr>
        <w:spacing w:after="180" w:line="259" w:lineRule="auto"/>
        <w:ind w:left="0" w:firstLine="0"/>
      </w:pPr>
      <w:r>
        <w:t xml:space="preserve"> </w:t>
      </w:r>
    </w:p>
    <w:p w14:paraId="3912DB48" w14:textId="77777777" w:rsidR="001A76B7" w:rsidRDefault="00000000">
      <w:pPr>
        <w:spacing w:after="180" w:line="259" w:lineRule="auto"/>
        <w:ind w:left="0" w:firstLine="0"/>
      </w:pPr>
      <w:r>
        <w:lastRenderedPageBreak/>
        <w:t xml:space="preserve"> </w:t>
      </w:r>
    </w:p>
    <w:p w14:paraId="23731E64" w14:textId="77777777" w:rsidR="001A76B7" w:rsidRDefault="00000000">
      <w:pPr>
        <w:spacing w:after="180" w:line="259" w:lineRule="auto"/>
        <w:ind w:left="0" w:firstLine="0"/>
      </w:pPr>
      <w:r>
        <w:t xml:space="preserve"> </w:t>
      </w:r>
    </w:p>
    <w:p w14:paraId="1261B5E0" w14:textId="77777777" w:rsidR="001A76B7" w:rsidRDefault="00000000">
      <w:pPr>
        <w:spacing w:after="180" w:line="259" w:lineRule="auto"/>
        <w:ind w:left="0" w:firstLine="0"/>
      </w:pPr>
      <w:r>
        <w:t xml:space="preserve"> </w:t>
      </w:r>
    </w:p>
    <w:p w14:paraId="498B1A28" w14:textId="77777777" w:rsidR="001A76B7" w:rsidRDefault="00000000">
      <w:pPr>
        <w:spacing w:after="0" w:line="259" w:lineRule="auto"/>
        <w:ind w:left="0" w:firstLine="0"/>
      </w:pPr>
      <w:r>
        <w:t xml:space="preserve"> </w:t>
      </w:r>
    </w:p>
    <w:p w14:paraId="78774AD1" w14:textId="77777777" w:rsidR="001A76B7" w:rsidRDefault="00000000">
      <w:pPr>
        <w:pStyle w:val="Heading1"/>
        <w:ind w:left="-5"/>
      </w:pPr>
      <w:bookmarkStart w:id="0" w:name="_Toc17357"/>
      <w:r>
        <w:t xml:space="preserve">Brief Introduction to the Problem/Group Project </w:t>
      </w:r>
      <w:bookmarkEnd w:id="0"/>
    </w:p>
    <w:p w14:paraId="137E2F69" w14:textId="77777777" w:rsidR="001A76B7" w:rsidRDefault="00000000">
      <w:pPr>
        <w:ind w:left="-5" w:right="59"/>
      </w:pPr>
      <w:r>
        <w:t xml:space="preserve">The integration of a Learning Management System (LMS) in the Faculty of Technology has modernized how academic data is handled and solved many issues that came with traditional manual methods.  </w:t>
      </w:r>
    </w:p>
    <w:p w14:paraId="6AED8FCE" w14:textId="77777777" w:rsidR="001A76B7" w:rsidRDefault="00000000">
      <w:pPr>
        <w:ind w:left="-5" w:right="59"/>
      </w:pPr>
      <w:r>
        <w:t xml:space="preserve">Streamlined Data Management: The system automates the recording of student details, marks, and attendance. This reduces human errors and improves efficiency.  </w:t>
      </w:r>
    </w:p>
    <w:p w14:paraId="36B2C8AC" w14:textId="77777777" w:rsidR="001A76B7" w:rsidRDefault="00000000">
      <w:pPr>
        <w:ind w:left="-5" w:right="59"/>
      </w:pPr>
      <w:r>
        <w:t xml:space="preserve">Centralized Information Access: All academic records, including course details, assessments, and attendance, are stored in one unified database. This ensures consistency and makes it easy to retrieve information.  </w:t>
      </w:r>
    </w:p>
    <w:p w14:paraId="03C94BA0" w14:textId="77777777" w:rsidR="001A76B7" w:rsidRDefault="00000000">
      <w:pPr>
        <w:ind w:left="-5" w:right="59"/>
      </w:pPr>
      <w:r>
        <w:t xml:space="preserve">Enhanced Accuracy and Transparency: Automated calculations for attendance percentages, eligibility for continuous assessment, and final results ensure fairness and reliability.  </w:t>
      </w:r>
    </w:p>
    <w:p w14:paraId="5C66E422" w14:textId="77777777" w:rsidR="001A76B7" w:rsidRDefault="00000000">
      <w:pPr>
        <w:ind w:left="-5" w:right="59"/>
      </w:pPr>
      <w:r>
        <w:t xml:space="preserve">Efficient User Role Management: Different user accounts such as Admin, Dean, Lecturers, Technical Officers, and Students provide secure, role-based access to information. </w:t>
      </w:r>
    </w:p>
    <w:p w14:paraId="724AD03A" w14:textId="77777777" w:rsidR="001A76B7" w:rsidRDefault="00000000">
      <w:pPr>
        <w:ind w:left="-5" w:right="59"/>
      </w:pPr>
      <w:r>
        <w:t xml:space="preserve"> Improved Data Security: With MySQL privileges and controlled access levels, the system ensures the confidentiality and integrity of academic data. </w:t>
      </w:r>
    </w:p>
    <w:p w14:paraId="3B234625" w14:textId="77777777" w:rsidR="001A76B7" w:rsidRDefault="00000000">
      <w:pPr>
        <w:spacing w:after="218" w:line="259" w:lineRule="auto"/>
        <w:ind w:left="0" w:firstLine="0"/>
      </w:pPr>
      <w:r>
        <w:t xml:space="preserve"> </w:t>
      </w:r>
    </w:p>
    <w:p w14:paraId="5346C3B2" w14:textId="77777777" w:rsidR="001A76B7" w:rsidRDefault="00000000">
      <w:pPr>
        <w:pStyle w:val="Heading1"/>
        <w:ind w:left="-5"/>
      </w:pPr>
      <w:bookmarkStart w:id="1" w:name="_Toc17358"/>
      <w:r>
        <w:t xml:space="preserve">Brief Introduction to the Solution </w:t>
      </w:r>
      <w:bookmarkEnd w:id="1"/>
    </w:p>
    <w:p w14:paraId="5CCE5DBA" w14:textId="77777777" w:rsidR="001A76B7" w:rsidRDefault="00000000">
      <w:pPr>
        <w:ind w:left="-5" w:right="59"/>
      </w:pPr>
      <w:r>
        <w:t xml:space="preserve">To tackle these challenges, our team created a secure and automated Learning Management System. The system simplifies data entry, updates, and retrieval, cutting down on errors and delays. Primary keys and validations stop redundancy and keep data accurate. Quick keyword searches allow fast access to information, and reliable backup options protect against data loss. Access is limited to authorized users, improving security and confidentiality. Overall, the system boosts efficiency, accuracy, and data integrity while lowering manual work and maintenance costs. </w:t>
      </w:r>
    </w:p>
    <w:p w14:paraId="73EE8F25" w14:textId="77777777" w:rsidR="001A76B7" w:rsidRDefault="00000000">
      <w:pPr>
        <w:spacing w:after="180" w:line="259" w:lineRule="auto"/>
        <w:ind w:left="0" w:firstLine="0"/>
      </w:pPr>
      <w:r>
        <w:t xml:space="preserve"> </w:t>
      </w:r>
    </w:p>
    <w:p w14:paraId="21F671D5" w14:textId="77777777" w:rsidR="001A76B7" w:rsidRDefault="00000000">
      <w:pPr>
        <w:spacing w:after="180" w:line="259" w:lineRule="auto"/>
        <w:ind w:left="0" w:firstLine="0"/>
      </w:pPr>
      <w:r>
        <w:t xml:space="preserve"> </w:t>
      </w:r>
    </w:p>
    <w:p w14:paraId="0679C7BB" w14:textId="77777777" w:rsidR="001A76B7" w:rsidRDefault="00000000">
      <w:pPr>
        <w:spacing w:after="177" w:line="259" w:lineRule="auto"/>
        <w:ind w:left="0" w:firstLine="0"/>
      </w:pPr>
      <w:r>
        <w:t xml:space="preserve"> </w:t>
      </w:r>
    </w:p>
    <w:p w14:paraId="08F01220" w14:textId="77777777" w:rsidR="001A76B7" w:rsidRDefault="00000000">
      <w:pPr>
        <w:spacing w:after="180" w:line="259" w:lineRule="auto"/>
        <w:ind w:left="0" w:firstLine="0"/>
      </w:pPr>
      <w:r>
        <w:t xml:space="preserve"> </w:t>
      </w:r>
    </w:p>
    <w:p w14:paraId="7CF40A25" w14:textId="77777777" w:rsidR="001A76B7" w:rsidRDefault="00000000">
      <w:pPr>
        <w:spacing w:after="180" w:line="259" w:lineRule="auto"/>
        <w:ind w:left="0" w:firstLine="0"/>
      </w:pPr>
      <w:r>
        <w:lastRenderedPageBreak/>
        <w:t xml:space="preserve"> </w:t>
      </w:r>
    </w:p>
    <w:p w14:paraId="39363A4F" w14:textId="77777777" w:rsidR="001A76B7" w:rsidRDefault="00000000">
      <w:pPr>
        <w:spacing w:after="180" w:line="259" w:lineRule="auto"/>
        <w:ind w:left="0" w:firstLine="0"/>
      </w:pPr>
      <w:r>
        <w:t xml:space="preserve"> </w:t>
      </w:r>
    </w:p>
    <w:p w14:paraId="7067AEC1" w14:textId="77777777" w:rsidR="001A76B7" w:rsidRDefault="00000000">
      <w:pPr>
        <w:spacing w:after="0" w:line="259" w:lineRule="auto"/>
        <w:ind w:left="0" w:firstLine="0"/>
      </w:pPr>
      <w:r>
        <w:t xml:space="preserve"> </w:t>
      </w:r>
    </w:p>
    <w:p w14:paraId="54A81BF2" w14:textId="77777777" w:rsidR="001A76B7" w:rsidRDefault="00000000">
      <w:pPr>
        <w:spacing w:after="218" w:line="259" w:lineRule="auto"/>
        <w:ind w:left="0" w:firstLine="0"/>
      </w:pPr>
      <w:r>
        <w:t xml:space="preserve"> </w:t>
      </w:r>
    </w:p>
    <w:p w14:paraId="5044FA3D" w14:textId="77777777" w:rsidR="001A76B7" w:rsidRDefault="00000000">
      <w:pPr>
        <w:pStyle w:val="Heading1"/>
        <w:ind w:left="-5"/>
      </w:pPr>
      <w:bookmarkStart w:id="2" w:name="_Toc17359"/>
      <w:r>
        <w:t xml:space="preserve">Proposed ER/EER diagram </w:t>
      </w:r>
      <w:bookmarkEnd w:id="2"/>
    </w:p>
    <w:p w14:paraId="0140E283" w14:textId="77777777" w:rsidR="001A76B7" w:rsidRDefault="00000000">
      <w:pPr>
        <w:spacing w:after="122" w:line="259" w:lineRule="auto"/>
        <w:ind w:left="0" w:firstLine="0"/>
      </w:pPr>
      <w:r>
        <w:t xml:space="preserve"> </w:t>
      </w:r>
    </w:p>
    <w:p w14:paraId="313E61BB" w14:textId="3FEE9B37" w:rsidR="001A76B7" w:rsidRDefault="00000000">
      <w:pPr>
        <w:spacing w:after="124" w:line="259" w:lineRule="auto"/>
        <w:ind w:left="0" w:firstLine="0"/>
        <w:jc w:val="right"/>
      </w:pPr>
      <w:r>
        <w:t xml:space="preserve"> </w:t>
      </w:r>
    </w:p>
    <w:p w14:paraId="413807DE" w14:textId="77777777" w:rsidR="001A76B7" w:rsidRDefault="00000000">
      <w:pPr>
        <w:spacing w:after="180" w:line="259" w:lineRule="auto"/>
        <w:ind w:left="0" w:firstLine="0"/>
      </w:pPr>
      <w:r>
        <w:t xml:space="preserve"> </w:t>
      </w:r>
    </w:p>
    <w:p w14:paraId="1D92B930" w14:textId="11C18694" w:rsidR="001A76B7" w:rsidRDefault="00000000">
      <w:pPr>
        <w:spacing w:after="180" w:line="259" w:lineRule="auto"/>
        <w:ind w:left="0" w:firstLine="0"/>
      </w:pPr>
      <w:r>
        <w:t xml:space="preserve"> </w:t>
      </w:r>
      <w:r w:rsidR="00F345D9">
        <w:rPr>
          <w:noProof/>
        </w:rPr>
        <w:drawing>
          <wp:inline distT="0" distB="0" distL="0" distR="0" wp14:anchorId="4854941D" wp14:editId="3A561444">
            <wp:extent cx="5899511" cy="4309110"/>
            <wp:effectExtent l="0" t="0" r="6350" b="0"/>
            <wp:docPr id="117067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3622" name="Picture 1170673622"/>
                    <pic:cNvPicPr/>
                  </pic:nvPicPr>
                  <pic:blipFill>
                    <a:blip r:embed="rId8">
                      <a:extLst>
                        <a:ext uri="{28A0092B-C50C-407E-A947-70E740481C1C}">
                          <a14:useLocalDpi xmlns:a14="http://schemas.microsoft.com/office/drawing/2010/main" val="0"/>
                        </a:ext>
                      </a:extLst>
                    </a:blip>
                    <a:stretch>
                      <a:fillRect/>
                    </a:stretch>
                  </pic:blipFill>
                  <pic:spPr>
                    <a:xfrm>
                      <a:off x="0" y="0"/>
                      <a:ext cx="5903942" cy="4312347"/>
                    </a:xfrm>
                    <a:prstGeom prst="rect">
                      <a:avLst/>
                    </a:prstGeom>
                  </pic:spPr>
                </pic:pic>
              </a:graphicData>
            </a:graphic>
          </wp:inline>
        </w:drawing>
      </w:r>
    </w:p>
    <w:p w14:paraId="1BB68B0D" w14:textId="77777777" w:rsidR="00612391" w:rsidRDefault="00000000">
      <w:pPr>
        <w:spacing w:after="180" w:line="259" w:lineRule="auto"/>
        <w:ind w:left="0" w:firstLine="0"/>
      </w:pPr>
      <w:r>
        <w:t xml:space="preserve"> </w:t>
      </w:r>
    </w:p>
    <w:p w14:paraId="20D72707" w14:textId="5236CF2B" w:rsidR="001A76B7" w:rsidRDefault="00612391">
      <w:pPr>
        <w:spacing w:after="180" w:line="259" w:lineRule="auto"/>
        <w:ind w:left="0" w:firstLine="0"/>
      </w:pPr>
      <w:r>
        <w:rPr>
          <w:noProof/>
        </w:rPr>
        <w:lastRenderedPageBreak/>
        <w:drawing>
          <wp:inline distT="0" distB="0" distL="0" distR="0" wp14:anchorId="688993CB" wp14:editId="58AA76D6">
            <wp:extent cx="5990590" cy="6943032"/>
            <wp:effectExtent l="0" t="0" r="0" b="0"/>
            <wp:docPr id="398115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15200" name="Picture 3981152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01658" cy="6955860"/>
                    </a:xfrm>
                    <a:prstGeom prst="rect">
                      <a:avLst/>
                    </a:prstGeom>
                  </pic:spPr>
                </pic:pic>
              </a:graphicData>
            </a:graphic>
          </wp:inline>
        </w:drawing>
      </w:r>
    </w:p>
    <w:p w14:paraId="7901010B" w14:textId="77777777" w:rsidR="001A76B7" w:rsidRDefault="00000000">
      <w:pPr>
        <w:spacing w:after="180" w:line="259" w:lineRule="auto"/>
        <w:ind w:left="0" w:firstLine="0"/>
      </w:pPr>
      <w:r>
        <w:t xml:space="preserve"> </w:t>
      </w:r>
    </w:p>
    <w:p w14:paraId="20B843BD" w14:textId="7BB48DA2" w:rsidR="00612391" w:rsidRDefault="00000000" w:rsidP="00612391">
      <w:pPr>
        <w:pStyle w:val="Heading1"/>
        <w:spacing w:after="76"/>
        <w:ind w:left="-5"/>
      </w:pPr>
      <w:r>
        <w:t xml:space="preserve"> </w:t>
      </w:r>
      <w:bookmarkStart w:id="3" w:name="_Toc17360"/>
      <w:r w:rsidR="00612391">
        <w:t xml:space="preserve">Proposed Relational mapping Diagram. </w:t>
      </w:r>
      <w:bookmarkEnd w:id="3"/>
    </w:p>
    <w:p w14:paraId="4A0056DB" w14:textId="77777777" w:rsidR="00612391" w:rsidRPr="00612391" w:rsidRDefault="00612391" w:rsidP="00612391"/>
    <w:p w14:paraId="0D4CBD6E" w14:textId="48191630" w:rsidR="001A76B7" w:rsidRDefault="001A76B7" w:rsidP="00612391">
      <w:pPr>
        <w:spacing w:after="127" w:line="259" w:lineRule="auto"/>
        <w:ind w:left="0" w:firstLine="0"/>
        <w:jc w:val="center"/>
      </w:pPr>
    </w:p>
    <w:p w14:paraId="540BD25E" w14:textId="77777777" w:rsidR="001A76B7" w:rsidRDefault="00000000">
      <w:pPr>
        <w:spacing w:after="0" w:line="259" w:lineRule="auto"/>
        <w:ind w:left="0" w:firstLine="0"/>
      </w:pPr>
      <w:r>
        <w:lastRenderedPageBreak/>
        <w:t xml:space="preserve"> </w:t>
      </w:r>
    </w:p>
    <w:p w14:paraId="64924A7D" w14:textId="77777777" w:rsidR="001A76B7" w:rsidRDefault="00000000">
      <w:pPr>
        <w:pStyle w:val="Heading1"/>
        <w:spacing w:after="171"/>
        <w:ind w:left="-5"/>
      </w:pPr>
      <w:bookmarkStart w:id="4" w:name="_Toc17361"/>
      <w:r>
        <w:t xml:space="preserve">Table structure of your solution </w:t>
      </w:r>
      <w:bookmarkEnd w:id="4"/>
    </w:p>
    <w:p w14:paraId="5B408C14" w14:textId="77777777" w:rsidR="001A76B7" w:rsidRDefault="00000000">
      <w:pPr>
        <w:spacing w:after="86" w:line="259" w:lineRule="auto"/>
        <w:ind w:left="0" w:firstLine="0"/>
      </w:pPr>
      <w:r>
        <w:rPr>
          <w:b/>
          <w:sz w:val="28"/>
        </w:rPr>
        <w:t xml:space="preserve"> </w:t>
      </w:r>
    </w:p>
    <w:p w14:paraId="564ABFF8" w14:textId="1859959D" w:rsidR="001A76B7" w:rsidRDefault="00000000">
      <w:pPr>
        <w:spacing w:after="127" w:line="259" w:lineRule="auto"/>
        <w:ind w:left="0" w:right="3601" w:firstLine="0"/>
        <w:jc w:val="right"/>
      </w:pPr>
      <w:r>
        <w:t xml:space="preserve"> </w:t>
      </w:r>
    </w:p>
    <w:p w14:paraId="0CB36BBB" w14:textId="74857C9B" w:rsidR="001A76B7" w:rsidRDefault="00000000">
      <w:pPr>
        <w:spacing w:after="121" w:line="259" w:lineRule="auto"/>
        <w:ind w:left="0" w:firstLine="0"/>
      </w:pPr>
      <w:r>
        <w:t xml:space="preserve"> </w:t>
      </w:r>
      <w:r w:rsidR="00CC48C2">
        <w:rPr>
          <w:noProof/>
        </w:rPr>
        <w:drawing>
          <wp:inline distT="0" distB="0" distL="0" distR="0" wp14:anchorId="0EA3800A" wp14:editId="7765127B">
            <wp:extent cx="5982970" cy="5641340"/>
            <wp:effectExtent l="0" t="0" r="0" b="0"/>
            <wp:docPr id="2087650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50320" name="Picture 2087650320"/>
                    <pic:cNvPicPr/>
                  </pic:nvPicPr>
                  <pic:blipFill>
                    <a:blip r:embed="rId10">
                      <a:extLst>
                        <a:ext uri="{28A0092B-C50C-407E-A947-70E740481C1C}">
                          <a14:useLocalDpi xmlns:a14="http://schemas.microsoft.com/office/drawing/2010/main" val="0"/>
                        </a:ext>
                      </a:extLst>
                    </a:blip>
                    <a:stretch>
                      <a:fillRect/>
                    </a:stretch>
                  </pic:blipFill>
                  <pic:spPr>
                    <a:xfrm>
                      <a:off x="0" y="0"/>
                      <a:ext cx="5982970" cy="5641340"/>
                    </a:xfrm>
                    <a:prstGeom prst="rect">
                      <a:avLst/>
                    </a:prstGeom>
                  </pic:spPr>
                </pic:pic>
              </a:graphicData>
            </a:graphic>
          </wp:inline>
        </w:drawing>
      </w:r>
      <w:r w:rsidR="00CC48C2">
        <w:rPr>
          <w:noProof/>
        </w:rPr>
        <w:lastRenderedPageBreak/>
        <w:drawing>
          <wp:inline distT="0" distB="0" distL="0" distR="0" wp14:anchorId="5EA375D2" wp14:editId="676B32A0">
            <wp:extent cx="5982970" cy="6873240"/>
            <wp:effectExtent l="0" t="0" r="0" b="3810"/>
            <wp:docPr id="1804731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31223" name="Picture 1804731223"/>
                    <pic:cNvPicPr/>
                  </pic:nvPicPr>
                  <pic:blipFill>
                    <a:blip r:embed="rId11">
                      <a:extLst>
                        <a:ext uri="{28A0092B-C50C-407E-A947-70E740481C1C}">
                          <a14:useLocalDpi xmlns:a14="http://schemas.microsoft.com/office/drawing/2010/main" val="0"/>
                        </a:ext>
                      </a:extLst>
                    </a:blip>
                    <a:stretch>
                      <a:fillRect/>
                    </a:stretch>
                  </pic:blipFill>
                  <pic:spPr>
                    <a:xfrm>
                      <a:off x="0" y="0"/>
                      <a:ext cx="5982970" cy="6873240"/>
                    </a:xfrm>
                    <a:prstGeom prst="rect">
                      <a:avLst/>
                    </a:prstGeom>
                  </pic:spPr>
                </pic:pic>
              </a:graphicData>
            </a:graphic>
          </wp:inline>
        </w:drawing>
      </w:r>
      <w:r w:rsidR="00CC48C2">
        <w:rPr>
          <w:noProof/>
        </w:rPr>
        <w:lastRenderedPageBreak/>
        <w:drawing>
          <wp:inline distT="0" distB="0" distL="0" distR="0" wp14:anchorId="2BB72D96" wp14:editId="17121AB6">
            <wp:extent cx="5982970" cy="5591810"/>
            <wp:effectExtent l="0" t="0" r="0" b="8890"/>
            <wp:docPr id="1191027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27185" name="Picture 1191027185"/>
                    <pic:cNvPicPr/>
                  </pic:nvPicPr>
                  <pic:blipFill>
                    <a:blip r:embed="rId12">
                      <a:extLst>
                        <a:ext uri="{28A0092B-C50C-407E-A947-70E740481C1C}">
                          <a14:useLocalDpi xmlns:a14="http://schemas.microsoft.com/office/drawing/2010/main" val="0"/>
                        </a:ext>
                      </a:extLst>
                    </a:blip>
                    <a:stretch>
                      <a:fillRect/>
                    </a:stretch>
                  </pic:blipFill>
                  <pic:spPr>
                    <a:xfrm>
                      <a:off x="0" y="0"/>
                      <a:ext cx="5982970" cy="5591810"/>
                    </a:xfrm>
                    <a:prstGeom prst="rect">
                      <a:avLst/>
                    </a:prstGeom>
                  </pic:spPr>
                </pic:pic>
              </a:graphicData>
            </a:graphic>
          </wp:inline>
        </w:drawing>
      </w:r>
      <w:r w:rsidR="00CC48C2">
        <w:rPr>
          <w:noProof/>
        </w:rPr>
        <w:lastRenderedPageBreak/>
        <w:drawing>
          <wp:inline distT="0" distB="0" distL="0" distR="0" wp14:anchorId="6AAEFA8C" wp14:editId="2C9778A2">
            <wp:extent cx="5982970" cy="5186045"/>
            <wp:effectExtent l="0" t="0" r="0" b="0"/>
            <wp:docPr id="817691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91958" name="Picture 817691958"/>
                    <pic:cNvPicPr/>
                  </pic:nvPicPr>
                  <pic:blipFill>
                    <a:blip r:embed="rId13">
                      <a:extLst>
                        <a:ext uri="{28A0092B-C50C-407E-A947-70E740481C1C}">
                          <a14:useLocalDpi xmlns:a14="http://schemas.microsoft.com/office/drawing/2010/main" val="0"/>
                        </a:ext>
                      </a:extLst>
                    </a:blip>
                    <a:stretch>
                      <a:fillRect/>
                    </a:stretch>
                  </pic:blipFill>
                  <pic:spPr>
                    <a:xfrm>
                      <a:off x="0" y="0"/>
                      <a:ext cx="5982970" cy="5186045"/>
                    </a:xfrm>
                    <a:prstGeom prst="rect">
                      <a:avLst/>
                    </a:prstGeom>
                  </pic:spPr>
                </pic:pic>
              </a:graphicData>
            </a:graphic>
          </wp:inline>
        </w:drawing>
      </w:r>
      <w:r w:rsidR="00CC48C2">
        <w:rPr>
          <w:noProof/>
        </w:rPr>
        <w:lastRenderedPageBreak/>
        <w:drawing>
          <wp:inline distT="0" distB="0" distL="0" distR="0" wp14:anchorId="3B682A14" wp14:editId="556B3831">
            <wp:extent cx="5982970" cy="5420995"/>
            <wp:effectExtent l="0" t="0" r="0" b="8255"/>
            <wp:docPr id="1096148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48802" name="Picture 1096148802"/>
                    <pic:cNvPicPr/>
                  </pic:nvPicPr>
                  <pic:blipFill>
                    <a:blip r:embed="rId14">
                      <a:extLst>
                        <a:ext uri="{28A0092B-C50C-407E-A947-70E740481C1C}">
                          <a14:useLocalDpi xmlns:a14="http://schemas.microsoft.com/office/drawing/2010/main" val="0"/>
                        </a:ext>
                      </a:extLst>
                    </a:blip>
                    <a:stretch>
                      <a:fillRect/>
                    </a:stretch>
                  </pic:blipFill>
                  <pic:spPr>
                    <a:xfrm>
                      <a:off x="0" y="0"/>
                      <a:ext cx="5982970" cy="5420995"/>
                    </a:xfrm>
                    <a:prstGeom prst="rect">
                      <a:avLst/>
                    </a:prstGeom>
                  </pic:spPr>
                </pic:pic>
              </a:graphicData>
            </a:graphic>
          </wp:inline>
        </w:drawing>
      </w:r>
      <w:r w:rsidR="00CC48C2">
        <w:rPr>
          <w:noProof/>
        </w:rPr>
        <w:lastRenderedPageBreak/>
        <w:drawing>
          <wp:inline distT="0" distB="0" distL="0" distR="0" wp14:anchorId="3BD67501" wp14:editId="0D5798DB">
            <wp:extent cx="5982970" cy="5304790"/>
            <wp:effectExtent l="0" t="0" r="0" b="0"/>
            <wp:docPr id="13343756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5683" name="Picture 1334375683"/>
                    <pic:cNvPicPr/>
                  </pic:nvPicPr>
                  <pic:blipFill>
                    <a:blip r:embed="rId15">
                      <a:extLst>
                        <a:ext uri="{28A0092B-C50C-407E-A947-70E740481C1C}">
                          <a14:useLocalDpi xmlns:a14="http://schemas.microsoft.com/office/drawing/2010/main" val="0"/>
                        </a:ext>
                      </a:extLst>
                    </a:blip>
                    <a:stretch>
                      <a:fillRect/>
                    </a:stretch>
                  </pic:blipFill>
                  <pic:spPr>
                    <a:xfrm>
                      <a:off x="0" y="0"/>
                      <a:ext cx="5982970" cy="5304790"/>
                    </a:xfrm>
                    <a:prstGeom prst="rect">
                      <a:avLst/>
                    </a:prstGeom>
                  </pic:spPr>
                </pic:pic>
              </a:graphicData>
            </a:graphic>
          </wp:inline>
        </w:drawing>
      </w:r>
      <w:r w:rsidR="00CC48C2">
        <w:rPr>
          <w:noProof/>
        </w:rPr>
        <w:lastRenderedPageBreak/>
        <w:drawing>
          <wp:inline distT="0" distB="0" distL="0" distR="0" wp14:anchorId="400A4A55" wp14:editId="475FAA72">
            <wp:extent cx="5982970" cy="4240530"/>
            <wp:effectExtent l="0" t="0" r="0" b="7620"/>
            <wp:docPr id="5559165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16530" name="Picture 555916530"/>
                    <pic:cNvPicPr/>
                  </pic:nvPicPr>
                  <pic:blipFill>
                    <a:blip r:embed="rId16">
                      <a:extLst>
                        <a:ext uri="{28A0092B-C50C-407E-A947-70E740481C1C}">
                          <a14:useLocalDpi xmlns:a14="http://schemas.microsoft.com/office/drawing/2010/main" val="0"/>
                        </a:ext>
                      </a:extLst>
                    </a:blip>
                    <a:stretch>
                      <a:fillRect/>
                    </a:stretch>
                  </pic:blipFill>
                  <pic:spPr>
                    <a:xfrm>
                      <a:off x="0" y="0"/>
                      <a:ext cx="5982970" cy="4240530"/>
                    </a:xfrm>
                    <a:prstGeom prst="rect">
                      <a:avLst/>
                    </a:prstGeom>
                  </pic:spPr>
                </pic:pic>
              </a:graphicData>
            </a:graphic>
          </wp:inline>
        </w:drawing>
      </w:r>
    </w:p>
    <w:p w14:paraId="5A38A838" w14:textId="7936CFAA" w:rsidR="001A76B7" w:rsidRDefault="00000000">
      <w:pPr>
        <w:spacing w:after="127" w:line="259" w:lineRule="auto"/>
        <w:ind w:left="0" w:right="3512" w:firstLine="0"/>
        <w:jc w:val="right"/>
      </w:pPr>
      <w:r>
        <w:t xml:space="preserve"> </w:t>
      </w:r>
    </w:p>
    <w:p w14:paraId="4A9A4A87" w14:textId="77777777" w:rsidR="001A76B7" w:rsidRDefault="00000000">
      <w:pPr>
        <w:spacing w:after="121" w:line="259" w:lineRule="auto"/>
        <w:ind w:left="0" w:firstLine="0"/>
      </w:pPr>
      <w:r>
        <w:t xml:space="preserve"> </w:t>
      </w:r>
    </w:p>
    <w:p w14:paraId="1C2A033F" w14:textId="46C99EE0" w:rsidR="001A76B7" w:rsidRDefault="00000000">
      <w:pPr>
        <w:spacing w:after="0" w:line="259" w:lineRule="auto"/>
        <w:ind w:left="0" w:right="3272" w:firstLine="0"/>
        <w:jc w:val="right"/>
      </w:pPr>
      <w:r>
        <w:t xml:space="preserve"> </w:t>
      </w:r>
    </w:p>
    <w:p w14:paraId="12CB5870" w14:textId="3FE0C36D" w:rsidR="001A76B7" w:rsidRDefault="00000000">
      <w:pPr>
        <w:spacing w:after="124" w:line="259" w:lineRule="auto"/>
        <w:ind w:left="0" w:right="3241" w:firstLine="0"/>
        <w:jc w:val="right"/>
      </w:pPr>
      <w:r>
        <w:t xml:space="preserve"> </w:t>
      </w:r>
    </w:p>
    <w:p w14:paraId="1E0C7E48" w14:textId="77777777" w:rsidR="001A76B7" w:rsidRDefault="00000000">
      <w:pPr>
        <w:spacing w:after="123" w:line="259" w:lineRule="auto"/>
        <w:ind w:left="0" w:firstLine="0"/>
      </w:pPr>
      <w:r>
        <w:t xml:space="preserve"> </w:t>
      </w:r>
    </w:p>
    <w:p w14:paraId="60554F78" w14:textId="2CB61473" w:rsidR="001A76B7" w:rsidRDefault="00000000">
      <w:pPr>
        <w:spacing w:after="127" w:line="259" w:lineRule="auto"/>
        <w:ind w:left="0" w:right="3272" w:firstLine="0"/>
        <w:jc w:val="right"/>
      </w:pPr>
      <w:r>
        <w:t xml:space="preserve"> </w:t>
      </w:r>
    </w:p>
    <w:p w14:paraId="43D69B17" w14:textId="77777777" w:rsidR="001A76B7" w:rsidRDefault="00000000">
      <w:pPr>
        <w:spacing w:after="121" w:line="259" w:lineRule="auto"/>
        <w:ind w:left="0" w:firstLine="0"/>
      </w:pPr>
      <w:r>
        <w:t xml:space="preserve"> </w:t>
      </w:r>
    </w:p>
    <w:p w14:paraId="1B089BCC" w14:textId="603B502C" w:rsidR="001A76B7" w:rsidRDefault="00000000">
      <w:pPr>
        <w:spacing w:after="0" w:line="259" w:lineRule="auto"/>
        <w:ind w:left="0" w:right="3272" w:firstLine="0"/>
        <w:jc w:val="right"/>
      </w:pPr>
      <w:r>
        <w:t xml:space="preserve"> </w:t>
      </w:r>
    </w:p>
    <w:p w14:paraId="344D9DCD" w14:textId="5E7FA45D" w:rsidR="001A76B7" w:rsidRDefault="00000000">
      <w:pPr>
        <w:spacing w:after="127" w:line="259" w:lineRule="auto"/>
        <w:ind w:left="0" w:right="2912" w:firstLine="0"/>
        <w:jc w:val="right"/>
      </w:pPr>
      <w:r>
        <w:t xml:space="preserve"> </w:t>
      </w:r>
    </w:p>
    <w:p w14:paraId="20ABA042" w14:textId="77777777" w:rsidR="001A76B7" w:rsidRDefault="00000000">
      <w:pPr>
        <w:spacing w:after="121" w:line="259" w:lineRule="auto"/>
        <w:ind w:left="0" w:firstLine="0"/>
      </w:pPr>
      <w:r>
        <w:t xml:space="preserve"> </w:t>
      </w:r>
    </w:p>
    <w:p w14:paraId="732FD532" w14:textId="61D171B4" w:rsidR="001A76B7" w:rsidRDefault="00000000">
      <w:pPr>
        <w:spacing w:after="124" w:line="259" w:lineRule="auto"/>
        <w:ind w:left="0" w:right="2972" w:firstLine="0"/>
        <w:jc w:val="right"/>
      </w:pPr>
      <w:r>
        <w:t xml:space="preserve"> </w:t>
      </w:r>
    </w:p>
    <w:p w14:paraId="0D12DB79" w14:textId="77777777" w:rsidR="001A76B7" w:rsidRDefault="00000000">
      <w:pPr>
        <w:spacing w:after="121" w:line="259" w:lineRule="auto"/>
        <w:ind w:left="0" w:firstLine="0"/>
      </w:pPr>
      <w:r>
        <w:t xml:space="preserve"> </w:t>
      </w:r>
    </w:p>
    <w:p w14:paraId="277A719F" w14:textId="3B03F223" w:rsidR="001A76B7" w:rsidRDefault="00000000">
      <w:pPr>
        <w:spacing w:after="127" w:line="259" w:lineRule="auto"/>
        <w:ind w:left="0" w:right="2972" w:firstLine="0"/>
        <w:jc w:val="right"/>
      </w:pPr>
      <w:r>
        <w:t xml:space="preserve"> </w:t>
      </w:r>
    </w:p>
    <w:p w14:paraId="1F65B13D" w14:textId="77777777" w:rsidR="001A76B7" w:rsidRDefault="00000000">
      <w:pPr>
        <w:spacing w:after="0" w:line="259" w:lineRule="auto"/>
        <w:ind w:left="0" w:firstLine="0"/>
      </w:pPr>
      <w:r>
        <w:t xml:space="preserve"> </w:t>
      </w:r>
    </w:p>
    <w:p w14:paraId="1B4D27C9" w14:textId="216D0A33" w:rsidR="001A76B7" w:rsidRDefault="00000000">
      <w:pPr>
        <w:spacing w:after="124" w:line="259" w:lineRule="auto"/>
        <w:ind w:left="0" w:right="2662" w:firstLine="0"/>
        <w:jc w:val="right"/>
      </w:pPr>
      <w:r>
        <w:t xml:space="preserve"> </w:t>
      </w:r>
    </w:p>
    <w:p w14:paraId="79FC0D74" w14:textId="77777777" w:rsidR="001A76B7" w:rsidRDefault="00000000">
      <w:pPr>
        <w:spacing w:after="123" w:line="259" w:lineRule="auto"/>
        <w:ind w:left="0" w:firstLine="0"/>
      </w:pPr>
      <w:r>
        <w:lastRenderedPageBreak/>
        <w:t xml:space="preserve"> </w:t>
      </w:r>
    </w:p>
    <w:p w14:paraId="559D0743" w14:textId="6F2D0610" w:rsidR="001A76B7" w:rsidRDefault="00000000">
      <w:pPr>
        <w:spacing w:after="127" w:line="259" w:lineRule="auto"/>
        <w:ind w:left="0" w:right="2720" w:firstLine="0"/>
        <w:jc w:val="right"/>
      </w:pPr>
      <w:r>
        <w:t xml:space="preserve"> </w:t>
      </w:r>
    </w:p>
    <w:p w14:paraId="042C7361" w14:textId="77777777" w:rsidR="001A76B7" w:rsidRDefault="00000000">
      <w:pPr>
        <w:spacing w:after="121" w:line="259" w:lineRule="auto"/>
        <w:ind w:left="0" w:firstLine="0"/>
      </w:pPr>
      <w:r>
        <w:t xml:space="preserve"> </w:t>
      </w:r>
    </w:p>
    <w:p w14:paraId="38530224" w14:textId="2D4E9537" w:rsidR="001A76B7" w:rsidRDefault="00000000">
      <w:pPr>
        <w:spacing w:after="0" w:line="259" w:lineRule="auto"/>
        <w:ind w:left="0" w:right="2631" w:firstLine="0"/>
        <w:jc w:val="right"/>
      </w:pPr>
      <w:r>
        <w:t xml:space="preserve"> </w:t>
      </w:r>
    </w:p>
    <w:p w14:paraId="6385F7DE" w14:textId="3ABF2D22" w:rsidR="001A76B7" w:rsidRDefault="001A76B7">
      <w:pPr>
        <w:spacing w:after="0" w:line="259" w:lineRule="auto"/>
        <w:ind w:left="0" w:firstLine="0"/>
        <w:jc w:val="both"/>
      </w:pPr>
    </w:p>
    <w:p w14:paraId="2582E2DB" w14:textId="53333623" w:rsidR="001A76B7" w:rsidRDefault="001A76B7">
      <w:pPr>
        <w:spacing w:after="263" w:line="259" w:lineRule="auto"/>
        <w:ind w:left="0" w:firstLine="0"/>
      </w:pPr>
    </w:p>
    <w:p w14:paraId="2945B1EB" w14:textId="77777777" w:rsidR="001A76B7" w:rsidRDefault="00000000">
      <w:pPr>
        <w:spacing w:after="216" w:line="259" w:lineRule="auto"/>
        <w:ind w:left="0" w:firstLine="0"/>
      </w:pPr>
      <w:r>
        <w:t xml:space="preserve"> </w:t>
      </w:r>
    </w:p>
    <w:p w14:paraId="71C74D59" w14:textId="77777777" w:rsidR="001A76B7" w:rsidRDefault="00000000">
      <w:pPr>
        <w:spacing w:after="184" w:line="259" w:lineRule="auto"/>
        <w:ind w:left="0" w:firstLine="0"/>
      </w:pPr>
      <w:r>
        <w:rPr>
          <w:b/>
          <w:sz w:val="28"/>
        </w:rPr>
        <w:t xml:space="preserve"> </w:t>
      </w:r>
    </w:p>
    <w:p w14:paraId="05EF4C64" w14:textId="77777777" w:rsidR="001A76B7" w:rsidRDefault="00000000">
      <w:pPr>
        <w:spacing w:after="182" w:line="259" w:lineRule="auto"/>
        <w:ind w:left="0" w:firstLine="0"/>
      </w:pPr>
      <w:r>
        <w:rPr>
          <w:b/>
          <w:sz w:val="28"/>
        </w:rPr>
        <w:t xml:space="preserve"> </w:t>
      </w:r>
    </w:p>
    <w:p w14:paraId="485251F3" w14:textId="77777777" w:rsidR="001A76B7" w:rsidRDefault="00000000">
      <w:pPr>
        <w:spacing w:after="181" w:line="259" w:lineRule="auto"/>
        <w:ind w:left="0" w:firstLine="0"/>
      </w:pPr>
      <w:r>
        <w:rPr>
          <w:b/>
          <w:sz w:val="28"/>
        </w:rPr>
        <w:t xml:space="preserve"> </w:t>
      </w:r>
    </w:p>
    <w:p w14:paraId="191EA4E8" w14:textId="77777777" w:rsidR="001A76B7" w:rsidRDefault="00000000">
      <w:pPr>
        <w:spacing w:after="181" w:line="259" w:lineRule="auto"/>
        <w:ind w:left="0" w:firstLine="0"/>
      </w:pPr>
      <w:r>
        <w:rPr>
          <w:b/>
          <w:sz w:val="28"/>
        </w:rPr>
        <w:t xml:space="preserve"> </w:t>
      </w:r>
    </w:p>
    <w:p w14:paraId="47A912A6" w14:textId="77777777" w:rsidR="001A76B7" w:rsidRDefault="00000000">
      <w:pPr>
        <w:spacing w:after="181" w:line="259" w:lineRule="auto"/>
        <w:ind w:left="0" w:firstLine="0"/>
      </w:pPr>
      <w:r>
        <w:rPr>
          <w:b/>
          <w:sz w:val="28"/>
        </w:rPr>
        <w:t xml:space="preserve"> </w:t>
      </w:r>
    </w:p>
    <w:p w14:paraId="3C3D5740" w14:textId="77777777" w:rsidR="001A76B7" w:rsidRDefault="00000000">
      <w:pPr>
        <w:spacing w:after="181" w:line="259" w:lineRule="auto"/>
        <w:ind w:left="0" w:firstLine="0"/>
      </w:pPr>
      <w:r>
        <w:rPr>
          <w:b/>
          <w:sz w:val="28"/>
        </w:rPr>
        <w:t xml:space="preserve"> </w:t>
      </w:r>
    </w:p>
    <w:p w14:paraId="18491023" w14:textId="77777777" w:rsidR="001A76B7" w:rsidRDefault="00000000">
      <w:pPr>
        <w:spacing w:after="0" w:line="259" w:lineRule="auto"/>
        <w:ind w:left="0" w:firstLine="0"/>
      </w:pPr>
      <w:r>
        <w:rPr>
          <w:b/>
          <w:sz w:val="28"/>
        </w:rPr>
        <w:t xml:space="preserve"> </w:t>
      </w:r>
    </w:p>
    <w:p w14:paraId="45FCD90B" w14:textId="77777777" w:rsidR="001A76B7" w:rsidRDefault="00000000">
      <w:pPr>
        <w:pStyle w:val="Heading1"/>
        <w:ind w:left="-5"/>
      </w:pPr>
      <w:bookmarkStart w:id="5" w:name="_Toc17362"/>
      <w:r>
        <w:t xml:space="preserve">Architecture of your solution </w:t>
      </w:r>
      <w:bookmarkEnd w:id="5"/>
    </w:p>
    <w:p w14:paraId="101F5C08" w14:textId="77777777" w:rsidR="001A76B7" w:rsidRDefault="00000000">
      <w:pPr>
        <w:spacing w:after="15"/>
        <w:ind w:left="-5" w:right="59"/>
      </w:pPr>
      <w:r>
        <w:t xml:space="preserve">                                           User Interface </w:t>
      </w:r>
    </w:p>
    <w:p w14:paraId="1E1A5B00" w14:textId="77777777" w:rsidR="001A76B7" w:rsidRDefault="00000000">
      <w:pPr>
        <w:spacing w:after="16" w:line="259" w:lineRule="auto"/>
        <w:ind w:left="-5"/>
      </w:pPr>
      <w:r>
        <w:rPr>
          <w:rFonts w:ascii="Cambria Math" w:eastAsia="Cambria Math" w:hAnsi="Cambria Math" w:cs="Cambria Math"/>
        </w:rPr>
        <w:t xml:space="preserve">                                                           ⬇</w:t>
      </w:r>
      <w:r>
        <w:t xml:space="preserve"> </w:t>
      </w:r>
    </w:p>
    <w:p w14:paraId="7421DC66" w14:textId="77777777" w:rsidR="001A76B7" w:rsidRDefault="00000000">
      <w:pPr>
        <w:spacing w:after="15"/>
        <w:ind w:left="-5" w:right="59"/>
      </w:pPr>
      <w:r>
        <w:t xml:space="preserve">                         Application / Business Logic Layer </w:t>
      </w:r>
    </w:p>
    <w:p w14:paraId="5211273F" w14:textId="77777777" w:rsidR="001A76B7" w:rsidRDefault="00000000">
      <w:pPr>
        <w:spacing w:after="16" w:line="259" w:lineRule="auto"/>
        <w:ind w:left="-5"/>
      </w:pPr>
      <w:r>
        <w:rPr>
          <w:rFonts w:ascii="Cambria Math" w:eastAsia="Cambria Math" w:hAnsi="Cambria Math" w:cs="Cambria Math"/>
        </w:rPr>
        <w:t xml:space="preserve">                                                          ⬇</w:t>
      </w:r>
      <w:r>
        <w:t xml:space="preserve"> </w:t>
      </w:r>
    </w:p>
    <w:p w14:paraId="771B6ED4" w14:textId="77777777" w:rsidR="001A76B7" w:rsidRDefault="00000000">
      <w:pPr>
        <w:ind w:left="-5" w:right="59"/>
      </w:pPr>
      <w:r>
        <w:t xml:space="preserve">                                        MySQL Database </w:t>
      </w:r>
    </w:p>
    <w:p w14:paraId="7277BE23" w14:textId="77777777" w:rsidR="001A76B7" w:rsidRDefault="00000000">
      <w:pPr>
        <w:spacing w:after="180" w:line="259" w:lineRule="auto"/>
        <w:ind w:left="0" w:firstLine="0"/>
      </w:pPr>
      <w:r>
        <w:t xml:space="preserve"> </w:t>
      </w:r>
    </w:p>
    <w:p w14:paraId="76C6401E" w14:textId="77777777" w:rsidR="001A76B7" w:rsidRDefault="00000000">
      <w:pPr>
        <w:numPr>
          <w:ilvl w:val="0"/>
          <w:numId w:val="1"/>
        </w:numPr>
        <w:spacing w:after="180" w:line="259" w:lineRule="auto"/>
        <w:ind w:right="59" w:hanging="360"/>
      </w:pPr>
      <w:r>
        <w:t xml:space="preserve">The user (Student / Lecturer / Technical Officer / Admin / Dean) logs into the system. </w:t>
      </w:r>
    </w:p>
    <w:p w14:paraId="2E96C565" w14:textId="77777777" w:rsidR="001A76B7" w:rsidRDefault="00000000">
      <w:pPr>
        <w:numPr>
          <w:ilvl w:val="0"/>
          <w:numId w:val="1"/>
        </w:numPr>
        <w:ind w:right="59" w:hanging="360"/>
      </w:pPr>
      <w:r>
        <w:t xml:space="preserve">The Application Layer handles data validation, processing, and communication with the MySQL backend. </w:t>
      </w:r>
    </w:p>
    <w:p w14:paraId="691F8F54" w14:textId="77777777" w:rsidR="001A76B7" w:rsidRDefault="00000000">
      <w:pPr>
        <w:numPr>
          <w:ilvl w:val="0"/>
          <w:numId w:val="1"/>
        </w:numPr>
        <w:ind w:right="59" w:hanging="360"/>
      </w:pPr>
      <w:r>
        <w:t xml:space="preserve">The MySQL Database Layer stores all students, lecturers, marks, and attendance data and results. </w:t>
      </w:r>
    </w:p>
    <w:p w14:paraId="7ACA68F9" w14:textId="77777777" w:rsidR="001A76B7" w:rsidRDefault="00000000">
      <w:pPr>
        <w:spacing w:after="218" w:line="259" w:lineRule="auto"/>
        <w:ind w:left="0" w:firstLine="0"/>
      </w:pPr>
      <w:r>
        <w:t xml:space="preserve"> </w:t>
      </w:r>
    </w:p>
    <w:p w14:paraId="422A0208" w14:textId="77777777" w:rsidR="001A76B7" w:rsidRDefault="00000000">
      <w:pPr>
        <w:pStyle w:val="Heading1"/>
        <w:spacing w:after="160"/>
        <w:ind w:left="-5"/>
      </w:pPr>
      <w:bookmarkStart w:id="6" w:name="_Toc17363"/>
      <w:r>
        <w:t xml:space="preserve">Tools and technologies that you have used. </w:t>
      </w:r>
      <w:bookmarkEnd w:id="6"/>
    </w:p>
    <w:p w14:paraId="609CC432" w14:textId="77777777" w:rsidR="001A76B7" w:rsidRDefault="00000000">
      <w:pPr>
        <w:numPr>
          <w:ilvl w:val="0"/>
          <w:numId w:val="2"/>
        </w:numPr>
        <w:spacing w:after="0"/>
        <w:ind w:right="59" w:hanging="360"/>
      </w:pPr>
      <w:r>
        <w:t xml:space="preserve">Draw.io: </w:t>
      </w:r>
    </w:p>
    <w:p w14:paraId="791FA374" w14:textId="77777777" w:rsidR="001A76B7" w:rsidRDefault="00000000">
      <w:pPr>
        <w:spacing w:after="37"/>
        <w:ind w:left="1450" w:right="59"/>
      </w:pPr>
      <w:r>
        <w:t xml:space="preserve">Used to draw ER </w:t>
      </w:r>
      <w:proofErr w:type="spellStart"/>
      <w:r>
        <w:t>diagram,relational</w:t>
      </w:r>
      <w:proofErr w:type="spellEnd"/>
      <w:r>
        <w:t xml:space="preserve"> schema and table structure. </w:t>
      </w:r>
    </w:p>
    <w:p w14:paraId="4DCE8B8E" w14:textId="77777777" w:rsidR="001A76B7" w:rsidRDefault="00000000">
      <w:pPr>
        <w:numPr>
          <w:ilvl w:val="0"/>
          <w:numId w:val="2"/>
        </w:numPr>
        <w:spacing w:after="0"/>
        <w:ind w:right="59" w:hanging="360"/>
      </w:pPr>
      <w:r>
        <w:t xml:space="preserve">MySQL SERVER,Vs code, Notepad: </w:t>
      </w:r>
    </w:p>
    <w:p w14:paraId="07CCAE84" w14:textId="77777777" w:rsidR="001A76B7" w:rsidRDefault="00000000">
      <w:pPr>
        <w:spacing w:after="37"/>
        <w:ind w:left="1450" w:right="59"/>
      </w:pPr>
      <w:r>
        <w:lastRenderedPageBreak/>
        <w:t xml:space="preserve">Used to create database and maintain. </w:t>
      </w:r>
    </w:p>
    <w:p w14:paraId="524FAEF5" w14:textId="77777777" w:rsidR="001A76B7" w:rsidRDefault="00000000">
      <w:pPr>
        <w:numPr>
          <w:ilvl w:val="0"/>
          <w:numId w:val="2"/>
        </w:numPr>
        <w:ind w:right="59" w:hanging="360"/>
      </w:pPr>
      <w:r>
        <w:t xml:space="preserve">GitHub and GitHub Desktop: Version Control </w:t>
      </w:r>
    </w:p>
    <w:p w14:paraId="55F7BEE6" w14:textId="77777777" w:rsidR="001A76B7" w:rsidRDefault="00000000">
      <w:pPr>
        <w:spacing w:after="218" w:line="259" w:lineRule="auto"/>
        <w:ind w:left="0" w:firstLine="0"/>
      </w:pPr>
      <w:r>
        <w:t xml:space="preserve"> </w:t>
      </w:r>
    </w:p>
    <w:p w14:paraId="1C636BDA" w14:textId="77777777" w:rsidR="001A76B7" w:rsidRDefault="00000000">
      <w:pPr>
        <w:pStyle w:val="Heading1"/>
        <w:spacing w:after="161"/>
        <w:ind w:left="-5"/>
      </w:pPr>
      <w:bookmarkStart w:id="7" w:name="_Toc17364"/>
      <w:r>
        <w:t xml:space="preserve">Security measures that have taken to protect your DB </w:t>
      </w:r>
      <w:bookmarkEnd w:id="7"/>
    </w:p>
    <w:p w14:paraId="2D2D4C0F" w14:textId="77777777" w:rsidR="001A76B7" w:rsidRDefault="00000000">
      <w:pPr>
        <w:numPr>
          <w:ilvl w:val="0"/>
          <w:numId w:val="3"/>
        </w:numPr>
        <w:spacing w:after="0"/>
        <w:ind w:right="59" w:hanging="360"/>
      </w:pPr>
      <w:r>
        <w:t xml:space="preserve">Admin - With All privileges with Grant Option for all the tables in the database </w:t>
      </w:r>
    </w:p>
    <w:p w14:paraId="3DCBA853" w14:textId="77777777" w:rsidR="001A76B7" w:rsidRDefault="00000000">
      <w:pPr>
        <w:numPr>
          <w:ilvl w:val="0"/>
          <w:numId w:val="3"/>
        </w:numPr>
        <w:spacing w:after="0"/>
        <w:ind w:right="59" w:hanging="360"/>
      </w:pPr>
      <w:r>
        <w:t xml:space="preserve">Dean - With All privileges without Grant for all the tables in the database </w:t>
      </w:r>
    </w:p>
    <w:p w14:paraId="49055FEE" w14:textId="77777777" w:rsidR="001A76B7" w:rsidRDefault="00000000">
      <w:pPr>
        <w:numPr>
          <w:ilvl w:val="0"/>
          <w:numId w:val="3"/>
        </w:numPr>
        <w:spacing w:after="35"/>
        <w:ind w:right="59" w:hanging="360"/>
      </w:pPr>
      <w:r>
        <w:t xml:space="preserve">Lecturer – All privileges without Grant and user creation for all the tables in the database </w:t>
      </w:r>
    </w:p>
    <w:p w14:paraId="6E3DF6E3" w14:textId="77777777" w:rsidR="001A76B7" w:rsidRDefault="00000000">
      <w:pPr>
        <w:numPr>
          <w:ilvl w:val="0"/>
          <w:numId w:val="3"/>
        </w:numPr>
        <w:spacing w:after="34"/>
        <w:ind w:right="59" w:hanging="360"/>
      </w:pPr>
      <w:r>
        <w:t xml:space="preserve">Technical Officer - Read, write, and update permissions for attendance related  tables/views </w:t>
      </w:r>
    </w:p>
    <w:p w14:paraId="5A3562F7" w14:textId="77777777" w:rsidR="001A76B7" w:rsidRDefault="00000000">
      <w:pPr>
        <w:numPr>
          <w:ilvl w:val="0"/>
          <w:numId w:val="3"/>
        </w:numPr>
        <w:spacing w:after="207"/>
        <w:ind w:right="59" w:hanging="360"/>
      </w:pPr>
      <w:r>
        <w:t xml:space="preserve">Student - Read permission for final attendance and final marks/Grades tables/views </w:t>
      </w:r>
    </w:p>
    <w:p w14:paraId="4D228B5A" w14:textId="77777777" w:rsidR="001A76B7" w:rsidRDefault="00000000">
      <w:pPr>
        <w:spacing w:after="0" w:line="259" w:lineRule="auto"/>
        <w:ind w:left="0" w:firstLine="0"/>
      </w:pPr>
      <w:r>
        <w:rPr>
          <w:b/>
          <w:sz w:val="28"/>
        </w:rPr>
        <w:t xml:space="preserve"> </w:t>
      </w:r>
    </w:p>
    <w:p w14:paraId="4148CB92" w14:textId="77777777" w:rsidR="001A76B7" w:rsidRDefault="00000000">
      <w:pPr>
        <w:spacing w:after="133"/>
        <w:ind w:left="-5"/>
      </w:pPr>
      <w:r>
        <w:rPr>
          <w:b/>
          <w:sz w:val="28"/>
        </w:rPr>
        <w:t xml:space="preserve">Brief description about DB Accounts/Users and the reasons for creating such </w:t>
      </w:r>
    </w:p>
    <w:p w14:paraId="20B66BA5" w14:textId="77777777" w:rsidR="001A76B7" w:rsidRDefault="00000000">
      <w:pPr>
        <w:pStyle w:val="Heading2"/>
        <w:ind w:left="-5"/>
      </w:pPr>
      <w:bookmarkStart w:id="8" w:name="_Toc17365"/>
      <w:r>
        <w:t>Accounts/Users</w:t>
      </w:r>
      <w:r>
        <w:rPr>
          <w:sz w:val="24"/>
        </w:rPr>
        <w:t xml:space="preserve">. </w:t>
      </w:r>
      <w:bookmarkEnd w:id="8"/>
    </w:p>
    <w:p w14:paraId="114C56FC" w14:textId="77777777" w:rsidR="001A76B7" w:rsidRDefault="00000000">
      <w:pPr>
        <w:numPr>
          <w:ilvl w:val="0"/>
          <w:numId w:val="4"/>
        </w:numPr>
        <w:spacing w:after="0"/>
        <w:ind w:right="59" w:hanging="360"/>
      </w:pPr>
      <w:r>
        <w:t xml:space="preserve">Admin </w:t>
      </w:r>
    </w:p>
    <w:p w14:paraId="38B1C44F" w14:textId="77777777" w:rsidR="001A76B7" w:rsidRDefault="00000000">
      <w:pPr>
        <w:spacing w:after="34"/>
        <w:ind w:left="730" w:right="4802"/>
      </w:pPr>
      <w:r>
        <w:t xml:space="preserve">Admin can access full system.  Maintain database. </w:t>
      </w:r>
    </w:p>
    <w:p w14:paraId="16C4DE79" w14:textId="77777777" w:rsidR="001A76B7" w:rsidRDefault="00000000">
      <w:pPr>
        <w:numPr>
          <w:ilvl w:val="0"/>
          <w:numId w:val="4"/>
        </w:numPr>
        <w:spacing w:after="0"/>
        <w:ind w:right="59" w:hanging="360"/>
      </w:pPr>
      <w:r>
        <w:t xml:space="preserve">Dean </w:t>
      </w:r>
    </w:p>
    <w:p w14:paraId="19977E48" w14:textId="77777777" w:rsidR="001A76B7" w:rsidRDefault="00000000">
      <w:pPr>
        <w:spacing w:after="34"/>
        <w:ind w:left="730" w:right="4802"/>
      </w:pPr>
      <w:r>
        <w:t xml:space="preserve">Admin can access full system.  Maintain database. </w:t>
      </w:r>
    </w:p>
    <w:p w14:paraId="63D45E14" w14:textId="77777777" w:rsidR="001A76B7" w:rsidRDefault="00000000">
      <w:pPr>
        <w:numPr>
          <w:ilvl w:val="0"/>
          <w:numId w:val="4"/>
        </w:numPr>
        <w:spacing w:after="0"/>
        <w:ind w:right="59" w:hanging="360"/>
      </w:pPr>
      <w:r>
        <w:t xml:space="preserve">Lecturer </w:t>
      </w:r>
    </w:p>
    <w:p w14:paraId="652A21DF" w14:textId="77777777" w:rsidR="001A76B7" w:rsidRDefault="00000000">
      <w:pPr>
        <w:spacing w:after="13"/>
        <w:ind w:left="730" w:right="59"/>
      </w:pPr>
      <w:r>
        <w:t xml:space="preserve">Access course table and exam marks table and maintain.  </w:t>
      </w:r>
    </w:p>
    <w:p w14:paraId="1C62447A" w14:textId="77777777" w:rsidR="001A76B7" w:rsidRDefault="00000000">
      <w:pPr>
        <w:spacing w:after="37"/>
        <w:ind w:left="730" w:right="59"/>
      </w:pPr>
      <w:r>
        <w:t xml:space="preserve">Can Update table. </w:t>
      </w:r>
    </w:p>
    <w:p w14:paraId="00E9B558" w14:textId="77777777" w:rsidR="001A76B7" w:rsidRDefault="00000000">
      <w:pPr>
        <w:numPr>
          <w:ilvl w:val="0"/>
          <w:numId w:val="4"/>
        </w:numPr>
        <w:spacing w:after="0"/>
        <w:ind w:right="59" w:hanging="360"/>
      </w:pPr>
      <w:r>
        <w:t xml:space="preserve">Technical Officer maintain Read, write and update permissions for attendance related tables/views. </w:t>
      </w:r>
      <w:r>
        <w:rPr>
          <w:rFonts w:ascii="Segoe UI Symbol" w:eastAsia="Segoe UI Symbol" w:hAnsi="Segoe UI Symbol" w:cs="Segoe UI Symbol"/>
        </w:rPr>
        <w:t>•</w:t>
      </w:r>
      <w:r>
        <w:rPr>
          <w:rFonts w:ascii="Arial" w:eastAsia="Arial" w:hAnsi="Arial" w:cs="Arial"/>
        </w:rPr>
        <w:t xml:space="preserve"> </w:t>
      </w:r>
      <w:r>
        <w:t xml:space="preserve">Student </w:t>
      </w:r>
    </w:p>
    <w:p w14:paraId="20DEAD37" w14:textId="77777777" w:rsidR="001A76B7" w:rsidRDefault="00000000">
      <w:pPr>
        <w:spacing w:after="10"/>
        <w:ind w:left="730" w:right="59"/>
      </w:pPr>
      <w:r>
        <w:t xml:space="preserve">Access course tables and can only view marks. </w:t>
      </w:r>
    </w:p>
    <w:p w14:paraId="19A7CBF5" w14:textId="77777777" w:rsidR="001A76B7" w:rsidRDefault="00000000">
      <w:pPr>
        <w:spacing w:after="19" w:line="259" w:lineRule="auto"/>
        <w:ind w:left="720" w:firstLine="0"/>
      </w:pPr>
      <w:r>
        <w:t xml:space="preserve"> </w:t>
      </w:r>
    </w:p>
    <w:p w14:paraId="55484517" w14:textId="77777777" w:rsidR="001A76B7" w:rsidRDefault="00000000">
      <w:pPr>
        <w:spacing w:after="218" w:line="259" w:lineRule="auto"/>
        <w:ind w:left="720" w:firstLine="0"/>
      </w:pPr>
      <w:r>
        <w:t xml:space="preserve"> </w:t>
      </w:r>
    </w:p>
    <w:p w14:paraId="508F65B3" w14:textId="77777777" w:rsidR="001A76B7" w:rsidRDefault="00000000">
      <w:pPr>
        <w:pStyle w:val="Heading1"/>
        <w:ind w:left="-5"/>
      </w:pPr>
      <w:bookmarkStart w:id="9" w:name="_Toc17366"/>
      <w:r>
        <w:t xml:space="preserve">Code snippets to support your work. </w:t>
      </w:r>
      <w:bookmarkEnd w:id="9"/>
    </w:p>
    <w:p w14:paraId="283D5A32" w14:textId="77777777" w:rsidR="001A76B7" w:rsidRDefault="00000000">
      <w:pPr>
        <w:spacing w:after="122" w:line="259" w:lineRule="auto"/>
        <w:ind w:left="0" w:firstLine="0"/>
      </w:pPr>
      <w:r>
        <w:t xml:space="preserve"> </w:t>
      </w:r>
    </w:p>
    <w:p w14:paraId="54BA05A8" w14:textId="0CEBCD19" w:rsidR="001A76B7" w:rsidRDefault="00000000">
      <w:pPr>
        <w:spacing w:after="0" w:line="259" w:lineRule="auto"/>
        <w:ind w:left="0" w:right="2605" w:firstLine="0"/>
        <w:jc w:val="center"/>
      </w:pPr>
      <w:r>
        <w:t xml:space="preserve"> </w:t>
      </w:r>
    </w:p>
    <w:p w14:paraId="7F77E188" w14:textId="4D27FEE4" w:rsidR="001A76B7" w:rsidRDefault="00000000">
      <w:pPr>
        <w:spacing w:after="127" w:line="259" w:lineRule="auto"/>
        <w:ind w:left="0" w:firstLine="0"/>
        <w:jc w:val="right"/>
      </w:pPr>
      <w:r>
        <w:t xml:space="preserve"> </w:t>
      </w:r>
    </w:p>
    <w:p w14:paraId="35142700" w14:textId="77777777" w:rsidR="001A76B7" w:rsidRDefault="00000000">
      <w:pPr>
        <w:spacing w:after="121" w:line="259" w:lineRule="auto"/>
        <w:ind w:left="720" w:firstLine="0"/>
      </w:pPr>
      <w:r>
        <w:t xml:space="preserve">  </w:t>
      </w:r>
    </w:p>
    <w:p w14:paraId="612909EF" w14:textId="126A3D42" w:rsidR="001A76B7" w:rsidRDefault="00000000">
      <w:pPr>
        <w:spacing w:after="0" w:line="259" w:lineRule="auto"/>
        <w:ind w:left="0" w:right="600" w:firstLine="0"/>
        <w:jc w:val="right"/>
      </w:pPr>
      <w:r>
        <w:t xml:space="preserve">            </w:t>
      </w:r>
    </w:p>
    <w:p w14:paraId="7E6EF4FB" w14:textId="4F4FFDE7" w:rsidR="001A76B7" w:rsidRDefault="001D79F0">
      <w:pPr>
        <w:spacing w:after="0" w:line="259" w:lineRule="auto"/>
        <w:ind w:left="0" w:firstLine="0"/>
        <w:jc w:val="both"/>
      </w:pPr>
      <w:r>
        <w:rPr>
          <w:noProof/>
        </w:rPr>
        <w:lastRenderedPageBreak/>
        <w:drawing>
          <wp:inline distT="0" distB="0" distL="0" distR="0" wp14:anchorId="4474C5AD" wp14:editId="674A4157">
            <wp:extent cx="5982970" cy="4606925"/>
            <wp:effectExtent l="0" t="0" r="0" b="3175"/>
            <wp:docPr id="1716404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04071" name="Picture 1716404071"/>
                    <pic:cNvPicPr/>
                  </pic:nvPicPr>
                  <pic:blipFill>
                    <a:blip r:embed="rId17">
                      <a:extLst>
                        <a:ext uri="{28A0092B-C50C-407E-A947-70E740481C1C}">
                          <a14:useLocalDpi xmlns:a14="http://schemas.microsoft.com/office/drawing/2010/main" val="0"/>
                        </a:ext>
                      </a:extLst>
                    </a:blip>
                    <a:stretch>
                      <a:fillRect/>
                    </a:stretch>
                  </pic:blipFill>
                  <pic:spPr>
                    <a:xfrm>
                      <a:off x="0" y="0"/>
                      <a:ext cx="5982970" cy="4606925"/>
                    </a:xfrm>
                    <a:prstGeom prst="rect">
                      <a:avLst/>
                    </a:prstGeom>
                  </pic:spPr>
                </pic:pic>
              </a:graphicData>
            </a:graphic>
          </wp:inline>
        </w:drawing>
      </w:r>
      <w:r>
        <w:rPr>
          <w:noProof/>
        </w:rPr>
        <w:lastRenderedPageBreak/>
        <w:drawing>
          <wp:inline distT="0" distB="0" distL="0" distR="0" wp14:anchorId="0FC34CC1" wp14:editId="26B9937A">
            <wp:extent cx="5982970" cy="5124450"/>
            <wp:effectExtent l="0" t="0" r="0" b="0"/>
            <wp:docPr id="7177330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33098" name="Picture 717733098"/>
                    <pic:cNvPicPr/>
                  </pic:nvPicPr>
                  <pic:blipFill>
                    <a:blip r:embed="rId18">
                      <a:extLst>
                        <a:ext uri="{28A0092B-C50C-407E-A947-70E740481C1C}">
                          <a14:useLocalDpi xmlns:a14="http://schemas.microsoft.com/office/drawing/2010/main" val="0"/>
                        </a:ext>
                      </a:extLst>
                    </a:blip>
                    <a:stretch>
                      <a:fillRect/>
                    </a:stretch>
                  </pic:blipFill>
                  <pic:spPr>
                    <a:xfrm>
                      <a:off x="0" y="0"/>
                      <a:ext cx="5982970" cy="5124450"/>
                    </a:xfrm>
                    <a:prstGeom prst="rect">
                      <a:avLst/>
                    </a:prstGeom>
                  </pic:spPr>
                </pic:pic>
              </a:graphicData>
            </a:graphic>
          </wp:inline>
        </w:drawing>
      </w:r>
      <w:r>
        <w:rPr>
          <w:noProof/>
        </w:rPr>
        <w:drawing>
          <wp:inline distT="0" distB="0" distL="0" distR="0" wp14:anchorId="030D85D3" wp14:editId="385B863D">
            <wp:extent cx="5982970" cy="2463165"/>
            <wp:effectExtent l="0" t="0" r="0" b="0"/>
            <wp:docPr id="4015577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7739" name="Picture 401557739"/>
                    <pic:cNvPicPr/>
                  </pic:nvPicPr>
                  <pic:blipFill>
                    <a:blip r:embed="rId19">
                      <a:extLst>
                        <a:ext uri="{28A0092B-C50C-407E-A947-70E740481C1C}">
                          <a14:useLocalDpi xmlns:a14="http://schemas.microsoft.com/office/drawing/2010/main" val="0"/>
                        </a:ext>
                      </a:extLst>
                    </a:blip>
                    <a:stretch>
                      <a:fillRect/>
                    </a:stretch>
                  </pic:blipFill>
                  <pic:spPr>
                    <a:xfrm>
                      <a:off x="0" y="0"/>
                      <a:ext cx="5982970" cy="2463165"/>
                    </a:xfrm>
                    <a:prstGeom prst="rect">
                      <a:avLst/>
                    </a:prstGeom>
                  </pic:spPr>
                </pic:pic>
              </a:graphicData>
            </a:graphic>
          </wp:inline>
        </w:drawing>
      </w:r>
      <w:r>
        <w:rPr>
          <w:noProof/>
        </w:rPr>
        <w:lastRenderedPageBreak/>
        <w:drawing>
          <wp:inline distT="0" distB="0" distL="0" distR="0" wp14:anchorId="399946B0" wp14:editId="7FD36153">
            <wp:extent cx="5982970" cy="2437130"/>
            <wp:effectExtent l="0" t="0" r="0" b="1270"/>
            <wp:docPr id="3995331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33131" name="Picture 399533131"/>
                    <pic:cNvPicPr/>
                  </pic:nvPicPr>
                  <pic:blipFill>
                    <a:blip r:embed="rId20">
                      <a:extLst>
                        <a:ext uri="{28A0092B-C50C-407E-A947-70E740481C1C}">
                          <a14:useLocalDpi xmlns:a14="http://schemas.microsoft.com/office/drawing/2010/main" val="0"/>
                        </a:ext>
                      </a:extLst>
                    </a:blip>
                    <a:stretch>
                      <a:fillRect/>
                    </a:stretch>
                  </pic:blipFill>
                  <pic:spPr>
                    <a:xfrm>
                      <a:off x="0" y="0"/>
                      <a:ext cx="5982970" cy="2437130"/>
                    </a:xfrm>
                    <a:prstGeom prst="rect">
                      <a:avLst/>
                    </a:prstGeom>
                  </pic:spPr>
                </pic:pic>
              </a:graphicData>
            </a:graphic>
          </wp:inline>
        </w:drawing>
      </w:r>
      <w:r>
        <w:rPr>
          <w:noProof/>
        </w:rPr>
        <w:drawing>
          <wp:inline distT="0" distB="0" distL="0" distR="0" wp14:anchorId="3BE58DD8" wp14:editId="065DF8DC">
            <wp:extent cx="5982970" cy="3218180"/>
            <wp:effectExtent l="0" t="0" r="0" b="1270"/>
            <wp:docPr id="2207870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87034" name="Picture 220787034"/>
                    <pic:cNvPicPr/>
                  </pic:nvPicPr>
                  <pic:blipFill>
                    <a:blip r:embed="rId21">
                      <a:extLst>
                        <a:ext uri="{28A0092B-C50C-407E-A947-70E740481C1C}">
                          <a14:useLocalDpi xmlns:a14="http://schemas.microsoft.com/office/drawing/2010/main" val="0"/>
                        </a:ext>
                      </a:extLst>
                    </a:blip>
                    <a:stretch>
                      <a:fillRect/>
                    </a:stretch>
                  </pic:blipFill>
                  <pic:spPr>
                    <a:xfrm>
                      <a:off x="0" y="0"/>
                      <a:ext cx="5982970" cy="3218180"/>
                    </a:xfrm>
                    <a:prstGeom prst="rect">
                      <a:avLst/>
                    </a:prstGeom>
                  </pic:spPr>
                </pic:pic>
              </a:graphicData>
            </a:graphic>
          </wp:inline>
        </w:drawing>
      </w:r>
      <w:r>
        <w:rPr>
          <w:noProof/>
        </w:rPr>
        <w:lastRenderedPageBreak/>
        <w:drawing>
          <wp:inline distT="0" distB="0" distL="0" distR="0" wp14:anchorId="5151B787" wp14:editId="5E20BA8E">
            <wp:extent cx="5982970" cy="2713355"/>
            <wp:effectExtent l="0" t="0" r="0" b="0"/>
            <wp:docPr id="1204947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47918" name="Picture 1204947918"/>
                    <pic:cNvPicPr/>
                  </pic:nvPicPr>
                  <pic:blipFill>
                    <a:blip r:embed="rId22">
                      <a:extLst>
                        <a:ext uri="{28A0092B-C50C-407E-A947-70E740481C1C}">
                          <a14:useLocalDpi xmlns:a14="http://schemas.microsoft.com/office/drawing/2010/main" val="0"/>
                        </a:ext>
                      </a:extLst>
                    </a:blip>
                    <a:stretch>
                      <a:fillRect/>
                    </a:stretch>
                  </pic:blipFill>
                  <pic:spPr>
                    <a:xfrm>
                      <a:off x="0" y="0"/>
                      <a:ext cx="5982970" cy="2713355"/>
                    </a:xfrm>
                    <a:prstGeom prst="rect">
                      <a:avLst/>
                    </a:prstGeom>
                  </pic:spPr>
                </pic:pic>
              </a:graphicData>
            </a:graphic>
          </wp:inline>
        </w:drawing>
      </w:r>
      <w:r>
        <w:rPr>
          <w:noProof/>
        </w:rPr>
        <w:drawing>
          <wp:inline distT="0" distB="0" distL="0" distR="0" wp14:anchorId="79AE54D5" wp14:editId="28A1C0FD">
            <wp:extent cx="5982970" cy="3780155"/>
            <wp:effectExtent l="0" t="0" r="0" b="0"/>
            <wp:docPr id="7472414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41464" name="Picture 747241464"/>
                    <pic:cNvPicPr/>
                  </pic:nvPicPr>
                  <pic:blipFill>
                    <a:blip r:embed="rId23">
                      <a:extLst>
                        <a:ext uri="{28A0092B-C50C-407E-A947-70E740481C1C}">
                          <a14:useLocalDpi xmlns:a14="http://schemas.microsoft.com/office/drawing/2010/main" val="0"/>
                        </a:ext>
                      </a:extLst>
                    </a:blip>
                    <a:stretch>
                      <a:fillRect/>
                    </a:stretch>
                  </pic:blipFill>
                  <pic:spPr>
                    <a:xfrm>
                      <a:off x="0" y="0"/>
                      <a:ext cx="5982970" cy="3780155"/>
                    </a:xfrm>
                    <a:prstGeom prst="rect">
                      <a:avLst/>
                    </a:prstGeom>
                  </pic:spPr>
                </pic:pic>
              </a:graphicData>
            </a:graphic>
          </wp:inline>
        </w:drawing>
      </w:r>
      <w:r>
        <w:rPr>
          <w:noProof/>
        </w:rPr>
        <w:lastRenderedPageBreak/>
        <w:drawing>
          <wp:inline distT="0" distB="0" distL="0" distR="0" wp14:anchorId="5AFCB844" wp14:editId="607576DC">
            <wp:extent cx="5982970" cy="2882265"/>
            <wp:effectExtent l="0" t="0" r="0" b="0"/>
            <wp:docPr id="13745031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03106" name="Picture 1374503106"/>
                    <pic:cNvPicPr/>
                  </pic:nvPicPr>
                  <pic:blipFill>
                    <a:blip r:embed="rId24">
                      <a:extLst>
                        <a:ext uri="{28A0092B-C50C-407E-A947-70E740481C1C}">
                          <a14:useLocalDpi xmlns:a14="http://schemas.microsoft.com/office/drawing/2010/main" val="0"/>
                        </a:ext>
                      </a:extLst>
                    </a:blip>
                    <a:stretch>
                      <a:fillRect/>
                    </a:stretch>
                  </pic:blipFill>
                  <pic:spPr>
                    <a:xfrm>
                      <a:off x="0" y="0"/>
                      <a:ext cx="5982970" cy="2882265"/>
                    </a:xfrm>
                    <a:prstGeom prst="rect">
                      <a:avLst/>
                    </a:prstGeom>
                  </pic:spPr>
                </pic:pic>
              </a:graphicData>
            </a:graphic>
          </wp:inline>
        </w:drawing>
      </w:r>
      <w:r>
        <w:rPr>
          <w:noProof/>
        </w:rPr>
        <w:drawing>
          <wp:inline distT="0" distB="0" distL="0" distR="0" wp14:anchorId="4C1996A3" wp14:editId="155DC4AB">
            <wp:extent cx="5982970" cy="3794760"/>
            <wp:effectExtent l="0" t="0" r="0" b="0"/>
            <wp:docPr id="6066362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36248" name="Picture 606636248"/>
                    <pic:cNvPicPr/>
                  </pic:nvPicPr>
                  <pic:blipFill>
                    <a:blip r:embed="rId25">
                      <a:extLst>
                        <a:ext uri="{28A0092B-C50C-407E-A947-70E740481C1C}">
                          <a14:useLocalDpi xmlns:a14="http://schemas.microsoft.com/office/drawing/2010/main" val="0"/>
                        </a:ext>
                      </a:extLst>
                    </a:blip>
                    <a:stretch>
                      <a:fillRect/>
                    </a:stretch>
                  </pic:blipFill>
                  <pic:spPr>
                    <a:xfrm>
                      <a:off x="0" y="0"/>
                      <a:ext cx="5982970" cy="3794760"/>
                    </a:xfrm>
                    <a:prstGeom prst="rect">
                      <a:avLst/>
                    </a:prstGeom>
                  </pic:spPr>
                </pic:pic>
              </a:graphicData>
            </a:graphic>
          </wp:inline>
        </w:drawing>
      </w:r>
      <w:r>
        <w:rPr>
          <w:noProof/>
        </w:rPr>
        <w:lastRenderedPageBreak/>
        <w:drawing>
          <wp:inline distT="0" distB="0" distL="0" distR="0" wp14:anchorId="731137F1" wp14:editId="494E996E">
            <wp:extent cx="5982970" cy="2403475"/>
            <wp:effectExtent l="0" t="0" r="0" b="0"/>
            <wp:docPr id="3493434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43405" name="Picture 349343405"/>
                    <pic:cNvPicPr/>
                  </pic:nvPicPr>
                  <pic:blipFill>
                    <a:blip r:embed="rId26">
                      <a:extLst>
                        <a:ext uri="{28A0092B-C50C-407E-A947-70E740481C1C}">
                          <a14:useLocalDpi xmlns:a14="http://schemas.microsoft.com/office/drawing/2010/main" val="0"/>
                        </a:ext>
                      </a:extLst>
                    </a:blip>
                    <a:stretch>
                      <a:fillRect/>
                    </a:stretch>
                  </pic:blipFill>
                  <pic:spPr>
                    <a:xfrm>
                      <a:off x="0" y="0"/>
                      <a:ext cx="5982970" cy="2403475"/>
                    </a:xfrm>
                    <a:prstGeom prst="rect">
                      <a:avLst/>
                    </a:prstGeom>
                  </pic:spPr>
                </pic:pic>
              </a:graphicData>
            </a:graphic>
          </wp:inline>
        </w:drawing>
      </w:r>
      <w:r>
        <w:rPr>
          <w:noProof/>
        </w:rPr>
        <w:drawing>
          <wp:inline distT="0" distB="0" distL="0" distR="0" wp14:anchorId="18ED4DB4" wp14:editId="0C366AFC">
            <wp:extent cx="5982970" cy="2505710"/>
            <wp:effectExtent l="0" t="0" r="0" b="8890"/>
            <wp:docPr id="6368516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51622" name="Picture 636851622"/>
                    <pic:cNvPicPr/>
                  </pic:nvPicPr>
                  <pic:blipFill>
                    <a:blip r:embed="rId27">
                      <a:extLst>
                        <a:ext uri="{28A0092B-C50C-407E-A947-70E740481C1C}">
                          <a14:useLocalDpi xmlns:a14="http://schemas.microsoft.com/office/drawing/2010/main" val="0"/>
                        </a:ext>
                      </a:extLst>
                    </a:blip>
                    <a:stretch>
                      <a:fillRect/>
                    </a:stretch>
                  </pic:blipFill>
                  <pic:spPr>
                    <a:xfrm>
                      <a:off x="0" y="0"/>
                      <a:ext cx="5982970" cy="2505710"/>
                    </a:xfrm>
                    <a:prstGeom prst="rect">
                      <a:avLst/>
                    </a:prstGeom>
                  </pic:spPr>
                </pic:pic>
              </a:graphicData>
            </a:graphic>
          </wp:inline>
        </w:drawing>
      </w:r>
      <w:r>
        <w:rPr>
          <w:noProof/>
        </w:rPr>
        <w:drawing>
          <wp:inline distT="0" distB="0" distL="0" distR="0" wp14:anchorId="781E0EB3" wp14:editId="1EB2F9D9">
            <wp:extent cx="5982970" cy="2553335"/>
            <wp:effectExtent l="0" t="0" r="0" b="0"/>
            <wp:docPr id="8400837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83704" name="Picture 840083704"/>
                    <pic:cNvPicPr/>
                  </pic:nvPicPr>
                  <pic:blipFill>
                    <a:blip r:embed="rId28">
                      <a:extLst>
                        <a:ext uri="{28A0092B-C50C-407E-A947-70E740481C1C}">
                          <a14:useLocalDpi xmlns:a14="http://schemas.microsoft.com/office/drawing/2010/main" val="0"/>
                        </a:ext>
                      </a:extLst>
                    </a:blip>
                    <a:stretch>
                      <a:fillRect/>
                    </a:stretch>
                  </pic:blipFill>
                  <pic:spPr>
                    <a:xfrm>
                      <a:off x="0" y="0"/>
                      <a:ext cx="5982970" cy="2553335"/>
                    </a:xfrm>
                    <a:prstGeom prst="rect">
                      <a:avLst/>
                    </a:prstGeom>
                  </pic:spPr>
                </pic:pic>
              </a:graphicData>
            </a:graphic>
          </wp:inline>
        </w:drawing>
      </w:r>
      <w:r>
        <w:rPr>
          <w:noProof/>
        </w:rPr>
        <w:lastRenderedPageBreak/>
        <w:drawing>
          <wp:inline distT="0" distB="0" distL="0" distR="0" wp14:anchorId="24C0509A" wp14:editId="5327CB6E">
            <wp:extent cx="5982970" cy="3281045"/>
            <wp:effectExtent l="0" t="0" r="0" b="0"/>
            <wp:docPr id="1918652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5209" name="Picture 191865209"/>
                    <pic:cNvPicPr/>
                  </pic:nvPicPr>
                  <pic:blipFill>
                    <a:blip r:embed="rId29">
                      <a:extLst>
                        <a:ext uri="{28A0092B-C50C-407E-A947-70E740481C1C}">
                          <a14:useLocalDpi xmlns:a14="http://schemas.microsoft.com/office/drawing/2010/main" val="0"/>
                        </a:ext>
                      </a:extLst>
                    </a:blip>
                    <a:stretch>
                      <a:fillRect/>
                    </a:stretch>
                  </pic:blipFill>
                  <pic:spPr>
                    <a:xfrm>
                      <a:off x="0" y="0"/>
                      <a:ext cx="5982970" cy="3281045"/>
                    </a:xfrm>
                    <a:prstGeom prst="rect">
                      <a:avLst/>
                    </a:prstGeom>
                  </pic:spPr>
                </pic:pic>
              </a:graphicData>
            </a:graphic>
          </wp:inline>
        </w:drawing>
      </w:r>
      <w:r>
        <w:rPr>
          <w:noProof/>
        </w:rPr>
        <w:drawing>
          <wp:inline distT="0" distB="0" distL="0" distR="0" wp14:anchorId="4ACC634E" wp14:editId="38B40D62">
            <wp:extent cx="5982970" cy="1946275"/>
            <wp:effectExtent l="0" t="0" r="0" b="0"/>
            <wp:docPr id="18679007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0778" name="Picture 1867900778"/>
                    <pic:cNvPicPr/>
                  </pic:nvPicPr>
                  <pic:blipFill>
                    <a:blip r:embed="rId30">
                      <a:extLst>
                        <a:ext uri="{28A0092B-C50C-407E-A947-70E740481C1C}">
                          <a14:useLocalDpi xmlns:a14="http://schemas.microsoft.com/office/drawing/2010/main" val="0"/>
                        </a:ext>
                      </a:extLst>
                    </a:blip>
                    <a:stretch>
                      <a:fillRect/>
                    </a:stretch>
                  </pic:blipFill>
                  <pic:spPr>
                    <a:xfrm>
                      <a:off x="0" y="0"/>
                      <a:ext cx="5982970" cy="1946275"/>
                    </a:xfrm>
                    <a:prstGeom prst="rect">
                      <a:avLst/>
                    </a:prstGeom>
                  </pic:spPr>
                </pic:pic>
              </a:graphicData>
            </a:graphic>
          </wp:inline>
        </w:drawing>
      </w:r>
    </w:p>
    <w:p w14:paraId="01B93540" w14:textId="7D2B34A4" w:rsidR="001A76B7" w:rsidRDefault="00000000">
      <w:pPr>
        <w:spacing w:after="0" w:line="259" w:lineRule="auto"/>
        <w:ind w:left="0" w:firstLine="0"/>
        <w:jc w:val="both"/>
      </w:pPr>
      <w:r>
        <w:t xml:space="preserve"> </w:t>
      </w:r>
    </w:p>
    <w:p w14:paraId="393C99AA" w14:textId="7D8F7A40" w:rsidR="001A76B7" w:rsidRDefault="00000000">
      <w:pPr>
        <w:spacing w:after="127" w:line="259" w:lineRule="auto"/>
        <w:ind w:left="0" w:firstLine="0"/>
        <w:jc w:val="right"/>
      </w:pPr>
      <w:r>
        <w:t xml:space="preserve"> </w:t>
      </w:r>
    </w:p>
    <w:p w14:paraId="64DFD830" w14:textId="77777777" w:rsidR="001A76B7" w:rsidRDefault="00000000">
      <w:pPr>
        <w:spacing w:after="0" w:line="259" w:lineRule="auto"/>
        <w:ind w:left="0" w:firstLine="0"/>
      </w:pPr>
      <w:r>
        <w:t xml:space="preserve"> </w:t>
      </w:r>
    </w:p>
    <w:p w14:paraId="7A759A93" w14:textId="60307751" w:rsidR="001A76B7" w:rsidRDefault="00D2254D">
      <w:pPr>
        <w:spacing w:after="0" w:line="259" w:lineRule="auto"/>
        <w:ind w:left="0" w:firstLine="0"/>
      </w:pPr>
      <w:r>
        <w:rPr>
          <w:noProof/>
        </w:rPr>
        <w:lastRenderedPageBreak/>
        <w:drawing>
          <wp:inline distT="0" distB="0" distL="0" distR="0" wp14:anchorId="0ABE108E" wp14:editId="78A0D471">
            <wp:extent cx="5982970" cy="2825115"/>
            <wp:effectExtent l="0" t="0" r="0" b="0"/>
            <wp:docPr id="14553619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61900" name="Picture 14553619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82970" cy="2825115"/>
                    </a:xfrm>
                    <a:prstGeom prst="rect">
                      <a:avLst/>
                    </a:prstGeom>
                  </pic:spPr>
                </pic:pic>
              </a:graphicData>
            </a:graphic>
          </wp:inline>
        </w:drawing>
      </w:r>
      <w:r>
        <w:rPr>
          <w:noProof/>
        </w:rPr>
        <w:drawing>
          <wp:inline distT="0" distB="0" distL="0" distR="0" wp14:anchorId="6A94FE82" wp14:editId="2826EEB8">
            <wp:extent cx="5982970" cy="1724025"/>
            <wp:effectExtent l="0" t="0" r="0" b="9525"/>
            <wp:docPr id="5488420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42035" name="Picture 54884203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82970" cy="1724025"/>
                    </a:xfrm>
                    <a:prstGeom prst="rect">
                      <a:avLst/>
                    </a:prstGeom>
                  </pic:spPr>
                </pic:pic>
              </a:graphicData>
            </a:graphic>
          </wp:inline>
        </w:drawing>
      </w:r>
      <w:r>
        <w:rPr>
          <w:noProof/>
        </w:rPr>
        <w:drawing>
          <wp:inline distT="0" distB="0" distL="0" distR="0" wp14:anchorId="5BE84792" wp14:editId="0C4E5FB4">
            <wp:extent cx="5982970" cy="1105535"/>
            <wp:effectExtent l="0" t="0" r="0" b="0"/>
            <wp:docPr id="17875912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91226" name="Picture 1787591226"/>
                    <pic:cNvPicPr/>
                  </pic:nvPicPr>
                  <pic:blipFill>
                    <a:blip r:embed="rId33">
                      <a:extLst>
                        <a:ext uri="{28A0092B-C50C-407E-A947-70E740481C1C}">
                          <a14:useLocalDpi xmlns:a14="http://schemas.microsoft.com/office/drawing/2010/main" val="0"/>
                        </a:ext>
                      </a:extLst>
                    </a:blip>
                    <a:stretch>
                      <a:fillRect/>
                    </a:stretch>
                  </pic:blipFill>
                  <pic:spPr>
                    <a:xfrm>
                      <a:off x="0" y="0"/>
                      <a:ext cx="5982970" cy="1105535"/>
                    </a:xfrm>
                    <a:prstGeom prst="rect">
                      <a:avLst/>
                    </a:prstGeom>
                  </pic:spPr>
                </pic:pic>
              </a:graphicData>
            </a:graphic>
          </wp:inline>
        </w:drawing>
      </w:r>
      <w:r>
        <w:rPr>
          <w:noProof/>
        </w:rPr>
        <w:drawing>
          <wp:inline distT="0" distB="0" distL="0" distR="0" wp14:anchorId="1C0B6F40" wp14:editId="45CAA6CA">
            <wp:extent cx="5982970" cy="2282190"/>
            <wp:effectExtent l="0" t="0" r="0" b="3810"/>
            <wp:docPr id="5912328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32864" name="Picture 591232864"/>
                    <pic:cNvPicPr/>
                  </pic:nvPicPr>
                  <pic:blipFill>
                    <a:blip r:embed="rId34">
                      <a:extLst>
                        <a:ext uri="{28A0092B-C50C-407E-A947-70E740481C1C}">
                          <a14:useLocalDpi xmlns:a14="http://schemas.microsoft.com/office/drawing/2010/main" val="0"/>
                        </a:ext>
                      </a:extLst>
                    </a:blip>
                    <a:stretch>
                      <a:fillRect/>
                    </a:stretch>
                  </pic:blipFill>
                  <pic:spPr>
                    <a:xfrm>
                      <a:off x="0" y="0"/>
                      <a:ext cx="5982970" cy="2282190"/>
                    </a:xfrm>
                    <a:prstGeom prst="rect">
                      <a:avLst/>
                    </a:prstGeom>
                  </pic:spPr>
                </pic:pic>
              </a:graphicData>
            </a:graphic>
          </wp:inline>
        </w:drawing>
      </w:r>
      <w:r>
        <w:rPr>
          <w:noProof/>
        </w:rPr>
        <w:lastRenderedPageBreak/>
        <w:drawing>
          <wp:inline distT="0" distB="0" distL="0" distR="0" wp14:anchorId="623ECE69" wp14:editId="0A6D78FD">
            <wp:extent cx="5982970" cy="4134485"/>
            <wp:effectExtent l="0" t="0" r="0" b="0"/>
            <wp:docPr id="19194302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30215" name="Picture 1919430215"/>
                    <pic:cNvPicPr/>
                  </pic:nvPicPr>
                  <pic:blipFill>
                    <a:blip r:embed="rId35">
                      <a:extLst>
                        <a:ext uri="{28A0092B-C50C-407E-A947-70E740481C1C}">
                          <a14:useLocalDpi xmlns:a14="http://schemas.microsoft.com/office/drawing/2010/main" val="0"/>
                        </a:ext>
                      </a:extLst>
                    </a:blip>
                    <a:stretch>
                      <a:fillRect/>
                    </a:stretch>
                  </pic:blipFill>
                  <pic:spPr>
                    <a:xfrm>
                      <a:off x="0" y="0"/>
                      <a:ext cx="5982970" cy="4134485"/>
                    </a:xfrm>
                    <a:prstGeom prst="rect">
                      <a:avLst/>
                    </a:prstGeom>
                  </pic:spPr>
                </pic:pic>
              </a:graphicData>
            </a:graphic>
          </wp:inline>
        </w:drawing>
      </w:r>
      <w:r>
        <w:rPr>
          <w:noProof/>
        </w:rPr>
        <w:drawing>
          <wp:inline distT="0" distB="0" distL="0" distR="0" wp14:anchorId="764536A1" wp14:editId="0B185477">
            <wp:extent cx="5982970" cy="3706495"/>
            <wp:effectExtent l="0" t="0" r="0" b="8255"/>
            <wp:docPr id="13375245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24589" name="Picture 1337524589"/>
                    <pic:cNvPicPr/>
                  </pic:nvPicPr>
                  <pic:blipFill>
                    <a:blip r:embed="rId36">
                      <a:extLst>
                        <a:ext uri="{28A0092B-C50C-407E-A947-70E740481C1C}">
                          <a14:useLocalDpi xmlns:a14="http://schemas.microsoft.com/office/drawing/2010/main" val="0"/>
                        </a:ext>
                      </a:extLst>
                    </a:blip>
                    <a:stretch>
                      <a:fillRect/>
                    </a:stretch>
                  </pic:blipFill>
                  <pic:spPr>
                    <a:xfrm>
                      <a:off x="0" y="0"/>
                      <a:ext cx="5982970" cy="3706495"/>
                    </a:xfrm>
                    <a:prstGeom prst="rect">
                      <a:avLst/>
                    </a:prstGeom>
                  </pic:spPr>
                </pic:pic>
              </a:graphicData>
            </a:graphic>
          </wp:inline>
        </w:drawing>
      </w:r>
      <w:r>
        <w:rPr>
          <w:noProof/>
        </w:rPr>
        <w:lastRenderedPageBreak/>
        <w:drawing>
          <wp:inline distT="0" distB="0" distL="0" distR="0" wp14:anchorId="1CDD4E1E" wp14:editId="3A77FCB8">
            <wp:extent cx="5982970" cy="1887855"/>
            <wp:effectExtent l="0" t="0" r="0" b="0"/>
            <wp:docPr id="884312053" name="Picture 3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12053" name="Picture 31" descr="A computer screen with green tex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82970" cy="1887855"/>
                    </a:xfrm>
                    <a:prstGeom prst="rect">
                      <a:avLst/>
                    </a:prstGeom>
                  </pic:spPr>
                </pic:pic>
              </a:graphicData>
            </a:graphic>
          </wp:inline>
        </w:drawing>
      </w:r>
      <w:r>
        <w:rPr>
          <w:noProof/>
        </w:rPr>
        <w:drawing>
          <wp:inline distT="0" distB="0" distL="0" distR="0" wp14:anchorId="43D26469" wp14:editId="7D54F715">
            <wp:extent cx="5982970" cy="2641600"/>
            <wp:effectExtent l="0" t="0" r="0" b="6350"/>
            <wp:docPr id="5774719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71989" name="Picture 577471989"/>
                    <pic:cNvPicPr/>
                  </pic:nvPicPr>
                  <pic:blipFill>
                    <a:blip r:embed="rId38">
                      <a:extLst>
                        <a:ext uri="{28A0092B-C50C-407E-A947-70E740481C1C}">
                          <a14:useLocalDpi xmlns:a14="http://schemas.microsoft.com/office/drawing/2010/main" val="0"/>
                        </a:ext>
                      </a:extLst>
                    </a:blip>
                    <a:stretch>
                      <a:fillRect/>
                    </a:stretch>
                  </pic:blipFill>
                  <pic:spPr>
                    <a:xfrm>
                      <a:off x="0" y="0"/>
                      <a:ext cx="5982970" cy="2641600"/>
                    </a:xfrm>
                    <a:prstGeom prst="rect">
                      <a:avLst/>
                    </a:prstGeom>
                  </pic:spPr>
                </pic:pic>
              </a:graphicData>
            </a:graphic>
          </wp:inline>
        </w:drawing>
      </w:r>
      <w:r>
        <w:rPr>
          <w:noProof/>
        </w:rPr>
        <w:drawing>
          <wp:inline distT="0" distB="0" distL="0" distR="0" wp14:anchorId="3E5E3E69" wp14:editId="52AF319C">
            <wp:extent cx="6027420" cy="2705100"/>
            <wp:effectExtent l="0" t="0" r="0" b="0"/>
            <wp:docPr id="470613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1391" name="Picture 33"/>
                    <pic:cNvPicPr/>
                  </pic:nvPicPr>
                  <pic:blipFill>
                    <a:blip r:embed="rId39">
                      <a:extLst>
                        <a:ext uri="{28A0092B-C50C-407E-A947-70E740481C1C}">
                          <a14:useLocalDpi xmlns:a14="http://schemas.microsoft.com/office/drawing/2010/main" val="0"/>
                        </a:ext>
                      </a:extLst>
                    </a:blip>
                    <a:stretch>
                      <a:fillRect/>
                    </a:stretch>
                  </pic:blipFill>
                  <pic:spPr>
                    <a:xfrm>
                      <a:off x="0" y="0"/>
                      <a:ext cx="6027420" cy="2705100"/>
                    </a:xfrm>
                    <a:prstGeom prst="rect">
                      <a:avLst/>
                    </a:prstGeom>
                  </pic:spPr>
                </pic:pic>
              </a:graphicData>
            </a:graphic>
          </wp:inline>
        </w:drawing>
      </w:r>
    </w:p>
    <w:p w14:paraId="0CB8043F" w14:textId="5433E75F" w:rsidR="001A76B7" w:rsidRDefault="00000000">
      <w:pPr>
        <w:spacing w:after="127" w:line="259" w:lineRule="auto"/>
        <w:ind w:left="0" w:firstLine="0"/>
        <w:jc w:val="right"/>
      </w:pPr>
      <w:r>
        <w:t xml:space="preserve"> </w:t>
      </w:r>
    </w:p>
    <w:p w14:paraId="0A87AEB2" w14:textId="77777777" w:rsidR="001A76B7" w:rsidRDefault="00000000">
      <w:pPr>
        <w:spacing w:after="121" w:line="259" w:lineRule="auto"/>
        <w:ind w:left="0" w:firstLine="0"/>
      </w:pPr>
      <w:r>
        <w:t xml:space="preserve"> </w:t>
      </w:r>
    </w:p>
    <w:p w14:paraId="124592EC" w14:textId="66400911" w:rsidR="001A76B7" w:rsidRDefault="00000000">
      <w:pPr>
        <w:spacing w:after="0" w:line="259" w:lineRule="auto"/>
        <w:ind w:left="0" w:firstLine="0"/>
        <w:jc w:val="right"/>
      </w:pPr>
      <w:r>
        <w:t xml:space="preserve"> </w:t>
      </w:r>
    </w:p>
    <w:p w14:paraId="6955275B" w14:textId="50588C24" w:rsidR="001A76B7" w:rsidRDefault="00000000">
      <w:pPr>
        <w:spacing w:after="0" w:line="259" w:lineRule="auto"/>
        <w:ind w:left="0" w:firstLine="0"/>
        <w:jc w:val="both"/>
      </w:pPr>
      <w:r>
        <w:t xml:space="preserve"> </w:t>
      </w:r>
    </w:p>
    <w:p w14:paraId="02D3AB20" w14:textId="77777777" w:rsidR="001A76B7" w:rsidRDefault="00000000">
      <w:pPr>
        <w:pStyle w:val="Heading1"/>
        <w:spacing w:after="161"/>
        <w:ind w:left="-5"/>
      </w:pPr>
      <w:bookmarkStart w:id="10" w:name="_Toc17367"/>
      <w:r>
        <w:lastRenderedPageBreak/>
        <w:t xml:space="preserve">Problems Faced During Development </w:t>
      </w:r>
      <w:bookmarkEnd w:id="10"/>
    </w:p>
    <w:p w14:paraId="0D588EAB" w14:textId="77777777" w:rsidR="001A76B7" w:rsidRDefault="00000000">
      <w:pPr>
        <w:numPr>
          <w:ilvl w:val="0"/>
          <w:numId w:val="5"/>
        </w:numPr>
        <w:spacing w:after="37"/>
        <w:ind w:right="59" w:hanging="360"/>
      </w:pPr>
      <w:r>
        <w:t xml:space="preserve">Complex Table Structures: Creating tables like attendance and exam marks was    challenging, especially in determining appropriate foreign keys.            </w:t>
      </w:r>
    </w:p>
    <w:p w14:paraId="1965F7C3" w14:textId="77777777" w:rsidR="001A76B7" w:rsidRDefault="00000000">
      <w:pPr>
        <w:numPr>
          <w:ilvl w:val="0"/>
          <w:numId w:val="5"/>
        </w:numPr>
        <w:spacing w:after="35"/>
        <w:ind w:right="59" w:hanging="360"/>
      </w:pPr>
      <w:r>
        <w:t xml:space="preserve">Data Maintenance: Managing and updating data in tables such as attendance and marks was cumbersome and prone to errors.  </w:t>
      </w:r>
    </w:p>
    <w:p w14:paraId="77DEC2D0" w14:textId="77777777" w:rsidR="001A76B7" w:rsidRDefault="00000000">
      <w:pPr>
        <w:numPr>
          <w:ilvl w:val="0"/>
          <w:numId w:val="5"/>
        </w:numPr>
        <w:spacing w:after="34"/>
        <w:ind w:right="59" w:hanging="360"/>
      </w:pPr>
      <w:r>
        <w:t xml:space="preserve">Diagram Adjustments: Frequent modifications were needed for the ER diagram and relational map to align with system requirements. </w:t>
      </w:r>
    </w:p>
    <w:p w14:paraId="37E490A3" w14:textId="77777777" w:rsidR="001A76B7" w:rsidRDefault="00000000">
      <w:pPr>
        <w:numPr>
          <w:ilvl w:val="0"/>
          <w:numId w:val="5"/>
        </w:numPr>
        <w:spacing w:after="207"/>
        <w:ind w:right="59" w:hanging="360"/>
      </w:pPr>
      <w:r>
        <w:t xml:space="preserve">Data Type Errors: Errors related to incompatible data types arose when inserting data into tables.          </w:t>
      </w:r>
    </w:p>
    <w:p w14:paraId="568D866B" w14:textId="77777777" w:rsidR="001A76B7" w:rsidRDefault="00000000">
      <w:pPr>
        <w:spacing w:after="181" w:line="259" w:lineRule="auto"/>
        <w:ind w:left="0" w:firstLine="0"/>
      </w:pPr>
      <w:r>
        <w:rPr>
          <w:sz w:val="28"/>
        </w:rPr>
        <w:t xml:space="preserve"> </w:t>
      </w:r>
    </w:p>
    <w:p w14:paraId="0E6AA279" w14:textId="77777777" w:rsidR="001A76B7" w:rsidRDefault="00000000">
      <w:pPr>
        <w:pStyle w:val="Heading1"/>
        <w:spacing w:after="161"/>
        <w:ind w:left="-5"/>
      </w:pPr>
      <w:bookmarkStart w:id="11" w:name="_Toc17368"/>
      <w:r>
        <w:t xml:space="preserve">Solutions to Overcome Identified Problems </w:t>
      </w:r>
      <w:bookmarkEnd w:id="11"/>
    </w:p>
    <w:p w14:paraId="2BE7A924" w14:textId="77777777" w:rsidR="001A76B7" w:rsidRDefault="00000000">
      <w:pPr>
        <w:numPr>
          <w:ilvl w:val="0"/>
          <w:numId w:val="6"/>
        </w:numPr>
        <w:spacing w:after="34"/>
        <w:ind w:right="59" w:hanging="360"/>
      </w:pPr>
      <w:r>
        <w:t xml:space="preserve">Modular Data Sets: Divided attendance data into separate files by weekdays to streamline entry and reduce complexity. </w:t>
      </w:r>
    </w:p>
    <w:p w14:paraId="715091DB" w14:textId="77777777" w:rsidR="001A76B7" w:rsidRDefault="00000000">
      <w:pPr>
        <w:numPr>
          <w:ilvl w:val="0"/>
          <w:numId w:val="6"/>
        </w:numPr>
        <w:spacing w:after="35"/>
        <w:ind w:right="59" w:hanging="360"/>
      </w:pPr>
      <w:r>
        <w:t xml:space="preserve">Automated Data Typing: Implemented repetitive typing checks for attendance data to ensure consistency and minimize input errors. </w:t>
      </w:r>
    </w:p>
    <w:p w14:paraId="3AF87F36" w14:textId="77777777" w:rsidR="001A76B7" w:rsidRDefault="00000000">
      <w:pPr>
        <w:numPr>
          <w:ilvl w:val="0"/>
          <w:numId w:val="6"/>
        </w:numPr>
        <w:spacing w:after="35"/>
        <w:ind w:right="59" w:hanging="360"/>
      </w:pPr>
      <w:r>
        <w:t xml:space="preserve">Dynamic Diagram Updates: Updated the ER diagram and relational map as needed to reflect new requirements, ensuring alignment with database structure. </w:t>
      </w:r>
    </w:p>
    <w:p w14:paraId="6A350FCF" w14:textId="77777777" w:rsidR="001A76B7" w:rsidRDefault="00000000">
      <w:pPr>
        <w:numPr>
          <w:ilvl w:val="0"/>
          <w:numId w:val="6"/>
        </w:numPr>
        <w:spacing w:after="207"/>
        <w:ind w:right="59" w:hanging="360"/>
      </w:pPr>
      <w:r>
        <w:t xml:space="preserve">Data Validation Checks: Introduced pre-insertion data validation to catch and resolve data type mismatches early. </w:t>
      </w:r>
    </w:p>
    <w:p w14:paraId="10AC6632" w14:textId="77777777" w:rsidR="001A76B7" w:rsidRDefault="00000000">
      <w:pPr>
        <w:pStyle w:val="Heading1"/>
        <w:ind w:left="-5"/>
      </w:pPr>
      <w:bookmarkStart w:id="12" w:name="_Toc17369"/>
      <w:r>
        <w:t xml:space="preserve">If I were to host the database backend, We would choose a cloud provider like </w:t>
      </w:r>
      <w:bookmarkEnd w:id="12"/>
    </w:p>
    <w:p w14:paraId="40D95884" w14:textId="77777777" w:rsidR="001A76B7" w:rsidRDefault="00000000">
      <w:pPr>
        <w:numPr>
          <w:ilvl w:val="0"/>
          <w:numId w:val="7"/>
        </w:numPr>
        <w:spacing w:after="29"/>
        <w:ind w:right="59" w:hanging="360"/>
      </w:pPr>
      <w:r>
        <w:t xml:space="preserve">Amazon Web Services (AWS)  </w:t>
      </w:r>
    </w:p>
    <w:p w14:paraId="6D259D50" w14:textId="77777777" w:rsidR="001A76B7" w:rsidRDefault="00000000">
      <w:pPr>
        <w:numPr>
          <w:ilvl w:val="0"/>
          <w:numId w:val="7"/>
        </w:numPr>
        <w:spacing w:after="28"/>
        <w:ind w:right="59" w:hanging="360"/>
      </w:pPr>
      <w:r>
        <w:t xml:space="preserve">Microsoft Azure  </w:t>
      </w:r>
    </w:p>
    <w:p w14:paraId="5710EC57" w14:textId="77777777" w:rsidR="001A76B7" w:rsidRDefault="00000000">
      <w:pPr>
        <w:numPr>
          <w:ilvl w:val="0"/>
          <w:numId w:val="7"/>
        </w:numPr>
        <w:spacing w:after="180" w:line="259" w:lineRule="auto"/>
        <w:ind w:right="59" w:hanging="360"/>
      </w:pPr>
      <w:r>
        <w:t xml:space="preserve">Google Cloud Platform (GCP) for the following reasons: </w:t>
      </w:r>
    </w:p>
    <w:p w14:paraId="3F479D32" w14:textId="77777777" w:rsidR="001A76B7" w:rsidRDefault="00000000">
      <w:pPr>
        <w:spacing w:after="177" w:line="259" w:lineRule="auto"/>
        <w:ind w:left="0" w:firstLine="0"/>
      </w:pPr>
      <w:r>
        <w:t xml:space="preserve"> </w:t>
      </w:r>
    </w:p>
    <w:p w14:paraId="39666DF7" w14:textId="77777777" w:rsidR="001A76B7" w:rsidRDefault="00000000">
      <w:pPr>
        <w:spacing w:after="219" w:line="259" w:lineRule="auto"/>
        <w:ind w:left="0" w:firstLine="0"/>
      </w:pPr>
      <w:r>
        <w:rPr>
          <w:b/>
        </w:rPr>
        <w:t xml:space="preserve"> </w:t>
      </w:r>
    </w:p>
    <w:p w14:paraId="29957EAA" w14:textId="77777777" w:rsidR="001A76B7" w:rsidRDefault="00000000">
      <w:pPr>
        <w:spacing w:after="133"/>
        <w:ind w:left="-5"/>
      </w:pPr>
      <w:r>
        <w:rPr>
          <w:b/>
          <w:sz w:val="28"/>
        </w:rPr>
        <w:t xml:space="preserve">If you are going to host your backend in a cloud environment what are the </w:t>
      </w:r>
    </w:p>
    <w:p w14:paraId="672902BE" w14:textId="77777777" w:rsidR="001A76B7" w:rsidRDefault="00000000">
      <w:pPr>
        <w:pStyle w:val="Heading2"/>
        <w:ind w:left="-5"/>
      </w:pPr>
      <w:bookmarkStart w:id="13" w:name="_Toc17370"/>
      <w:r>
        <w:t xml:space="preserve">things/changes that you have to do in your backend. </w:t>
      </w:r>
      <w:bookmarkEnd w:id="13"/>
    </w:p>
    <w:p w14:paraId="2B5B1BB3" w14:textId="77777777" w:rsidR="001A76B7" w:rsidRDefault="00000000">
      <w:pPr>
        <w:numPr>
          <w:ilvl w:val="0"/>
          <w:numId w:val="8"/>
        </w:numPr>
        <w:spacing w:after="0"/>
        <w:ind w:right="59" w:hanging="360"/>
      </w:pPr>
      <w:r>
        <w:t xml:space="preserve">We want to buy a database server and creating data base into the online server. </w:t>
      </w:r>
    </w:p>
    <w:p w14:paraId="61427259" w14:textId="77777777" w:rsidR="001A76B7" w:rsidRDefault="00000000">
      <w:pPr>
        <w:numPr>
          <w:ilvl w:val="0"/>
          <w:numId w:val="8"/>
        </w:numPr>
        <w:spacing w:after="0"/>
        <w:ind w:right="59" w:hanging="360"/>
      </w:pPr>
      <w:r>
        <w:t xml:space="preserve">Change some data types. </w:t>
      </w:r>
    </w:p>
    <w:p w14:paraId="4D29B5BF" w14:textId="77777777" w:rsidR="001A76B7" w:rsidRDefault="00000000">
      <w:pPr>
        <w:numPr>
          <w:ilvl w:val="0"/>
          <w:numId w:val="8"/>
        </w:numPr>
        <w:spacing w:after="124"/>
        <w:ind w:right="59" w:hanging="360"/>
      </w:pPr>
      <w:r>
        <w:t xml:space="preserve">We have a lots of data in our database. </w:t>
      </w:r>
    </w:p>
    <w:p w14:paraId="542E2C10" w14:textId="77777777" w:rsidR="001A76B7" w:rsidRDefault="00000000">
      <w:pPr>
        <w:spacing w:after="0" w:line="259" w:lineRule="auto"/>
        <w:ind w:left="0" w:firstLine="0"/>
      </w:pPr>
      <w:r>
        <w:t xml:space="preserve"> </w:t>
      </w:r>
    </w:p>
    <w:p w14:paraId="0A5D4D30" w14:textId="77777777" w:rsidR="001A76B7" w:rsidRDefault="00000000">
      <w:pPr>
        <w:pStyle w:val="Heading1"/>
        <w:spacing w:after="171"/>
        <w:ind w:left="-5"/>
      </w:pPr>
      <w:bookmarkStart w:id="14" w:name="_Toc17371"/>
      <w:r>
        <w:lastRenderedPageBreak/>
        <w:t xml:space="preserve">Individual contribution to the backend development. </w:t>
      </w:r>
      <w:bookmarkEnd w:id="14"/>
    </w:p>
    <w:p w14:paraId="3866E914" w14:textId="77777777" w:rsidR="001A76B7" w:rsidRDefault="00000000">
      <w:pPr>
        <w:spacing w:after="143" w:line="259" w:lineRule="auto"/>
        <w:ind w:left="0" w:firstLine="0"/>
      </w:pPr>
      <w:r>
        <w:rPr>
          <w:b/>
          <w:sz w:val="28"/>
        </w:rPr>
        <w:t xml:space="preserve"> </w:t>
      </w:r>
    </w:p>
    <w:p w14:paraId="5F087869" w14:textId="771BB23B" w:rsidR="001A76B7" w:rsidRDefault="00000000">
      <w:pPr>
        <w:pStyle w:val="Heading3"/>
        <w:spacing w:after="122"/>
        <w:ind w:left="-5"/>
      </w:pPr>
      <w:r>
        <w:t>TG/2023/171</w:t>
      </w:r>
      <w:r w:rsidR="007B3A9E">
        <w:t>5</w:t>
      </w:r>
      <w:r>
        <w:t xml:space="preserve">  </w:t>
      </w:r>
      <w:proofErr w:type="spellStart"/>
      <w:r w:rsidR="007B3A9E">
        <w:t>A.P.G.H.Pramoda</w:t>
      </w:r>
      <w:proofErr w:type="spellEnd"/>
      <w:r>
        <w:t xml:space="preserve"> </w:t>
      </w:r>
      <w:r w:rsidR="00CA7CA7">
        <w:t xml:space="preserve">        </w:t>
      </w:r>
    </w:p>
    <w:p w14:paraId="63002D4F" w14:textId="7AA63223" w:rsidR="001A76B7" w:rsidRDefault="00000000">
      <w:pPr>
        <w:spacing w:after="127" w:line="259" w:lineRule="auto"/>
        <w:ind w:left="0" w:firstLine="0"/>
      </w:pPr>
      <w:r>
        <w:t xml:space="preserve"> </w:t>
      </w:r>
    </w:p>
    <w:p w14:paraId="18D70F63" w14:textId="77777777" w:rsidR="001A76B7" w:rsidRDefault="00000000">
      <w:pPr>
        <w:spacing w:after="180" w:line="259" w:lineRule="auto"/>
        <w:ind w:left="0" w:firstLine="0"/>
      </w:pPr>
      <w:r>
        <w:t xml:space="preserve"> </w:t>
      </w:r>
    </w:p>
    <w:p w14:paraId="0D75FAB8" w14:textId="77777777" w:rsidR="001A76B7" w:rsidRDefault="00000000">
      <w:pPr>
        <w:ind w:left="-5" w:right="59"/>
        <w:rPr>
          <w:b/>
        </w:rPr>
      </w:pPr>
      <w:r>
        <w:rPr>
          <w:b/>
        </w:rPr>
        <w:t xml:space="preserve"> </w:t>
      </w:r>
      <w:r>
        <w:t>This report presents my individual contribution to the development of the Student Management System, a comprehensive SQL-based project designed to manage academic data efficiently within a university environment. My primary role involved designing and implementing advanced database components, including views, stored procedures, and triggers, to automate academic processes such as assessment calculations, medical handling, and eligibility evaluation. These contributions were focused on ensuring data consistency, transparency in grading, and accuracy in reporting.</w:t>
      </w:r>
      <w:r>
        <w:rPr>
          <w:b/>
        </w:rPr>
        <w:t xml:space="preserve"> </w:t>
      </w:r>
    </w:p>
    <w:p w14:paraId="7A920165" w14:textId="77777777" w:rsidR="00D84473" w:rsidRDefault="00D84473">
      <w:pPr>
        <w:ind w:left="-5" w:right="59"/>
      </w:pPr>
    </w:p>
    <w:p w14:paraId="72D1CB67" w14:textId="757522A1" w:rsidR="00181FD6" w:rsidRDefault="00000000" w:rsidP="00181FD6">
      <w:pPr>
        <w:pStyle w:val="Heading3"/>
        <w:numPr>
          <w:ilvl w:val="0"/>
          <w:numId w:val="16"/>
        </w:numPr>
      </w:pPr>
      <w:r>
        <w:t xml:space="preserve">Development of Database Views </w:t>
      </w:r>
    </w:p>
    <w:p w14:paraId="62455140" w14:textId="77777777" w:rsidR="00181FD6" w:rsidRDefault="00181FD6" w:rsidP="00181FD6">
      <w:pPr>
        <w:pStyle w:val="Heading2"/>
        <w:rPr>
          <w:color w:val="auto"/>
        </w:rPr>
      </w:pPr>
      <w:r>
        <w:t>Academic Data Streamlining: Attendance and Eligibility Views</w:t>
      </w:r>
    </w:p>
    <w:p w14:paraId="184AE416" w14:textId="77777777" w:rsidR="00181FD6" w:rsidRDefault="00181FD6" w:rsidP="00181FD6">
      <w:pPr>
        <w:pStyle w:val="NormalWeb"/>
      </w:pPr>
      <w:r>
        <w:t>A major part of my contribution was the creation of multiple database views to streamline academic data retrieval and calculation processes, specifically focusing on attendance tracking and assessment eligibility.</w:t>
      </w:r>
    </w:p>
    <w:tbl>
      <w:tblPr>
        <w:tblW w:w="11588" w:type="dxa"/>
        <w:tblCellSpacing w:w="15" w:type="dxa"/>
        <w:tblInd w:w="-902" w:type="dxa"/>
        <w:tblCellMar>
          <w:left w:w="0" w:type="dxa"/>
          <w:right w:w="0" w:type="dxa"/>
        </w:tblCellMar>
        <w:tblLook w:val="04A0" w:firstRow="1" w:lastRow="0" w:firstColumn="1" w:lastColumn="0" w:noHBand="0" w:noVBand="1"/>
      </w:tblPr>
      <w:tblGrid>
        <w:gridCol w:w="3771"/>
        <w:gridCol w:w="2923"/>
        <w:gridCol w:w="4894"/>
      </w:tblGrid>
      <w:tr w:rsidR="00D84473" w:rsidRPr="00D84473" w14:paraId="44520BE3" w14:textId="77777777" w:rsidTr="00D84473">
        <w:trPr>
          <w:trHeight w:val="79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A1182" w14:textId="77777777" w:rsidR="00D84473" w:rsidRPr="00D84473" w:rsidRDefault="00D84473" w:rsidP="00D84473">
            <w:pPr>
              <w:pStyle w:val="Heading3"/>
              <w:ind w:left="345"/>
            </w:pPr>
            <w:r w:rsidRPr="00D84473">
              <w:rPr>
                <w:bCs/>
              </w:rPr>
              <w:lastRenderedPageBreak/>
              <w:t>View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E73E8" w14:textId="77777777" w:rsidR="00D84473" w:rsidRPr="00D84473" w:rsidRDefault="00D84473" w:rsidP="00D84473">
            <w:pPr>
              <w:pStyle w:val="Heading3"/>
              <w:ind w:left="345"/>
            </w:pPr>
            <w:r w:rsidRPr="00D84473">
              <w:rPr>
                <w:bCs/>
              </w:rPr>
              <w:t>Core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1504B" w14:textId="77777777" w:rsidR="00D84473" w:rsidRPr="00D84473" w:rsidRDefault="00D84473" w:rsidP="00D84473">
            <w:pPr>
              <w:pStyle w:val="Heading3"/>
              <w:ind w:left="345"/>
            </w:pPr>
            <w:r w:rsidRPr="00D84473">
              <w:rPr>
                <w:bCs/>
              </w:rPr>
              <w:t>Key Business Logic &amp; Calculations</w:t>
            </w:r>
          </w:p>
        </w:tc>
      </w:tr>
      <w:tr w:rsidR="00D84473" w:rsidRPr="00D84473" w14:paraId="0CCEAEB7" w14:textId="77777777" w:rsidTr="00D84473">
        <w:trPr>
          <w:trHeight w:val="387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ED79D" w14:textId="77777777" w:rsidR="00D84473" w:rsidRPr="00D84473" w:rsidRDefault="00D84473" w:rsidP="00D84473">
            <w:pPr>
              <w:pStyle w:val="Heading3"/>
              <w:ind w:left="345"/>
            </w:pPr>
            <w:proofErr w:type="spellStart"/>
            <w:r w:rsidRPr="00D84473">
              <w:rPr>
                <w:bCs/>
              </w:rPr>
              <w:t>Student_Attendance_Hours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254D6" w14:textId="77777777" w:rsidR="00D84473" w:rsidRPr="00D84473" w:rsidRDefault="00D84473" w:rsidP="00D84473">
            <w:pPr>
              <w:pStyle w:val="Heading3"/>
              <w:ind w:left="345"/>
            </w:pPr>
            <w:r w:rsidRPr="00D84473">
              <w:t xml:space="preserve">Calculates and summarizes </w:t>
            </w:r>
            <w:r w:rsidRPr="00D84473">
              <w:rPr>
                <w:bCs/>
              </w:rPr>
              <w:t>total possible hours, attended hours, and medical hours</w:t>
            </w:r>
            <w:r w:rsidRPr="00D84473">
              <w:t xml:space="preserve"> for every student/course/type combination.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D756C" w14:textId="77777777" w:rsidR="00D84473" w:rsidRPr="00D84473" w:rsidRDefault="00D84473" w:rsidP="00D84473">
            <w:pPr>
              <w:pStyle w:val="Heading3"/>
              <w:ind w:left="345"/>
            </w:pPr>
            <w:r w:rsidRPr="00D84473">
              <w:rPr>
                <w:bCs/>
              </w:rPr>
              <w:t>Precise Hour Aggregation:</w:t>
            </w:r>
            <w:r w:rsidRPr="00D84473">
              <w:t xml:space="preserve"> Uses </w:t>
            </w:r>
            <w:r w:rsidRPr="00D84473">
              <w:rPr>
                <w:bCs/>
              </w:rPr>
              <w:t>conditional aggregation (CASE statements)</w:t>
            </w:r>
            <w:r w:rsidRPr="00D84473">
              <w:t xml:space="preserve"> to accurately sum hours, ensuring that 'Present' and 'Medical' statuses are counted toward </w:t>
            </w:r>
            <w:proofErr w:type="spellStart"/>
            <w:r w:rsidRPr="00D84473">
              <w:rPr>
                <w:bCs/>
              </w:rPr>
              <w:t>Attended_Hours</w:t>
            </w:r>
            <w:proofErr w:type="spellEnd"/>
            <w:r w:rsidRPr="00D84473">
              <w:t xml:space="preserve">. Separately isolates </w:t>
            </w:r>
            <w:proofErr w:type="spellStart"/>
            <w:r w:rsidRPr="00D84473">
              <w:rPr>
                <w:bCs/>
              </w:rPr>
              <w:t>Medical_Hours</w:t>
            </w:r>
            <w:proofErr w:type="spellEnd"/>
            <w:r w:rsidRPr="00D84473">
              <w:t xml:space="preserve"> for detailed reporting. Aggregates data by student, course, and class type (</w:t>
            </w:r>
            <w:proofErr w:type="spellStart"/>
            <w:r w:rsidRPr="00D84473">
              <w:t>a.Type</w:t>
            </w:r>
            <w:proofErr w:type="spellEnd"/>
            <w:r w:rsidRPr="00D84473">
              <w:t>).</w:t>
            </w:r>
          </w:p>
        </w:tc>
      </w:tr>
      <w:tr w:rsidR="00D84473" w:rsidRPr="00D84473" w14:paraId="6BA1D063" w14:textId="77777777" w:rsidTr="00D84473">
        <w:trPr>
          <w:trHeight w:val="48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16D55" w14:textId="77777777" w:rsidR="00D84473" w:rsidRPr="00D84473" w:rsidRDefault="00D84473" w:rsidP="00D84473">
            <w:pPr>
              <w:pStyle w:val="Heading3"/>
              <w:ind w:left="345"/>
            </w:pPr>
            <w:proofErr w:type="spellStart"/>
            <w:r w:rsidRPr="00D84473">
              <w:rPr>
                <w:bCs/>
              </w:rPr>
              <w:t>Course_Eligibility_Summary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C4153" w14:textId="77777777" w:rsidR="00D84473" w:rsidRPr="00D84473" w:rsidRDefault="00D84473" w:rsidP="00D84473">
            <w:pPr>
              <w:pStyle w:val="Heading3"/>
              <w:ind w:left="345"/>
            </w:pPr>
            <w:r w:rsidRPr="00D84473">
              <w:t xml:space="preserve">Determines a student's final </w:t>
            </w:r>
            <w:r w:rsidRPr="00D84473">
              <w:rPr>
                <w:bCs/>
              </w:rPr>
              <w:t>Attendance Percentage</w:t>
            </w:r>
            <w:r w:rsidRPr="00D84473">
              <w:t xml:space="preserve"> and </w:t>
            </w:r>
            <w:r w:rsidRPr="00D84473">
              <w:rPr>
                <w:bCs/>
              </w:rPr>
              <w:t>Eligibility Status</w:t>
            </w:r>
            <w:r w:rsidRPr="00D84473">
              <w:t xml:space="preserve"> for a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2F945" w14:textId="28A41541" w:rsidR="00D84473" w:rsidRPr="00D84473" w:rsidRDefault="00D84473" w:rsidP="00D84473">
            <w:pPr>
              <w:pStyle w:val="Heading3"/>
              <w:ind w:left="345"/>
            </w:pPr>
            <w:r w:rsidRPr="00D84473">
              <w:rPr>
                <w:bCs/>
              </w:rPr>
              <w:t>Eligibility Rule Enforcement:</w:t>
            </w:r>
            <w:r w:rsidRPr="00D84473">
              <w:t xml:space="preserve"> Calculates the </w:t>
            </w:r>
            <w:proofErr w:type="spellStart"/>
            <w:r w:rsidRPr="00D84473">
              <w:rPr>
                <w:bCs/>
              </w:rPr>
              <w:t>Attendance_Percentage</w:t>
            </w:r>
            <w:proofErr w:type="spellEnd"/>
            <w:r w:rsidRPr="00D84473">
              <w:t xml:space="preserve"> using the formula: (\</w:t>
            </w:r>
            <w:proofErr w:type="spellStart"/>
            <w:r w:rsidRPr="00D84473">
              <w:t>mathbf</w:t>
            </w:r>
            <w:proofErr w:type="spellEnd"/>
            <w:r w:rsidRPr="00D84473">
              <w:t>{Grand\_Attended\_Hours} / \</w:t>
            </w:r>
            <w:proofErr w:type="spellStart"/>
            <w:r w:rsidRPr="00D84473">
              <w:t>mathbfGrand</w:t>
            </w:r>
            <w:proofErr w:type="spellEnd"/>
            <w:r w:rsidRPr="00D84473">
              <w:t>\_Total\_Hours) \times 100</w:t>
            </w:r>
            <w:r w:rsidR="00652893">
              <w:t>%</w:t>
            </w:r>
            <w:r w:rsidRPr="00D84473">
              <w:t xml:space="preserve">. Implements the core academic rule: sets </w:t>
            </w:r>
            <w:proofErr w:type="spellStart"/>
            <w:r w:rsidRPr="00D84473">
              <w:rPr>
                <w:bCs/>
              </w:rPr>
              <w:t>Eligibility_Status</w:t>
            </w:r>
            <w:proofErr w:type="spellEnd"/>
            <w:r w:rsidRPr="00D84473">
              <w:t xml:space="preserve"> to 'Eligible' if the percentage is </w:t>
            </w:r>
            <w:r w:rsidR="00612A82">
              <w:t xml:space="preserve">80% </w:t>
            </w:r>
            <w:r w:rsidRPr="00D84473">
              <w:t>ensuring reliable compliance checking. Uses NULLIF to prevent division-by-zero errors.</w:t>
            </w:r>
          </w:p>
        </w:tc>
      </w:tr>
    </w:tbl>
    <w:p w14:paraId="22708E03" w14:textId="77777777" w:rsidR="00371459" w:rsidRDefault="00371459" w:rsidP="00181FD6">
      <w:pPr>
        <w:pStyle w:val="Heading3"/>
        <w:ind w:left="345" w:firstLine="0"/>
      </w:pPr>
    </w:p>
    <w:p w14:paraId="7B496FBC" w14:textId="77777777" w:rsidR="00371459" w:rsidRDefault="00371459" w:rsidP="00181FD6">
      <w:pPr>
        <w:pStyle w:val="Heading3"/>
        <w:ind w:left="345" w:firstLine="0"/>
      </w:pPr>
    </w:p>
    <w:p w14:paraId="6BB3922C" w14:textId="77777777" w:rsidR="00371459" w:rsidRDefault="00371459" w:rsidP="00181FD6">
      <w:pPr>
        <w:pStyle w:val="Heading3"/>
        <w:ind w:left="345" w:firstLine="0"/>
      </w:pPr>
    </w:p>
    <w:p w14:paraId="6A7B7DE7" w14:textId="77777777" w:rsidR="00371459" w:rsidRDefault="00371459" w:rsidP="00181FD6">
      <w:pPr>
        <w:pStyle w:val="Heading3"/>
        <w:ind w:left="345" w:firstLine="0"/>
      </w:pPr>
    </w:p>
    <w:p w14:paraId="3F1B8D32" w14:textId="62FBA1CF" w:rsidR="001A76B7" w:rsidRDefault="00000000" w:rsidP="00181FD6">
      <w:pPr>
        <w:pStyle w:val="Heading3"/>
        <w:ind w:left="345" w:firstLine="0"/>
      </w:pPr>
      <w:r>
        <w:t xml:space="preserve"> </w:t>
      </w:r>
    </w:p>
    <w:p w14:paraId="1F048877" w14:textId="71797371" w:rsidR="001A76B7" w:rsidRDefault="00000000" w:rsidP="00371459">
      <w:pPr>
        <w:pStyle w:val="Heading3"/>
        <w:numPr>
          <w:ilvl w:val="0"/>
          <w:numId w:val="16"/>
        </w:numPr>
      </w:pPr>
      <w:r>
        <w:lastRenderedPageBreak/>
        <w:t xml:space="preserve">Database Table Design </w:t>
      </w:r>
    </w:p>
    <w:p w14:paraId="156C294F" w14:textId="77777777" w:rsidR="00371459" w:rsidRPr="00371459" w:rsidRDefault="00371459" w:rsidP="00371459">
      <w:pPr>
        <w:pStyle w:val="ListParagraph"/>
        <w:ind w:left="345" w:firstLine="0"/>
      </w:pPr>
    </w:p>
    <w:tbl>
      <w:tblPr>
        <w:tblW w:w="0" w:type="auto"/>
        <w:tblCellSpacing w:w="15" w:type="dxa"/>
        <w:tblCellMar>
          <w:left w:w="0" w:type="dxa"/>
          <w:right w:w="0" w:type="dxa"/>
        </w:tblCellMar>
        <w:tblLook w:val="04A0" w:firstRow="1" w:lastRow="0" w:firstColumn="1" w:lastColumn="0" w:noHBand="0" w:noVBand="1"/>
      </w:tblPr>
      <w:tblGrid>
        <w:gridCol w:w="2082"/>
        <w:gridCol w:w="2142"/>
        <w:gridCol w:w="2010"/>
        <w:gridCol w:w="3172"/>
      </w:tblGrid>
      <w:tr w:rsidR="00371459" w:rsidRPr="00371459" w14:paraId="4B3F86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FF829" w14:textId="77777777" w:rsidR="00371459" w:rsidRPr="00371459" w:rsidRDefault="00371459" w:rsidP="00371459">
            <w:pPr>
              <w:spacing w:after="177" w:line="259" w:lineRule="auto"/>
              <w:ind w:left="0" w:firstLine="0"/>
            </w:pPr>
            <w:r w:rsidRPr="00371459">
              <w:rPr>
                <w:b/>
                <w:bCs/>
              </w:rPr>
              <w:t>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025CC" w14:textId="77777777" w:rsidR="00371459" w:rsidRPr="00371459" w:rsidRDefault="00371459" w:rsidP="00371459">
            <w:pPr>
              <w:spacing w:after="177" w:line="259" w:lineRule="auto"/>
              <w:ind w:left="0" w:firstLine="0"/>
            </w:pPr>
            <w:r w:rsidRPr="00371459">
              <w:rPr>
                <w:b/>
                <w:bCs/>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6C1F9" w14:textId="77777777" w:rsidR="00371459" w:rsidRPr="00371459" w:rsidRDefault="00371459" w:rsidP="00371459">
            <w:pPr>
              <w:spacing w:after="177" w:line="259" w:lineRule="auto"/>
              <w:ind w:left="0" w:firstLine="0"/>
            </w:pPr>
            <w:r w:rsidRPr="00371459">
              <w:rPr>
                <w:b/>
                <w:bCs/>
              </w:rPr>
              <w:t>Primary Key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C5683" w14:textId="77777777" w:rsidR="00371459" w:rsidRPr="00371459" w:rsidRDefault="00371459" w:rsidP="00371459">
            <w:pPr>
              <w:spacing w:after="177" w:line="259" w:lineRule="auto"/>
              <w:ind w:left="0" w:firstLine="0"/>
            </w:pPr>
            <w:r w:rsidRPr="00371459">
              <w:rPr>
                <w:b/>
                <w:bCs/>
              </w:rPr>
              <w:t>Key Relationships (Foreign Keys)</w:t>
            </w:r>
          </w:p>
        </w:tc>
      </w:tr>
      <w:tr w:rsidR="00371459" w:rsidRPr="00371459" w14:paraId="4849DD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59B59" w14:textId="77777777" w:rsidR="00371459" w:rsidRPr="00371459" w:rsidRDefault="00371459" w:rsidP="00371459">
            <w:pPr>
              <w:spacing w:after="177" w:line="259" w:lineRule="auto"/>
              <w:ind w:left="0" w:firstLine="0"/>
            </w:pPr>
            <w:r w:rsidRPr="00371459">
              <w:rPr>
                <w:b/>
                <w:bCs/>
              </w:rPr>
              <w:t>Department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5993E" w14:textId="77777777" w:rsidR="00371459" w:rsidRPr="00371459" w:rsidRDefault="00371459" w:rsidP="00371459">
            <w:pPr>
              <w:spacing w:after="177" w:line="259" w:lineRule="auto"/>
              <w:ind w:left="0" w:firstLine="0"/>
            </w:pPr>
            <w:r w:rsidRPr="00371459">
              <w:t>Defines the main organizational units (e.g., School of ICT).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4DFA7" w14:textId="77777777" w:rsidR="00371459" w:rsidRPr="00371459" w:rsidRDefault="00371459" w:rsidP="00371459">
            <w:pPr>
              <w:spacing w:after="177" w:line="259" w:lineRule="auto"/>
              <w:ind w:left="0" w:firstLine="0"/>
            </w:pPr>
            <w:proofErr w:type="spellStart"/>
            <w:r w:rsidRPr="00371459">
              <w:t>Dep_ID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4D486" w14:textId="77777777" w:rsidR="00371459" w:rsidRPr="00371459" w:rsidRDefault="00371459" w:rsidP="00371459">
            <w:pPr>
              <w:spacing w:after="177" w:line="259" w:lineRule="auto"/>
              <w:ind w:left="0" w:firstLine="0"/>
            </w:pPr>
            <w:r w:rsidRPr="00371459">
              <w:t xml:space="preserve">Linked to </w:t>
            </w:r>
            <w:r w:rsidRPr="00371459">
              <w:rPr>
                <w:b/>
                <w:bCs/>
              </w:rPr>
              <w:t>Lecturer</w:t>
            </w:r>
            <w:r w:rsidRPr="00371459">
              <w:t xml:space="preserve"> and </w:t>
            </w:r>
            <w:r w:rsidRPr="00371459">
              <w:rPr>
                <w:b/>
                <w:bCs/>
              </w:rPr>
              <w:t>Technical Officer</w:t>
            </w:r>
            <w:r w:rsidRPr="00371459">
              <w:t xml:space="preserve"> (staff affiliation).</w:t>
            </w:r>
          </w:p>
        </w:tc>
      </w:tr>
      <w:tr w:rsidR="00371459" w:rsidRPr="00371459" w14:paraId="5CAAC1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D6DD0" w14:textId="77777777" w:rsidR="00371459" w:rsidRPr="00371459" w:rsidRDefault="00371459" w:rsidP="00371459">
            <w:pPr>
              <w:spacing w:after="177" w:line="259" w:lineRule="auto"/>
              <w:ind w:left="0" w:firstLine="0"/>
            </w:pPr>
            <w:r w:rsidRPr="00371459">
              <w:rPr>
                <w:b/>
                <w:bCs/>
              </w:rPr>
              <w:t>Lecturer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A9495" w14:textId="77777777" w:rsidR="00371459" w:rsidRPr="00371459" w:rsidRDefault="00371459" w:rsidP="00371459">
            <w:pPr>
              <w:spacing w:after="177" w:line="259" w:lineRule="auto"/>
              <w:ind w:left="0" w:firstLine="0"/>
            </w:pPr>
            <w:r w:rsidRPr="00371459">
              <w:t>Stores records for the academic teaching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31809" w14:textId="77777777" w:rsidR="00371459" w:rsidRPr="00371459" w:rsidRDefault="00371459" w:rsidP="00371459">
            <w:pPr>
              <w:spacing w:after="177" w:line="259" w:lineRule="auto"/>
              <w:ind w:left="0" w:firstLine="0"/>
            </w:pPr>
            <w:proofErr w:type="spellStart"/>
            <w:r w:rsidRPr="00371459">
              <w:t>Lecturer_ID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DC711" w14:textId="77777777" w:rsidR="00371459" w:rsidRPr="00371459" w:rsidRDefault="00371459" w:rsidP="00371459">
            <w:pPr>
              <w:spacing w:after="177" w:line="259" w:lineRule="auto"/>
              <w:ind w:left="0" w:firstLine="0"/>
            </w:pPr>
            <w:r w:rsidRPr="00371459">
              <w:t xml:space="preserve">Linked to </w:t>
            </w:r>
            <w:r w:rsidRPr="00371459">
              <w:rPr>
                <w:b/>
                <w:bCs/>
              </w:rPr>
              <w:t>Department</w:t>
            </w:r>
            <w:r w:rsidRPr="00371459">
              <w:t xml:space="preserve"> (affiliation) and </w:t>
            </w:r>
            <w:r w:rsidRPr="00371459">
              <w:rPr>
                <w:b/>
                <w:bCs/>
              </w:rPr>
              <w:t>Session</w:t>
            </w:r>
            <w:r w:rsidRPr="00371459">
              <w:t xml:space="preserve"> (scheduling/assignment).</w:t>
            </w:r>
          </w:p>
        </w:tc>
      </w:tr>
      <w:tr w:rsidR="00371459" w:rsidRPr="00371459" w14:paraId="5B9A73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CDC74" w14:textId="77777777" w:rsidR="00371459" w:rsidRPr="00371459" w:rsidRDefault="00371459" w:rsidP="00371459">
            <w:pPr>
              <w:spacing w:after="177" w:line="259" w:lineRule="auto"/>
              <w:ind w:left="0" w:firstLine="0"/>
            </w:pPr>
            <w:r w:rsidRPr="00371459">
              <w:rPr>
                <w:b/>
                <w:bCs/>
              </w:rPr>
              <w:t>Technical Officer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2019D" w14:textId="77777777" w:rsidR="00371459" w:rsidRPr="00371459" w:rsidRDefault="00371459" w:rsidP="00371459">
            <w:pPr>
              <w:spacing w:after="177" w:line="259" w:lineRule="auto"/>
              <w:ind w:left="0" w:firstLine="0"/>
            </w:pPr>
            <w:r w:rsidRPr="00371459">
              <w:t>Stores records for administrative or technical support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4DC12" w14:textId="77777777" w:rsidR="00371459" w:rsidRPr="00371459" w:rsidRDefault="00371459" w:rsidP="00371459">
            <w:pPr>
              <w:spacing w:after="177" w:line="259" w:lineRule="auto"/>
              <w:ind w:left="0" w:firstLine="0"/>
            </w:pPr>
            <w:r w:rsidRPr="00371459">
              <w:t>TO_ID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B7815" w14:textId="77777777" w:rsidR="00371459" w:rsidRPr="00371459" w:rsidRDefault="00371459" w:rsidP="00371459">
            <w:pPr>
              <w:spacing w:after="177" w:line="259" w:lineRule="auto"/>
              <w:ind w:left="0" w:firstLine="0"/>
            </w:pPr>
            <w:r w:rsidRPr="00371459">
              <w:t xml:space="preserve">Linked to </w:t>
            </w:r>
            <w:r w:rsidRPr="00371459">
              <w:rPr>
                <w:b/>
                <w:bCs/>
              </w:rPr>
              <w:t>Department</w:t>
            </w:r>
            <w:r w:rsidRPr="00371459">
              <w:t xml:space="preserve"> (affiliation).</w:t>
            </w:r>
          </w:p>
        </w:tc>
      </w:tr>
      <w:tr w:rsidR="00371459" w:rsidRPr="00371459" w14:paraId="0AA6C7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B0679" w14:textId="77777777" w:rsidR="00371459" w:rsidRPr="00371459" w:rsidRDefault="00371459" w:rsidP="00371459">
            <w:pPr>
              <w:spacing w:after="177" w:line="259" w:lineRule="auto"/>
              <w:ind w:left="0" w:firstLine="0"/>
            </w:pPr>
            <w:r w:rsidRPr="00371459">
              <w:rPr>
                <w:b/>
                <w:bCs/>
              </w:rPr>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433B1" w14:textId="77777777" w:rsidR="00371459" w:rsidRPr="00371459" w:rsidRDefault="00371459" w:rsidP="00371459">
            <w:pPr>
              <w:spacing w:after="177" w:line="259" w:lineRule="auto"/>
              <w:ind w:left="0" w:firstLine="0"/>
            </w:pPr>
            <w:r w:rsidRPr="00371459">
              <w:t xml:space="preserve">Defines the </w:t>
            </w:r>
            <w:r w:rsidRPr="00371459">
              <w:rPr>
                <w:b/>
                <w:bCs/>
              </w:rPr>
              <w:t>planned template</w:t>
            </w:r>
            <w:r w:rsidRPr="00371459">
              <w:t xml:space="preserve"> for a course event (e.g., "Lecture Type A" occurs 10 times).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FB7B6" w14:textId="77777777" w:rsidR="00371459" w:rsidRPr="00371459" w:rsidRDefault="00371459" w:rsidP="00371459">
            <w:pPr>
              <w:spacing w:after="177" w:line="259" w:lineRule="auto"/>
              <w:ind w:left="0" w:firstLine="0"/>
            </w:pPr>
            <w:proofErr w:type="spellStart"/>
            <w:r w:rsidRPr="00371459">
              <w:t>Session_ID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7939D" w14:textId="77777777" w:rsidR="00371459" w:rsidRPr="00371459" w:rsidRDefault="00371459" w:rsidP="00371459">
            <w:pPr>
              <w:spacing w:after="177" w:line="259" w:lineRule="auto"/>
              <w:ind w:left="0" w:firstLine="0"/>
            </w:pPr>
            <w:r w:rsidRPr="00371459">
              <w:t xml:space="preserve">Linked to </w:t>
            </w:r>
            <w:r w:rsidRPr="00371459">
              <w:rPr>
                <w:b/>
                <w:bCs/>
              </w:rPr>
              <w:t>Course</w:t>
            </w:r>
            <w:r w:rsidRPr="00371459">
              <w:t xml:space="preserve"> (what is taught) and </w:t>
            </w:r>
            <w:r w:rsidRPr="00371459">
              <w:rPr>
                <w:b/>
                <w:bCs/>
              </w:rPr>
              <w:t>Lecturer</w:t>
            </w:r>
            <w:r w:rsidRPr="00371459">
              <w:t xml:space="preserve"> (who is assigned).</w:t>
            </w:r>
          </w:p>
        </w:tc>
      </w:tr>
      <w:tr w:rsidR="00371459" w:rsidRPr="00371459" w14:paraId="73FFA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A8EF4" w14:textId="77777777" w:rsidR="00371459" w:rsidRPr="00371459" w:rsidRDefault="00371459" w:rsidP="00371459">
            <w:pPr>
              <w:spacing w:after="177" w:line="259" w:lineRule="auto"/>
              <w:ind w:left="0" w:firstLine="0"/>
            </w:pPr>
            <w:r w:rsidRPr="00371459">
              <w:rPr>
                <w:b/>
                <w:bCs/>
              </w:rPr>
              <w:t>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AF683" w14:textId="77777777" w:rsidR="00371459" w:rsidRPr="00371459" w:rsidRDefault="00371459" w:rsidP="00371459">
            <w:pPr>
              <w:spacing w:after="177" w:line="259" w:lineRule="auto"/>
              <w:ind w:left="0" w:firstLine="0"/>
            </w:pPr>
            <w:r w:rsidRPr="00371459">
              <w:t xml:space="preserve">Records the </w:t>
            </w:r>
            <w:r w:rsidRPr="00371459">
              <w:rPr>
                <w:b/>
                <w:bCs/>
              </w:rPr>
              <w:t>actual occurrence</w:t>
            </w:r>
            <w:r w:rsidRPr="00371459">
              <w:t xml:space="preserve"> of an academic event (date, time,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FF18D" w14:textId="77777777" w:rsidR="00371459" w:rsidRPr="00371459" w:rsidRDefault="00371459" w:rsidP="00371459">
            <w:pPr>
              <w:spacing w:after="177" w:line="259" w:lineRule="auto"/>
              <w:ind w:left="0" w:firstLine="0"/>
            </w:pPr>
            <w:proofErr w:type="spellStart"/>
            <w:r w:rsidRPr="00371459">
              <w:t>Attendance_ID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2B8FE" w14:textId="77777777" w:rsidR="00371459" w:rsidRPr="00371459" w:rsidRDefault="00371459" w:rsidP="00371459">
            <w:pPr>
              <w:spacing w:after="177" w:line="259" w:lineRule="auto"/>
              <w:ind w:left="0" w:firstLine="0"/>
            </w:pPr>
            <w:r w:rsidRPr="00371459">
              <w:t xml:space="preserve">Linked to </w:t>
            </w:r>
            <w:r w:rsidRPr="00371459">
              <w:rPr>
                <w:b/>
                <w:bCs/>
              </w:rPr>
              <w:t>Course</w:t>
            </w:r>
            <w:r w:rsidRPr="00371459">
              <w:t xml:space="preserve"> (what session it was for) and serves as the </w:t>
            </w:r>
            <w:r w:rsidRPr="00371459">
              <w:rPr>
                <w:b/>
                <w:bCs/>
              </w:rPr>
              <w:t>parent</w:t>
            </w:r>
            <w:r w:rsidRPr="00371459">
              <w:t xml:space="preserve"> for attendance marks.</w:t>
            </w:r>
          </w:p>
        </w:tc>
      </w:tr>
      <w:tr w:rsidR="00371459" w:rsidRPr="00371459" w14:paraId="4BFBD6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14C0A" w14:textId="77777777" w:rsidR="00371459" w:rsidRPr="00371459" w:rsidRDefault="00371459" w:rsidP="00371459">
            <w:pPr>
              <w:spacing w:after="177" w:line="259" w:lineRule="auto"/>
              <w:ind w:left="0" w:firstLine="0"/>
            </w:pPr>
            <w:proofErr w:type="spellStart"/>
            <w:r w:rsidRPr="00371459">
              <w:rPr>
                <w:b/>
                <w:bCs/>
              </w:rPr>
              <w:t>Stu_Attendance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EF877" w14:textId="77777777" w:rsidR="00371459" w:rsidRPr="00371459" w:rsidRDefault="00371459" w:rsidP="00371459">
            <w:pPr>
              <w:spacing w:after="177" w:line="259" w:lineRule="auto"/>
              <w:ind w:left="0" w:firstLine="0"/>
            </w:pPr>
            <w:r w:rsidRPr="00371459">
              <w:t xml:space="preserve">The </w:t>
            </w:r>
            <w:r w:rsidRPr="00371459">
              <w:rPr>
                <w:b/>
                <w:bCs/>
              </w:rPr>
              <w:t>junction table</w:t>
            </w:r>
            <w:r w:rsidRPr="00371459">
              <w:t xml:space="preserve"> that records </w:t>
            </w:r>
            <w:r w:rsidRPr="00371459">
              <w:lastRenderedPageBreak/>
              <w:t>a student's mark for a 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EEF75" w14:textId="77777777" w:rsidR="00371459" w:rsidRPr="00371459" w:rsidRDefault="00371459" w:rsidP="00371459">
            <w:pPr>
              <w:spacing w:after="177" w:line="259" w:lineRule="auto"/>
              <w:ind w:left="0" w:firstLine="0"/>
            </w:pPr>
            <w:r w:rsidRPr="00371459">
              <w:lastRenderedPageBreak/>
              <w:t xml:space="preserve">Composite PK: </w:t>
            </w:r>
            <w:proofErr w:type="spellStart"/>
            <w:r w:rsidRPr="00371459">
              <w:t>Reg_No</w:t>
            </w:r>
            <w:proofErr w:type="spellEnd"/>
            <w:r w:rsidRPr="00371459">
              <w:t xml:space="preserve"> + </w:t>
            </w:r>
            <w:proofErr w:type="spellStart"/>
            <w:r w:rsidRPr="00371459">
              <w:t>Attendance_ID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529A8" w14:textId="77777777" w:rsidR="00371459" w:rsidRPr="00371459" w:rsidRDefault="00371459" w:rsidP="00371459">
            <w:pPr>
              <w:spacing w:after="177" w:line="259" w:lineRule="auto"/>
              <w:ind w:left="0" w:firstLine="0"/>
            </w:pPr>
            <w:r w:rsidRPr="00371459">
              <w:t xml:space="preserve">Linked to </w:t>
            </w:r>
            <w:r w:rsidRPr="00371459">
              <w:rPr>
                <w:b/>
                <w:bCs/>
              </w:rPr>
              <w:t>Student</w:t>
            </w:r>
            <w:r w:rsidRPr="00371459">
              <w:t xml:space="preserve"> (who was marked) and </w:t>
            </w:r>
            <w:r w:rsidRPr="00371459">
              <w:rPr>
                <w:b/>
                <w:bCs/>
              </w:rPr>
              <w:t>Attendance</w:t>
            </w:r>
            <w:r w:rsidRPr="00371459">
              <w:t xml:space="preserve"> (the mark </w:t>
            </w:r>
            <w:r w:rsidRPr="00371459">
              <w:lastRenderedPageBreak/>
              <w:t>status for that specific session).</w:t>
            </w:r>
          </w:p>
        </w:tc>
      </w:tr>
    </w:tbl>
    <w:p w14:paraId="793D8490" w14:textId="442D2926" w:rsidR="001A76B7" w:rsidRDefault="001A76B7">
      <w:pPr>
        <w:spacing w:after="177" w:line="259" w:lineRule="auto"/>
        <w:ind w:left="0" w:firstLine="0"/>
      </w:pPr>
    </w:p>
    <w:p w14:paraId="4813782E" w14:textId="0119EA37" w:rsidR="001A76B7" w:rsidRDefault="000522DC" w:rsidP="00E55D3D">
      <w:pPr>
        <w:pStyle w:val="Heading3"/>
        <w:numPr>
          <w:ilvl w:val="0"/>
          <w:numId w:val="16"/>
        </w:numPr>
      </w:pPr>
      <w:r>
        <w:t xml:space="preserve">Creation of Stored Procedures </w:t>
      </w:r>
    </w:p>
    <w:p w14:paraId="300D1636" w14:textId="7A9D234C" w:rsidR="00E55D3D" w:rsidRPr="00E55D3D" w:rsidRDefault="00E55D3D" w:rsidP="00E55D3D">
      <w:pPr>
        <w:ind w:left="-15" w:firstLine="0"/>
      </w:pPr>
      <w:r w:rsidRPr="00E55D3D">
        <w:t xml:space="preserve">Stored Procedure Summary: Targeted Attendance and Eligibility Reporting </w:t>
      </w:r>
    </w:p>
    <w:tbl>
      <w:tblPr>
        <w:tblW w:w="0" w:type="auto"/>
        <w:tblCellSpacing w:w="15" w:type="dxa"/>
        <w:tblCellMar>
          <w:left w:w="0" w:type="dxa"/>
          <w:right w:w="0" w:type="dxa"/>
        </w:tblCellMar>
        <w:tblLook w:val="04A0" w:firstRow="1" w:lastRow="0" w:firstColumn="1" w:lastColumn="0" w:noHBand="0" w:noVBand="1"/>
      </w:tblPr>
      <w:tblGrid>
        <w:gridCol w:w="3968"/>
        <w:gridCol w:w="2343"/>
        <w:gridCol w:w="3095"/>
      </w:tblGrid>
      <w:tr w:rsidR="00903056" w:rsidRPr="00E55D3D" w14:paraId="10C2ED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3B54B" w14:textId="77777777" w:rsidR="00E55D3D" w:rsidRPr="00E55D3D" w:rsidRDefault="00E55D3D" w:rsidP="00E55D3D">
            <w:pPr>
              <w:spacing w:after="0" w:line="259" w:lineRule="auto"/>
              <w:ind w:left="0" w:firstLine="0"/>
            </w:pPr>
            <w:r w:rsidRPr="00E55D3D">
              <w:rPr>
                <w:b/>
                <w:bCs/>
              </w:rPr>
              <w:t>Procedure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EF276" w14:textId="77777777" w:rsidR="00E55D3D" w:rsidRPr="00E55D3D" w:rsidRDefault="00E55D3D" w:rsidP="00E55D3D">
            <w:pPr>
              <w:spacing w:after="0" w:line="259" w:lineRule="auto"/>
              <w:ind w:left="0" w:firstLine="0"/>
            </w:pPr>
            <w:r w:rsidRPr="00E55D3D">
              <w:rPr>
                <w:b/>
                <w:bCs/>
              </w:rPr>
              <w:t>Core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86837" w14:textId="77777777" w:rsidR="00E55D3D" w:rsidRPr="00E55D3D" w:rsidRDefault="00E55D3D" w:rsidP="00E55D3D">
            <w:pPr>
              <w:spacing w:after="0" w:line="259" w:lineRule="auto"/>
              <w:ind w:left="0" w:firstLine="0"/>
            </w:pPr>
            <w:r w:rsidRPr="00E55D3D">
              <w:rPr>
                <w:b/>
                <w:bCs/>
              </w:rPr>
              <w:t>Key Value Delivered</w:t>
            </w:r>
          </w:p>
        </w:tc>
      </w:tr>
      <w:tr w:rsidR="00903056" w:rsidRPr="00E55D3D" w14:paraId="0E4D1C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F5572" w14:textId="77777777" w:rsidR="00E55D3D" w:rsidRPr="00E55D3D" w:rsidRDefault="00E55D3D" w:rsidP="00E55D3D">
            <w:pPr>
              <w:spacing w:after="0" w:line="259" w:lineRule="auto"/>
              <w:ind w:left="0" w:firstLine="0"/>
            </w:pPr>
            <w:proofErr w:type="spellStart"/>
            <w:r w:rsidRPr="00E55D3D">
              <w:rPr>
                <w:b/>
                <w:bCs/>
              </w:rPr>
              <w:t>Get_Not_Eligible_Students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DC47D" w14:textId="0542F344" w:rsidR="00E55D3D" w:rsidRPr="00E55D3D" w:rsidRDefault="00E55D3D" w:rsidP="00E55D3D">
            <w:pPr>
              <w:spacing w:after="0" w:line="259" w:lineRule="auto"/>
              <w:ind w:left="0" w:firstLine="0"/>
            </w:pPr>
            <w:r w:rsidRPr="00E55D3D">
              <w:rPr>
                <w:b/>
                <w:bCs/>
              </w:rPr>
              <w:t>Identifies students who fail to meet the minimum attendance requirement</w:t>
            </w:r>
            <w:r w:rsidRPr="00E55D3D">
              <w:t xml:space="preserve"> for any or a specified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7D396" w14:textId="77777777" w:rsidR="00E55D3D" w:rsidRPr="00E55D3D" w:rsidRDefault="00E55D3D" w:rsidP="00E55D3D">
            <w:pPr>
              <w:spacing w:after="0" w:line="259" w:lineRule="auto"/>
              <w:ind w:left="0" w:firstLine="0"/>
            </w:pPr>
            <w:r w:rsidRPr="00E55D3D">
              <w:rPr>
                <w:b/>
                <w:bCs/>
              </w:rPr>
              <w:t>Intervention Reporting:</w:t>
            </w:r>
            <w:r w:rsidRPr="00E55D3D">
              <w:t xml:space="preserve"> Provides a quick, actionable list of students needing academic warning or counseling based on their </w:t>
            </w:r>
            <w:proofErr w:type="spellStart"/>
            <w:r w:rsidRPr="00E55D3D">
              <w:rPr>
                <w:b/>
                <w:bCs/>
              </w:rPr>
              <w:t>Eligibility_Status</w:t>
            </w:r>
            <w:proofErr w:type="spellEnd"/>
            <w:r w:rsidRPr="00E55D3D">
              <w:t xml:space="preserve"> being 'Not Eligible'.</w:t>
            </w:r>
          </w:p>
        </w:tc>
      </w:tr>
      <w:tr w:rsidR="00903056" w:rsidRPr="00E55D3D" w14:paraId="23FC56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AE509" w14:textId="77777777" w:rsidR="00E55D3D" w:rsidRPr="00E55D3D" w:rsidRDefault="00E55D3D" w:rsidP="00E55D3D">
            <w:pPr>
              <w:spacing w:after="0" w:line="259" w:lineRule="auto"/>
              <w:ind w:left="0" w:firstLine="0"/>
            </w:pPr>
            <w:proofErr w:type="spellStart"/>
            <w:r w:rsidRPr="00E55D3D">
              <w:rPr>
                <w:b/>
                <w:bCs/>
              </w:rPr>
              <w:t>Get_Attendance_By_Session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165D5" w14:textId="77777777" w:rsidR="00E55D3D" w:rsidRPr="00E55D3D" w:rsidRDefault="00E55D3D" w:rsidP="00E55D3D">
            <w:pPr>
              <w:spacing w:after="0" w:line="259" w:lineRule="auto"/>
              <w:ind w:left="0" w:firstLine="0"/>
            </w:pPr>
            <w:r w:rsidRPr="00E55D3D">
              <w:t xml:space="preserve">Audits the </w:t>
            </w:r>
            <w:r w:rsidRPr="00E55D3D">
              <w:rPr>
                <w:b/>
                <w:bCs/>
              </w:rPr>
              <w:t>session-by-session attendance breakdown</w:t>
            </w:r>
            <w:r w:rsidRPr="00E55D3D">
              <w:t>, showing the count of students for each status (Present, Absent, Medical) per class meeting.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C74E0" w14:textId="77777777" w:rsidR="00E55D3D" w:rsidRPr="00E55D3D" w:rsidRDefault="00E55D3D" w:rsidP="00E55D3D">
            <w:pPr>
              <w:spacing w:after="0" w:line="259" w:lineRule="auto"/>
              <w:ind w:left="0" w:firstLine="0"/>
            </w:pPr>
            <w:r w:rsidRPr="00E55D3D">
              <w:rPr>
                <w:b/>
                <w:bCs/>
              </w:rPr>
              <w:t>Data Verification &amp; Auditing:</w:t>
            </w:r>
            <w:r w:rsidRPr="00E55D3D">
              <w:t xml:space="preserve"> Allows administrators to verify attendance records for a specific date and course, ensuring the integrity of the raw data by providing a </w:t>
            </w:r>
            <w:r w:rsidRPr="00E55D3D">
              <w:rPr>
                <w:b/>
                <w:bCs/>
              </w:rPr>
              <w:t>head-count summary</w:t>
            </w:r>
            <w:r w:rsidRPr="00E55D3D">
              <w:t xml:space="preserve"> per status.</w:t>
            </w:r>
          </w:p>
        </w:tc>
      </w:tr>
      <w:tr w:rsidR="00903056" w:rsidRPr="00E55D3D" w14:paraId="22A5D2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944D0" w14:textId="77777777" w:rsidR="00E55D3D" w:rsidRPr="00E55D3D" w:rsidRDefault="00E55D3D" w:rsidP="00E55D3D">
            <w:pPr>
              <w:spacing w:after="0" w:line="259" w:lineRule="auto"/>
              <w:ind w:left="0" w:firstLine="0"/>
            </w:pPr>
            <w:proofErr w:type="spellStart"/>
            <w:r w:rsidRPr="00E55D3D">
              <w:rPr>
                <w:b/>
                <w:bCs/>
              </w:rPr>
              <w:t>Get_Total_Medical_Hours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1A70C" w14:textId="77777777" w:rsidR="00E55D3D" w:rsidRPr="00E55D3D" w:rsidRDefault="00E55D3D" w:rsidP="00E55D3D">
            <w:pPr>
              <w:spacing w:after="0" w:line="259" w:lineRule="auto"/>
              <w:ind w:left="0" w:firstLine="0"/>
            </w:pPr>
            <w:r w:rsidRPr="00E55D3D">
              <w:rPr>
                <w:b/>
                <w:bCs/>
              </w:rPr>
              <w:t>Tracks medical-related absences</w:t>
            </w:r>
            <w:r w:rsidRPr="00E55D3D">
              <w:t>, listing students who have accumulated more than a specified minimum number of medical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235C7" w14:textId="77777777" w:rsidR="00E55D3D" w:rsidRPr="00E55D3D" w:rsidRDefault="00E55D3D" w:rsidP="00E55D3D">
            <w:pPr>
              <w:spacing w:after="0" w:line="259" w:lineRule="auto"/>
              <w:ind w:left="0" w:firstLine="0"/>
            </w:pPr>
            <w:r w:rsidRPr="00E55D3D">
              <w:rPr>
                <w:b/>
                <w:bCs/>
              </w:rPr>
              <w:t>Welfare &amp; Policy Review:</w:t>
            </w:r>
            <w:r w:rsidRPr="00E55D3D">
              <w:t xml:space="preserve"> Helps identify students with high levels of documented medical leave, which may trigger institutional policy checks or require welfare intervention.</w:t>
            </w:r>
          </w:p>
        </w:tc>
      </w:tr>
      <w:tr w:rsidR="00903056" w:rsidRPr="00E55D3D" w14:paraId="6068ED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A90EF" w14:textId="77777777" w:rsidR="00E55D3D" w:rsidRPr="00E55D3D" w:rsidRDefault="00E55D3D" w:rsidP="00E55D3D">
            <w:pPr>
              <w:spacing w:after="0" w:line="259" w:lineRule="auto"/>
              <w:ind w:left="0" w:firstLine="0"/>
            </w:pPr>
            <w:proofErr w:type="spellStart"/>
            <w:r w:rsidRPr="00E55D3D">
              <w:rPr>
                <w:b/>
                <w:bCs/>
              </w:rPr>
              <w:lastRenderedPageBreak/>
              <w:t>Get_Course_Type_Totals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6FF62" w14:textId="77777777" w:rsidR="00E55D3D" w:rsidRPr="00E55D3D" w:rsidRDefault="00E55D3D" w:rsidP="00E55D3D">
            <w:pPr>
              <w:spacing w:after="0" w:line="259" w:lineRule="auto"/>
              <w:ind w:left="0" w:firstLine="0"/>
            </w:pPr>
            <w:r w:rsidRPr="00E55D3D">
              <w:t xml:space="preserve">Calculates the </w:t>
            </w:r>
            <w:r w:rsidRPr="00E55D3D">
              <w:rPr>
                <w:b/>
                <w:bCs/>
              </w:rPr>
              <w:t>aggregate attendance percentage for specific class types</w:t>
            </w:r>
            <w:r w:rsidRPr="00E55D3D">
              <w:t xml:space="preserve"> (e.g., 'Lecture' or 'Practical') within a course or across all courses.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03549" w14:textId="77777777" w:rsidR="00E55D3D" w:rsidRPr="00E55D3D" w:rsidRDefault="00E55D3D" w:rsidP="00E55D3D">
            <w:pPr>
              <w:spacing w:after="0" w:line="259" w:lineRule="auto"/>
              <w:ind w:left="0" w:firstLine="0"/>
            </w:pPr>
            <w:r w:rsidRPr="00E55D3D">
              <w:rPr>
                <w:b/>
                <w:bCs/>
              </w:rPr>
              <w:t>Curriculum Analysis:</w:t>
            </w:r>
            <w:r w:rsidRPr="00E55D3D">
              <w:t xml:space="preserve"> Offers a high-level view of attendance trends for different instruction formats, aiding quality assessment of delivery methods.</w:t>
            </w:r>
          </w:p>
        </w:tc>
      </w:tr>
      <w:tr w:rsidR="00903056" w:rsidRPr="00E55D3D" w14:paraId="7E78EC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AADB2" w14:textId="77777777" w:rsidR="00E55D3D" w:rsidRPr="00E55D3D" w:rsidRDefault="00E55D3D" w:rsidP="00E55D3D">
            <w:pPr>
              <w:spacing w:after="0" w:line="259" w:lineRule="auto"/>
              <w:ind w:left="0" w:firstLine="0"/>
            </w:pPr>
            <w:proofErr w:type="spellStart"/>
            <w:r w:rsidRPr="00E55D3D">
              <w:rPr>
                <w:b/>
                <w:bCs/>
              </w:rPr>
              <w:t>Get_Perfect_Attendance_Students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659BB" w14:textId="19ECA84D" w:rsidR="00E55D3D" w:rsidRPr="00E55D3D" w:rsidRDefault="00E55D3D" w:rsidP="00E55D3D">
            <w:pPr>
              <w:spacing w:after="0" w:line="259" w:lineRule="auto"/>
              <w:ind w:left="0" w:firstLine="0"/>
            </w:pPr>
            <w:r w:rsidRPr="00E55D3D">
              <w:rPr>
                <w:b/>
                <w:bCs/>
              </w:rPr>
              <w:t>Recognizes students who achieved attendance</w:t>
            </w:r>
            <w:r w:rsidRPr="00E55D3D">
              <w:t xml:space="preserve"> in a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D537E" w14:textId="77777777" w:rsidR="00E55D3D" w:rsidRPr="00E55D3D" w:rsidRDefault="00E55D3D" w:rsidP="00E55D3D">
            <w:pPr>
              <w:spacing w:after="0" w:line="259" w:lineRule="auto"/>
              <w:ind w:left="0" w:firstLine="0"/>
            </w:pPr>
            <w:r w:rsidRPr="00E55D3D">
              <w:rPr>
                <w:b/>
                <w:bCs/>
              </w:rPr>
              <w:t>Recognition &amp; Promotion:</w:t>
            </w:r>
            <w:r w:rsidRPr="00E55D3D">
              <w:t xml:space="preserve"> Generates lists for awards or commendations, promoting excellent student engagement and punctuality.</w:t>
            </w:r>
          </w:p>
        </w:tc>
      </w:tr>
    </w:tbl>
    <w:p w14:paraId="3B5AFC70" w14:textId="07BB30B2" w:rsidR="001A76B7" w:rsidRDefault="001A76B7">
      <w:pPr>
        <w:spacing w:after="0" w:line="259" w:lineRule="auto"/>
        <w:ind w:left="0" w:firstLine="0"/>
      </w:pPr>
    </w:p>
    <w:p w14:paraId="2C93234A" w14:textId="014ECD28" w:rsidR="001A76B7" w:rsidRDefault="000522DC">
      <w:pPr>
        <w:pStyle w:val="Heading3"/>
        <w:ind w:left="-5"/>
      </w:pPr>
      <w:r>
        <w:t xml:space="preserve">4. Summary of Contribution </w:t>
      </w:r>
    </w:p>
    <w:p w14:paraId="7CA92DAC" w14:textId="2C714C0B" w:rsidR="005F2A22" w:rsidRPr="005F2A22" w:rsidRDefault="00C008A0" w:rsidP="005F2A22">
      <w:pPr>
        <w:ind w:left="-5" w:right="59"/>
      </w:pPr>
      <w:r>
        <w:t>My</w:t>
      </w:r>
      <w:r w:rsidR="005F2A22" w:rsidRPr="005F2A22">
        <w:t xml:space="preserve"> overall contribution demonstrates the development of a </w:t>
      </w:r>
      <w:r w:rsidR="005F2A22" w:rsidRPr="005F2A22">
        <w:rPr>
          <w:b/>
          <w:bCs/>
        </w:rPr>
        <w:t>robust, rules-based Academic Data Management System</w:t>
      </w:r>
      <w:r w:rsidR="005F2A22" w:rsidRPr="005F2A22">
        <w:t xml:space="preserve"> centered on ensuring compliance, calculating performance, and automating reporting for critical institutional processes.</w:t>
      </w:r>
    </w:p>
    <w:p w14:paraId="014A26F5" w14:textId="58663A65" w:rsidR="005F2A22" w:rsidRPr="005F2A22" w:rsidRDefault="00F13C33" w:rsidP="005F2A22">
      <w:pPr>
        <w:ind w:left="-5" w:right="59"/>
      </w:pPr>
      <w:r>
        <w:t>My</w:t>
      </w:r>
      <w:r w:rsidR="005F2A22" w:rsidRPr="005F2A22">
        <w:t xml:space="preserve"> work spans three key architectural layers: Data Aggregation, Rule Enforcement, and Reporting.</w:t>
      </w:r>
    </w:p>
    <w:p w14:paraId="14C54811" w14:textId="5F9F3ABC" w:rsidR="005F2A22" w:rsidRPr="005F2A22" w:rsidRDefault="005F2A22" w:rsidP="005F2A22">
      <w:pPr>
        <w:ind w:left="-5" w:right="59"/>
        <w:rPr>
          <w:b/>
          <w:bCs/>
        </w:rPr>
      </w:pPr>
      <w:r w:rsidRPr="005F2A22">
        <w:rPr>
          <w:b/>
          <w:bCs/>
        </w:rPr>
        <w:t xml:space="preserve">1. Data Aggregation and Calculation (Views) </w:t>
      </w:r>
    </w:p>
    <w:p w14:paraId="6F6A7D74" w14:textId="51BE96B4" w:rsidR="005F2A22" w:rsidRPr="005F2A22" w:rsidRDefault="00C008A0" w:rsidP="005F2A22">
      <w:pPr>
        <w:ind w:left="-5" w:right="59"/>
      </w:pPr>
      <w:r>
        <w:t>I have</w:t>
      </w:r>
      <w:r w:rsidR="005F2A22" w:rsidRPr="005F2A22">
        <w:t xml:space="preserve"> established a reliable, centralized source of truth for academic metrics by creating six key views. This eliminated manual, error-prone calculations by embedding the business logic directly into the database:</w:t>
      </w:r>
    </w:p>
    <w:p w14:paraId="635BC935" w14:textId="2EA71430" w:rsidR="005F2A22" w:rsidRPr="005F2A22" w:rsidRDefault="005F2A22" w:rsidP="005F2A22">
      <w:pPr>
        <w:numPr>
          <w:ilvl w:val="0"/>
          <w:numId w:val="17"/>
        </w:numPr>
        <w:ind w:right="59"/>
      </w:pPr>
      <w:r w:rsidRPr="005F2A22">
        <w:rPr>
          <w:b/>
          <w:bCs/>
        </w:rPr>
        <w:t>Mark Calculation:</w:t>
      </w:r>
      <w:r w:rsidRPr="005F2A22">
        <w:t xml:space="preserve"> Views like </w:t>
      </w:r>
      <w:proofErr w:type="spellStart"/>
      <w:r w:rsidRPr="005F2A22">
        <w:rPr>
          <w:b/>
          <w:bCs/>
        </w:rPr>
        <w:t>CAView</w:t>
      </w:r>
      <w:proofErr w:type="spellEnd"/>
      <w:r w:rsidRPr="005F2A22">
        <w:t xml:space="preserve"> and </w:t>
      </w:r>
      <w:proofErr w:type="spellStart"/>
      <w:r w:rsidRPr="005F2A22">
        <w:rPr>
          <w:b/>
          <w:bCs/>
        </w:rPr>
        <w:t>EndMarkView</w:t>
      </w:r>
      <w:proofErr w:type="spellEnd"/>
      <w:r w:rsidRPr="005F2A22">
        <w:t xml:space="preserve"> apply complex, weighted scoring rules (e.g., </w:t>
      </w:r>
      <w:r w:rsidR="005526A2">
        <w:t>mark</w:t>
      </w:r>
      <w:r w:rsidRPr="005F2A22">
        <w:t xml:space="preserve"> for quizzes, best-of-two selection) to combine raw scores into final marks.</w:t>
      </w:r>
    </w:p>
    <w:p w14:paraId="5342D470" w14:textId="587FEEF2" w:rsidR="005F2A22" w:rsidRPr="005F2A22" w:rsidRDefault="005F2A22" w:rsidP="005F2A22">
      <w:pPr>
        <w:numPr>
          <w:ilvl w:val="0"/>
          <w:numId w:val="17"/>
        </w:numPr>
        <w:ind w:right="59"/>
      </w:pPr>
      <w:r w:rsidRPr="005F2A22">
        <w:rPr>
          <w:b/>
          <w:bCs/>
        </w:rPr>
        <w:t>Attendance and Eligibility:</w:t>
      </w:r>
      <w:r w:rsidRPr="005F2A22">
        <w:t xml:space="preserve"> </w:t>
      </w:r>
      <w:r w:rsidRPr="005F2A22">
        <w:rPr>
          <w:b/>
          <w:bCs/>
        </w:rPr>
        <w:t>Student\_Attendance\_Hours</w:t>
      </w:r>
      <w:r w:rsidRPr="005F2A22">
        <w:t xml:space="preserve"> and </w:t>
      </w:r>
      <w:r w:rsidRPr="005F2A22">
        <w:rPr>
          <w:b/>
          <w:bCs/>
        </w:rPr>
        <w:t>Course\_Eligibility\_Summary</w:t>
      </w:r>
      <w:r w:rsidRPr="005F2A22">
        <w:t xml:space="preserve"> accurately track and aggregate attendance, applying the non-negotiable </w:t>
      </w:r>
      <w:r w:rsidR="005526A2">
        <w:t xml:space="preserve"> and </w:t>
      </w:r>
      <w:r w:rsidRPr="005F2A22">
        <w:t xml:space="preserve">minimum attendance rule to produce the final </w:t>
      </w:r>
      <w:proofErr w:type="spellStart"/>
      <w:r w:rsidRPr="005F2A22">
        <w:rPr>
          <w:b/>
          <w:bCs/>
        </w:rPr>
        <w:t>Eligibility_Status</w:t>
      </w:r>
      <w:proofErr w:type="spellEnd"/>
      <w:r w:rsidRPr="005F2A22">
        <w:t>.</w:t>
      </w:r>
    </w:p>
    <w:p w14:paraId="45DCB2E4" w14:textId="77777777" w:rsidR="005F2A22" w:rsidRPr="005F2A22" w:rsidRDefault="005F2A22" w:rsidP="005F2A22">
      <w:pPr>
        <w:numPr>
          <w:ilvl w:val="0"/>
          <w:numId w:val="17"/>
        </w:numPr>
        <w:ind w:right="59"/>
      </w:pPr>
      <w:r w:rsidRPr="005F2A22">
        <w:rPr>
          <w:b/>
          <w:bCs/>
        </w:rPr>
        <w:lastRenderedPageBreak/>
        <w:t>Final Summary:</w:t>
      </w:r>
      <w:r w:rsidRPr="005F2A22">
        <w:t xml:space="preserve"> The </w:t>
      </w:r>
      <w:proofErr w:type="spellStart"/>
      <w:r w:rsidRPr="005F2A22">
        <w:rPr>
          <w:b/>
          <w:bCs/>
        </w:rPr>
        <w:t>StudentGrades</w:t>
      </w:r>
      <w:proofErr w:type="spellEnd"/>
      <w:r w:rsidRPr="005F2A22">
        <w:t xml:space="preserve"> view acts as the ultimate academic record, integrating marks, attendance, GPA, and handling special student statuses (e.g., Medical, Repeat) under logical grading rules.</w:t>
      </w:r>
    </w:p>
    <w:p w14:paraId="3EC7A560" w14:textId="77777777" w:rsidR="005F2A22" w:rsidRPr="005F2A22" w:rsidRDefault="00000000" w:rsidP="005F2A22">
      <w:pPr>
        <w:ind w:left="-5" w:right="59"/>
      </w:pPr>
      <w:r>
        <w:pict w14:anchorId="6D644C59">
          <v:rect id="_x0000_i1025" style="width:0;height:1.5pt" o:hralign="center" o:hrstd="t" o:hr="t" fillcolor="#a0a0a0" stroked="f"/>
        </w:pict>
      </w:r>
    </w:p>
    <w:p w14:paraId="0C2037D5" w14:textId="56463D01" w:rsidR="005F2A22" w:rsidRPr="005F2A22" w:rsidRDefault="005F2A22" w:rsidP="005F2A22">
      <w:pPr>
        <w:ind w:left="-5" w:right="59"/>
        <w:rPr>
          <w:b/>
          <w:bCs/>
        </w:rPr>
      </w:pPr>
      <w:r w:rsidRPr="005F2A22">
        <w:rPr>
          <w:b/>
          <w:bCs/>
        </w:rPr>
        <w:t xml:space="preserve">2. Automated Reporting and Auditing (Stored Procedures) </w:t>
      </w:r>
    </w:p>
    <w:p w14:paraId="4B0AA5B1" w14:textId="3FA12741" w:rsidR="005F2A22" w:rsidRPr="005F2A22" w:rsidRDefault="00845CA1" w:rsidP="005F2A22">
      <w:pPr>
        <w:ind w:left="-5" w:right="59"/>
      </w:pPr>
      <w:r>
        <w:t>I</w:t>
      </w:r>
      <w:r w:rsidR="005F2A22" w:rsidRPr="005F2A22">
        <w:t xml:space="preserve"> </w:t>
      </w:r>
      <w:r w:rsidR="00CB746A">
        <w:t xml:space="preserve">have </w:t>
      </w:r>
      <w:r w:rsidR="005F2A22" w:rsidRPr="005F2A22">
        <w:t>developed five flexible stored procedures that transform the calculated data from your views into actionable reports, significantly enhancing administrative efficiency:</w:t>
      </w:r>
    </w:p>
    <w:p w14:paraId="728363CB" w14:textId="77777777" w:rsidR="005F2A22" w:rsidRPr="005F2A22" w:rsidRDefault="005F2A22" w:rsidP="005F2A22">
      <w:pPr>
        <w:numPr>
          <w:ilvl w:val="0"/>
          <w:numId w:val="18"/>
        </w:numPr>
        <w:ind w:right="59"/>
      </w:pPr>
      <w:r w:rsidRPr="005F2A22">
        <w:rPr>
          <w:b/>
          <w:bCs/>
        </w:rPr>
        <w:t>Compliance Monitoring:</w:t>
      </w:r>
      <w:r w:rsidRPr="005F2A22">
        <w:t xml:space="preserve"> Procedures like </w:t>
      </w:r>
      <w:proofErr w:type="spellStart"/>
      <w:r w:rsidRPr="005F2A22">
        <w:rPr>
          <w:b/>
          <w:bCs/>
        </w:rPr>
        <w:t>Get_Not_Eligible_Students</w:t>
      </w:r>
      <w:proofErr w:type="spellEnd"/>
      <w:r w:rsidRPr="005F2A22">
        <w:t xml:space="preserve"> immediately identify failure to meet the attendance threshold, serving as a critical </w:t>
      </w:r>
      <w:r w:rsidRPr="005F2A22">
        <w:rPr>
          <w:b/>
          <w:bCs/>
        </w:rPr>
        <w:t>intervention tool</w:t>
      </w:r>
      <w:r w:rsidRPr="005F2A22">
        <w:t>.</w:t>
      </w:r>
    </w:p>
    <w:p w14:paraId="3598638C" w14:textId="77777777" w:rsidR="005F2A22" w:rsidRPr="005F2A22" w:rsidRDefault="005F2A22" w:rsidP="005F2A22">
      <w:pPr>
        <w:numPr>
          <w:ilvl w:val="0"/>
          <w:numId w:val="18"/>
        </w:numPr>
        <w:ind w:right="59"/>
      </w:pPr>
      <w:r w:rsidRPr="005F2A22">
        <w:rPr>
          <w:b/>
          <w:bCs/>
        </w:rPr>
        <w:t>Data Integrity:</w:t>
      </w:r>
      <w:r w:rsidRPr="005F2A22">
        <w:t xml:space="preserve"> </w:t>
      </w:r>
      <w:proofErr w:type="spellStart"/>
      <w:r w:rsidRPr="005F2A22">
        <w:rPr>
          <w:b/>
          <w:bCs/>
        </w:rPr>
        <w:t>Get_Attendance_By_Session</w:t>
      </w:r>
      <w:proofErr w:type="spellEnd"/>
      <w:r w:rsidRPr="005F2A22">
        <w:t xml:space="preserve"> provides a crucial </w:t>
      </w:r>
      <w:r w:rsidRPr="005F2A22">
        <w:rPr>
          <w:b/>
          <w:bCs/>
        </w:rPr>
        <w:t>auditing mechanism</w:t>
      </w:r>
      <w:r w:rsidRPr="005F2A22">
        <w:t>, allowing staff to verify raw attendance counts (Present, Absent, Medical) for any specific class meeting.</w:t>
      </w:r>
    </w:p>
    <w:p w14:paraId="322FD4FE" w14:textId="77777777" w:rsidR="005F2A22" w:rsidRPr="005F2A22" w:rsidRDefault="005F2A22" w:rsidP="005F2A22">
      <w:pPr>
        <w:numPr>
          <w:ilvl w:val="0"/>
          <w:numId w:val="18"/>
        </w:numPr>
        <w:ind w:right="59"/>
      </w:pPr>
      <w:r w:rsidRPr="005F2A22">
        <w:rPr>
          <w:b/>
          <w:bCs/>
        </w:rPr>
        <w:t>Targeted Analysis:</w:t>
      </w:r>
      <w:r w:rsidRPr="005F2A22">
        <w:t xml:space="preserve"> Procedures like </w:t>
      </w:r>
      <w:proofErr w:type="spellStart"/>
      <w:r w:rsidRPr="005F2A22">
        <w:rPr>
          <w:b/>
          <w:bCs/>
        </w:rPr>
        <w:t>Get_Course_Type_Totals</w:t>
      </w:r>
      <w:proofErr w:type="spellEnd"/>
      <w:r w:rsidRPr="005F2A22">
        <w:t xml:space="preserve"> and </w:t>
      </w:r>
      <w:proofErr w:type="spellStart"/>
      <w:r w:rsidRPr="005F2A22">
        <w:rPr>
          <w:b/>
          <w:bCs/>
        </w:rPr>
        <w:t>Get_Total_Medical_Hours</w:t>
      </w:r>
      <w:proofErr w:type="spellEnd"/>
      <w:r w:rsidRPr="005F2A22">
        <w:t xml:space="preserve"> enable detailed analysis of attendance trends by instruction type (Lecture, Practical) and track student welfare issues related to medical leave.</w:t>
      </w:r>
    </w:p>
    <w:p w14:paraId="700AD3A9" w14:textId="77777777" w:rsidR="005F2A22" w:rsidRPr="005F2A22" w:rsidRDefault="00000000" w:rsidP="005F2A22">
      <w:pPr>
        <w:ind w:left="-5" w:right="59"/>
      </w:pPr>
      <w:r>
        <w:pict w14:anchorId="3BD1DA1C">
          <v:rect id="_x0000_i1026" style="width:0;height:1.5pt" o:hralign="center" o:hrstd="t" o:hr="t" fillcolor="#a0a0a0" stroked="f"/>
        </w:pict>
      </w:r>
    </w:p>
    <w:p w14:paraId="6A66EDDB" w14:textId="78790874" w:rsidR="005F2A22" w:rsidRPr="005F2A22" w:rsidRDefault="005F2A22" w:rsidP="005F2A22">
      <w:pPr>
        <w:ind w:left="-5" w:right="59"/>
        <w:rPr>
          <w:b/>
          <w:bCs/>
        </w:rPr>
      </w:pPr>
      <w:r w:rsidRPr="005F2A22">
        <w:rPr>
          <w:b/>
          <w:bCs/>
        </w:rPr>
        <w:t xml:space="preserve">Overall Value and Impact </w:t>
      </w:r>
    </w:p>
    <w:p w14:paraId="09BFE751" w14:textId="2F14D588" w:rsidR="005F2A22" w:rsidRPr="005F2A22" w:rsidRDefault="005F2A22" w:rsidP="005F2A22">
      <w:pPr>
        <w:ind w:left="-5" w:right="59"/>
      </w:pPr>
      <w:r>
        <w:t>My</w:t>
      </w:r>
      <w:r w:rsidRPr="005F2A22">
        <w:t xml:space="preserve"> contribution delivered a streamlined system that achieved </w:t>
      </w:r>
      <w:r w:rsidRPr="005F2A22">
        <w:rPr>
          <w:b/>
          <w:bCs/>
        </w:rPr>
        <w:t>consistency, efficiency, and compliance</w:t>
      </w:r>
      <w:r w:rsidRPr="005F2A22">
        <w:t>:</w:t>
      </w:r>
    </w:p>
    <w:p w14:paraId="2219D276" w14:textId="77777777" w:rsidR="005F2A22" w:rsidRPr="005F2A22" w:rsidRDefault="005F2A22" w:rsidP="005F2A22">
      <w:pPr>
        <w:numPr>
          <w:ilvl w:val="0"/>
          <w:numId w:val="19"/>
        </w:numPr>
        <w:ind w:right="59"/>
      </w:pPr>
      <w:r w:rsidRPr="005F2A22">
        <w:rPr>
          <w:b/>
          <w:bCs/>
        </w:rPr>
        <w:t>Reduced Manual Workload:</w:t>
      </w:r>
      <w:r w:rsidRPr="005F2A22">
        <w:t xml:space="preserve"> Automated complex calculations for marks and eligibility, saving academic staff significant time.</w:t>
      </w:r>
    </w:p>
    <w:p w14:paraId="53ABD002" w14:textId="77777777" w:rsidR="005F2A22" w:rsidRPr="005F2A22" w:rsidRDefault="005F2A22" w:rsidP="005F2A22">
      <w:pPr>
        <w:numPr>
          <w:ilvl w:val="0"/>
          <w:numId w:val="19"/>
        </w:numPr>
        <w:ind w:right="59"/>
      </w:pPr>
      <w:r w:rsidRPr="005F2A22">
        <w:rPr>
          <w:b/>
          <w:bCs/>
        </w:rPr>
        <w:t>Enhanced Fairness:</w:t>
      </w:r>
      <w:r w:rsidRPr="005F2A22">
        <w:t xml:space="preserve"> Standardized the application of all grading and eligibility policies across the institution.</w:t>
      </w:r>
    </w:p>
    <w:p w14:paraId="0157C016" w14:textId="77777777" w:rsidR="005F2A22" w:rsidRPr="005F2A22" w:rsidRDefault="005F2A22" w:rsidP="005F2A22">
      <w:pPr>
        <w:numPr>
          <w:ilvl w:val="0"/>
          <w:numId w:val="19"/>
        </w:numPr>
        <w:ind w:right="59"/>
      </w:pPr>
      <w:r w:rsidRPr="005F2A22">
        <w:rPr>
          <w:b/>
          <w:bCs/>
        </w:rPr>
        <w:t>Improved Decision-Making:</w:t>
      </w:r>
      <w:r w:rsidRPr="005F2A22">
        <w:t xml:space="preserve"> Provided instant, accurate reports necessary for student advising, academic warnings, policy enforcement, and final grade board approvals.</w:t>
      </w:r>
    </w:p>
    <w:p w14:paraId="1E70B9ED" w14:textId="526014D8" w:rsidR="005F2A22" w:rsidRDefault="005F2A22" w:rsidP="005F2A22">
      <w:pPr>
        <w:ind w:left="-5" w:right="59"/>
      </w:pPr>
      <w:r w:rsidRPr="005F2A22">
        <w:t xml:space="preserve">In essence, </w:t>
      </w:r>
      <w:r w:rsidR="00055162">
        <w:t>I have</w:t>
      </w:r>
      <w:r w:rsidRPr="005F2A22">
        <w:t xml:space="preserve"> built the </w:t>
      </w:r>
      <w:r w:rsidRPr="005F2A22">
        <w:rPr>
          <w:b/>
          <w:bCs/>
        </w:rPr>
        <w:t>analytical backbone</w:t>
      </w:r>
      <w:r w:rsidRPr="005F2A22">
        <w:t xml:space="preserve"> of the academic reporting system, moving the institution from manual data processing to rule-based, instantaneous reporting.</w:t>
      </w:r>
    </w:p>
    <w:p w14:paraId="44D5F84C" w14:textId="77777777" w:rsidR="00C12BA5" w:rsidRPr="005F2A22" w:rsidRDefault="00C12BA5" w:rsidP="005F2A22">
      <w:pPr>
        <w:ind w:left="-5" w:right="59"/>
      </w:pPr>
    </w:p>
    <w:p w14:paraId="23BD961E" w14:textId="659979D6" w:rsidR="001A76B7" w:rsidRDefault="001A76B7">
      <w:pPr>
        <w:ind w:left="-5" w:right="59"/>
      </w:pPr>
    </w:p>
    <w:p w14:paraId="3B34B445" w14:textId="5BD55BEB" w:rsidR="001A76B7" w:rsidRDefault="000522DC">
      <w:pPr>
        <w:pStyle w:val="Heading3"/>
        <w:ind w:left="-5"/>
      </w:pPr>
      <w:r>
        <w:t xml:space="preserve">5. Detailed Contribution Analysis </w:t>
      </w:r>
    </w:p>
    <w:p w14:paraId="279821DF" w14:textId="26FA56B8" w:rsidR="00C12BA5" w:rsidRPr="00C12BA5" w:rsidRDefault="00C12BA5" w:rsidP="00C12BA5">
      <w:pPr>
        <w:ind w:right="59" w:firstLine="0"/>
        <w:rPr>
          <w:b/>
          <w:bCs/>
        </w:rPr>
      </w:pPr>
      <w:r w:rsidRPr="00C12BA5">
        <w:rPr>
          <w:b/>
          <w:bCs/>
        </w:rPr>
        <w:t xml:space="preserve">Detailed Contribution Analysis: Advanced SQL Logic for Attendance &amp; Eligibility </w:t>
      </w:r>
    </w:p>
    <w:p w14:paraId="125823A8" w14:textId="77777777" w:rsidR="00C12BA5" w:rsidRPr="00C12BA5" w:rsidRDefault="00C12BA5" w:rsidP="00C12BA5">
      <w:pPr>
        <w:ind w:right="59" w:firstLine="0"/>
      </w:pPr>
      <w:r w:rsidRPr="00C12BA5">
        <w:lastRenderedPageBreak/>
        <w:t>My contributions went beyond core data modeling by implementing advanced SQL logic to handle complex scenarios in the academic environment, ensuring robust data integrity and policy adherence within the Attendance and Eligibility module.</w:t>
      </w:r>
    </w:p>
    <w:p w14:paraId="5A5CADFC" w14:textId="77777777" w:rsidR="00C12BA5" w:rsidRPr="00C12BA5" w:rsidRDefault="00C12BA5" w:rsidP="00C12BA5">
      <w:pPr>
        <w:numPr>
          <w:ilvl w:val="0"/>
          <w:numId w:val="20"/>
        </w:numPr>
        <w:ind w:right="59"/>
      </w:pPr>
      <w:r w:rsidRPr="00C12BA5">
        <w:rPr>
          <w:b/>
          <w:bCs/>
        </w:rPr>
        <w:t>Medical and Exceptional Case Handling:</w:t>
      </w:r>
    </w:p>
    <w:p w14:paraId="308B811A" w14:textId="77777777" w:rsidR="00C12BA5" w:rsidRPr="00C12BA5" w:rsidRDefault="00C12BA5" w:rsidP="00C12BA5">
      <w:pPr>
        <w:numPr>
          <w:ilvl w:val="1"/>
          <w:numId w:val="20"/>
        </w:numPr>
        <w:ind w:right="59"/>
      </w:pPr>
      <w:r w:rsidRPr="00C12BA5">
        <w:t xml:space="preserve">Through the design of the </w:t>
      </w:r>
      <w:proofErr w:type="spellStart"/>
      <w:r w:rsidRPr="00C12BA5">
        <w:rPr>
          <w:b/>
          <w:bCs/>
        </w:rPr>
        <w:t>Student_Attendance_Hours</w:t>
      </w:r>
      <w:proofErr w:type="spellEnd"/>
      <w:r w:rsidRPr="00C12BA5">
        <w:t xml:space="preserve"> view, the system is capable of accurately tracking hours related to </w:t>
      </w:r>
      <w:r w:rsidRPr="00C12BA5">
        <w:rPr>
          <w:b/>
          <w:bCs/>
        </w:rPr>
        <w:t>Medical</w:t>
      </w:r>
      <w:r w:rsidRPr="00C12BA5">
        <w:t xml:space="preserve"> statuses.</w:t>
      </w:r>
    </w:p>
    <w:p w14:paraId="72E49324" w14:textId="77777777" w:rsidR="00C12BA5" w:rsidRPr="00C12BA5" w:rsidRDefault="00C12BA5" w:rsidP="00C12BA5">
      <w:pPr>
        <w:numPr>
          <w:ilvl w:val="1"/>
          <w:numId w:val="20"/>
        </w:numPr>
        <w:ind w:right="59"/>
      </w:pPr>
      <w:r w:rsidRPr="00C12BA5">
        <w:t xml:space="preserve">The conditional logic (CASE WHEN </w:t>
      </w:r>
      <w:proofErr w:type="spellStart"/>
      <w:r w:rsidRPr="00C12BA5">
        <w:t>s.status</w:t>
      </w:r>
      <w:proofErr w:type="spellEnd"/>
      <w:r w:rsidRPr="00C12BA5">
        <w:t xml:space="preserve"> IN ('Present', 'Medical') THEN </w:t>
      </w:r>
      <w:proofErr w:type="spellStart"/>
      <w:r w:rsidRPr="00C12BA5">
        <w:t>a.Hours</w:t>
      </w:r>
      <w:proofErr w:type="spellEnd"/>
      <w:r w:rsidRPr="00C12BA5">
        <w:t xml:space="preserve">) ensures that medically approved hours are </w:t>
      </w:r>
      <w:r w:rsidRPr="00C12BA5">
        <w:rPr>
          <w:b/>
          <w:bCs/>
        </w:rPr>
        <w:t>automatically counted toward the student's attended total</w:t>
      </w:r>
      <w:r w:rsidRPr="00C12BA5">
        <w:t xml:space="preserve"> (</w:t>
      </w:r>
      <w:proofErr w:type="spellStart"/>
      <w:r w:rsidRPr="00C12BA5">
        <w:t>Attended_Hours</w:t>
      </w:r>
      <w:proofErr w:type="spellEnd"/>
      <w:r w:rsidRPr="00C12BA5">
        <w:t>), reducing manual intervention and ensuring fairness in the final eligibility calculation.</w:t>
      </w:r>
    </w:p>
    <w:p w14:paraId="45EDBDF8" w14:textId="77777777" w:rsidR="00C12BA5" w:rsidRPr="00C12BA5" w:rsidRDefault="00C12BA5" w:rsidP="00C12BA5">
      <w:pPr>
        <w:numPr>
          <w:ilvl w:val="1"/>
          <w:numId w:val="20"/>
        </w:numPr>
        <w:ind w:right="59"/>
      </w:pPr>
      <w:r w:rsidRPr="00C12BA5">
        <w:t xml:space="preserve">The </w:t>
      </w:r>
      <w:proofErr w:type="spellStart"/>
      <w:r w:rsidRPr="00C12BA5">
        <w:rPr>
          <w:b/>
          <w:bCs/>
        </w:rPr>
        <w:t>Get_Total_Medical_Hours</w:t>
      </w:r>
      <w:proofErr w:type="spellEnd"/>
      <w:r w:rsidRPr="00C12BA5">
        <w:t xml:space="preserve"> stored procedure further supports this by specifically flagging students with high volumes of medical absences for necessary follow-up.</w:t>
      </w:r>
    </w:p>
    <w:p w14:paraId="4C9DB087" w14:textId="77777777" w:rsidR="00C12BA5" w:rsidRPr="00C12BA5" w:rsidRDefault="00C12BA5" w:rsidP="00C12BA5">
      <w:pPr>
        <w:numPr>
          <w:ilvl w:val="0"/>
          <w:numId w:val="20"/>
        </w:numPr>
        <w:ind w:right="59"/>
      </w:pPr>
      <w:r w:rsidRPr="00C12BA5">
        <w:rPr>
          <w:b/>
          <w:bCs/>
        </w:rPr>
        <w:t>Eligibility Evaluation:</w:t>
      </w:r>
    </w:p>
    <w:p w14:paraId="588A184A" w14:textId="37AEB5D0" w:rsidR="00C12BA5" w:rsidRPr="00C12BA5" w:rsidRDefault="00C12BA5" w:rsidP="00C12BA5">
      <w:pPr>
        <w:numPr>
          <w:ilvl w:val="1"/>
          <w:numId w:val="20"/>
        </w:numPr>
        <w:ind w:right="59"/>
      </w:pPr>
      <w:r w:rsidRPr="00C12BA5">
        <w:t xml:space="preserve">The </w:t>
      </w:r>
      <w:proofErr w:type="spellStart"/>
      <w:r w:rsidRPr="00C12BA5">
        <w:rPr>
          <w:b/>
          <w:bCs/>
        </w:rPr>
        <w:t>Course_Eligibility_Summary</w:t>
      </w:r>
      <w:proofErr w:type="spellEnd"/>
      <w:r w:rsidRPr="00C12BA5">
        <w:t xml:space="preserve"> view serves as the core policy enforcement engine. It was designed to combine aggregated attendance hours into a single </w:t>
      </w:r>
      <w:proofErr w:type="spellStart"/>
      <w:r w:rsidRPr="00C12BA5">
        <w:rPr>
          <w:b/>
          <w:bCs/>
        </w:rPr>
        <w:t>Attendance_Percentage</w:t>
      </w:r>
      <w:proofErr w:type="spellEnd"/>
      <w:r w:rsidRPr="00C12BA5">
        <w:t xml:space="preserve"> and applies the critical </w:t>
      </w:r>
      <w:r w:rsidRPr="00C12BA5">
        <w:rPr>
          <w:b/>
          <w:bCs/>
        </w:rPr>
        <w:t>minimum attendance threshold</w:t>
      </w:r>
      <w:r w:rsidRPr="00C12BA5">
        <w:t xml:space="preserve"> to determine the final </w:t>
      </w:r>
      <w:proofErr w:type="spellStart"/>
      <w:r w:rsidRPr="00C12BA5">
        <w:rPr>
          <w:b/>
          <w:bCs/>
        </w:rPr>
        <w:t>Eligibility_Status</w:t>
      </w:r>
      <w:proofErr w:type="spellEnd"/>
      <w:r w:rsidRPr="00C12BA5">
        <w:t>.</w:t>
      </w:r>
    </w:p>
    <w:p w14:paraId="44D2A247" w14:textId="77777777" w:rsidR="00C12BA5" w:rsidRPr="00C12BA5" w:rsidRDefault="00C12BA5" w:rsidP="00C12BA5">
      <w:pPr>
        <w:numPr>
          <w:ilvl w:val="1"/>
          <w:numId w:val="20"/>
        </w:numPr>
        <w:ind w:right="59"/>
      </w:pPr>
      <w:r w:rsidRPr="00C12BA5">
        <w:t>This logic ensures all necessary attendance criteria are met before a student is declared 'Eligible' for final assessments.</w:t>
      </w:r>
    </w:p>
    <w:p w14:paraId="5FA85E00" w14:textId="77777777" w:rsidR="00C12BA5" w:rsidRPr="00C12BA5" w:rsidRDefault="00C12BA5" w:rsidP="00C12BA5">
      <w:pPr>
        <w:numPr>
          <w:ilvl w:val="0"/>
          <w:numId w:val="20"/>
        </w:numPr>
        <w:ind w:right="59"/>
      </w:pPr>
      <w:r w:rsidRPr="00C12BA5">
        <w:rPr>
          <w:b/>
          <w:bCs/>
        </w:rPr>
        <w:t>Robust Data Reporting and Integrity:</w:t>
      </w:r>
    </w:p>
    <w:p w14:paraId="592B0888" w14:textId="77777777" w:rsidR="00C12BA5" w:rsidRPr="00C12BA5" w:rsidRDefault="00C12BA5" w:rsidP="00C12BA5">
      <w:pPr>
        <w:numPr>
          <w:ilvl w:val="1"/>
          <w:numId w:val="20"/>
        </w:numPr>
        <w:ind w:right="59"/>
      </w:pPr>
      <w:r w:rsidRPr="00C12BA5">
        <w:t xml:space="preserve">To maintain consistency, the </w:t>
      </w:r>
      <w:proofErr w:type="spellStart"/>
      <w:r w:rsidRPr="00C12BA5">
        <w:rPr>
          <w:b/>
          <w:bCs/>
        </w:rPr>
        <w:t>Course_Eligibility_Summary</w:t>
      </w:r>
      <w:proofErr w:type="spellEnd"/>
      <w:r w:rsidRPr="00C12BA5">
        <w:t xml:space="preserve"> uses the </w:t>
      </w:r>
      <w:r w:rsidRPr="00C12BA5">
        <w:rPr>
          <w:b/>
          <w:bCs/>
        </w:rPr>
        <w:t>NULLIF</w:t>
      </w:r>
      <w:r w:rsidRPr="00C12BA5">
        <w:t xml:space="preserve"> function to prevent crippling division-by-zero errors in the attendance percentage calculation, ensuring the report remains robust even with incomplete session data.</w:t>
      </w:r>
    </w:p>
    <w:p w14:paraId="62F31DC6" w14:textId="77777777" w:rsidR="00C12BA5" w:rsidRPr="00C12BA5" w:rsidRDefault="00C12BA5" w:rsidP="00C12BA5">
      <w:pPr>
        <w:numPr>
          <w:ilvl w:val="1"/>
          <w:numId w:val="20"/>
        </w:numPr>
        <w:ind w:right="59"/>
      </w:pPr>
      <w:r w:rsidRPr="00C12BA5">
        <w:t xml:space="preserve">The stored procedures, such as </w:t>
      </w:r>
      <w:proofErr w:type="spellStart"/>
      <w:r w:rsidRPr="00C12BA5">
        <w:rPr>
          <w:b/>
          <w:bCs/>
        </w:rPr>
        <w:t>Get_Not_Eligible_Students</w:t>
      </w:r>
      <w:proofErr w:type="spellEnd"/>
      <w:r w:rsidRPr="00C12BA5">
        <w:t xml:space="preserve"> and </w:t>
      </w:r>
      <w:proofErr w:type="spellStart"/>
      <w:r w:rsidRPr="00C12BA5">
        <w:rPr>
          <w:b/>
          <w:bCs/>
        </w:rPr>
        <w:t>Get_Attendance_By_Session</w:t>
      </w:r>
      <w:proofErr w:type="spellEnd"/>
      <w:r w:rsidRPr="00C12BA5">
        <w:t xml:space="preserve">, were designed with flexible </w:t>
      </w:r>
      <w:r w:rsidRPr="00C12BA5">
        <w:rPr>
          <w:b/>
          <w:bCs/>
        </w:rPr>
        <w:t>IS NULL</w:t>
      </w:r>
      <w:r w:rsidRPr="00C12BA5">
        <w:t xml:space="preserve"> parameter checks, enabling staff to execute broad reports (all courses) or highly specific audits (one student in one course) with a single, highly efficient procedure call. This significantly enhances </w:t>
      </w:r>
      <w:r w:rsidRPr="00C12BA5">
        <w:rPr>
          <w:b/>
          <w:bCs/>
        </w:rPr>
        <w:t>Reporting Efficiency</w:t>
      </w:r>
      <w:r w:rsidRPr="00C12BA5">
        <w:t>.</w:t>
      </w:r>
    </w:p>
    <w:p w14:paraId="53BD6A1D" w14:textId="6A11D83D" w:rsidR="001A76B7" w:rsidRDefault="00000000" w:rsidP="00C12BA5">
      <w:pPr>
        <w:ind w:right="59" w:firstLine="0"/>
      </w:pPr>
      <w:r>
        <w:t xml:space="preserve">. </w:t>
      </w:r>
    </w:p>
    <w:p w14:paraId="249CAA7C" w14:textId="77777777" w:rsidR="001A76B7" w:rsidRDefault="00000000">
      <w:pPr>
        <w:spacing w:after="0" w:line="259" w:lineRule="auto"/>
        <w:ind w:left="0" w:firstLine="0"/>
      </w:pPr>
      <w:r>
        <w:rPr>
          <w:b/>
        </w:rPr>
        <w:t xml:space="preserve"> </w:t>
      </w:r>
    </w:p>
    <w:p w14:paraId="2945299F" w14:textId="25707F00" w:rsidR="001A76B7" w:rsidRDefault="000522DC">
      <w:pPr>
        <w:pStyle w:val="Heading3"/>
        <w:ind w:left="-5"/>
      </w:pPr>
      <w:r>
        <w:t xml:space="preserve">6. Impact of my contributions </w:t>
      </w:r>
    </w:p>
    <w:p w14:paraId="57F1B76D" w14:textId="77777777" w:rsidR="0049188B" w:rsidRPr="0049188B" w:rsidRDefault="0049188B" w:rsidP="0049188B">
      <w:pPr>
        <w:spacing w:after="180" w:line="259" w:lineRule="auto"/>
        <w:ind w:left="0" w:firstLine="0"/>
      </w:pPr>
      <w:r w:rsidRPr="0049188B">
        <w:t xml:space="preserve">The primary impact of your contribution was establishing a </w:t>
      </w:r>
      <w:r w:rsidRPr="0049188B">
        <w:rPr>
          <w:b/>
          <w:bCs/>
        </w:rPr>
        <w:t>fair, automated, and error-free system</w:t>
      </w:r>
      <w:r w:rsidRPr="0049188B">
        <w:t xml:space="preserve"> for managing student attendance and assessment eligibility.</w:t>
      </w:r>
    </w:p>
    <w:p w14:paraId="6F16A3EA" w14:textId="77777777" w:rsidR="0049188B" w:rsidRPr="0049188B" w:rsidRDefault="0049188B" w:rsidP="0049188B">
      <w:pPr>
        <w:spacing w:after="180" w:line="259" w:lineRule="auto"/>
        <w:ind w:left="0" w:firstLine="0"/>
      </w:pPr>
      <w:r w:rsidRPr="0049188B">
        <w:lastRenderedPageBreak/>
        <w:t>Your work achieved three key benefits for the institution:</w:t>
      </w:r>
    </w:p>
    <w:p w14:paraId="529B479C" w14:textId="74EF7AA2" w:rsidR="0049188B" w:rsidRPr="0049188B" w:rsidRDefault="0049188B" w:rsidP="0049188B">
      <w:pPr>
        <w:numPr>
          <w:ilvl w:val="0"/>
          <w:numId w:val="22"/>
        </w:numPr>
        <w:spacing w:after="180" w:line="259" w:lineRule="auto"/>
      </w:pPr>
      <w:r w:rsidRPr="0049188B">
        <w:rPr>
          <w:b/>
          <w:bCs/>
        </w:rPr>
        <w:t>Guaranteed Compliance:</w:t>
      </w:r>
      <w:r w:rsidRPr="0049188B">
        <w:t xml:space="preserve"> You </w:t>
      </w:r>
      <w:r w:rsidR="00E178DA">
        <w:t xml:space="preserve">have built the </w:t>
      </w:r>
      <w:r w:rsidRPr="0049188B">
        <w:t xml:space="preserve">attendance rule directly into the database, ensuring the policy is </w:t>
      </w:r>
      <w:r w:rsidRPr="0049188B">
        <w:rPr>
          <w:b/>
          <w:bCs/>
        </w:rPr>
        <w:t>enforced automatically</w:t>
      </w:r>
      <w:r w:rsidRPr="0049188B">
        <w:t xml:space="preserve"> and consistently for every student.</w:t>
      </w:r>
    </w:p>
    <w:p w14:paraId="2A171266" w14:textId="77777777" w:rsidR="0049188B" w:rsidRPr="0049188B" w:rsidRDefault="0049188B" w:rsidP="0049188B">
      <w:pPr>
        <w:numPr>
          <w:ilvl w:val="0"/>
          <w:numId w:val="22"/>
        </w:numPr>
        <w:spacing w:after="180" w:line="259" w:lineRule="auto"/>
      </w:pPr>
      <w:r w:rsidRPr="0049188B">
        <w:rPr>
          <w:b/>
          <w:bCs/>
        </w:rPr>
        <w:t>Zero Manual Errors:</w:t>
      </w:r>
      <w:r w:rsidRPr="0049188B">
        <w:t xml:space="preserve"> By automating the tracking of hours (including </w:t>
      </w:r>
      <w:r w:rsidRPr="0049188B">
        <w:rPr>
          <w:b/>
          <w:bCs/>
        </w:rPr>
        <w:t>medical absences</w:t>
      </w:r>
      <w:r w:rsidRPr="0049188B">
        <w:t xml:space="preserve">) and calculating eligibility, you eliminated the need for staff to manually crunch numbers, drastically </w:t>
      </w:r>
      <w:r w:rsidRPr="0049188B">
        <w:rPr>
          <w:b/>
          <w:bCs/>
        </w:rPr>
        <w:t>reducing the risk of errors</w:t>
      </w:r>
      <w:r w:rsidRPr="0049188B">
        <w:t>.</w:t>
      </w:r>
    </w:p>
    <w:p w14:paraId="5229AE04" w14:textId="77777777" w:rsidR="0049188B" w:rsidRPr="0049188B" w:rsidRDefault="0049188B" w:rsidP="0049188B">
      <w:pPr>
        <w:numPr>
          <w:ilvl w:val="0"/>
          <w:numId w:val="22"/>
        </w:numPr>
        <w:spacing w:after="180" w:line="259" w:lineRule="auto"/>
      </w:pPr>
      <w:r w:rsidRPr="0049188B">
        <w:rPr>
          <w:b/>
          <w:bCs/>
        </w:rPr>
        <w:t>Instant Reporting:</w:t>
      </w:r>
      <w:r w:rsidRPr="0049188B">
        <w:t xml:space="preserve"> Your procedures give staff </w:t>
      </w:r>
      <w:r w:rsidRPr="0049188B">
        <w:rPr>
          <w:b/>
          <w:bCs/>
        </w:rPr>
        <w:t>immediate access to critical reports</w:t>
      </w:r>
      <w:r w:rsidRPr="0049188B">
        <w:t xml:space="preserve"> (like who's "Not Eligible" or who has high "Medical Hours"), allowing for quick decision-making and student intervention.</w:t>
      </w:r>
    </w:p>
    <w:p w14:paraId="2405BCED" w14:textId="57F15109" w:rsidR="0049188B" w:rsidRDefault="0049188B" w:rsidP="0049188B">
      <w:pPr>
        <w:spacing w:after="180" w:line="259" w:lineRule="auto"/>
        <w:ind w:left="0" w:firstLine="0"/>
      </w:pPr>
      <w:r w:rsidRPr="0049188B">
        <w:t xml:space="preserve">In short, you transformed a manual, error-prone process into a </w:t>
      </w:r>
      <w:r w:rsidRPr="0049188B">
        <w:rPr>
          <w:b/>
          <w:bCs/>
        </w:rPr>
        <w:t>reliable, rule-based, and efficient automated system.</w:t>
      </w:r>
      <w:r w:rsidRPr="0049188B">
        <w:t xml:space="preserve"> </w:t>
      </w:r>
    </w:p>
    <w:p w14:paraId="18D243FB" w14:textId="77777777" w:rsidR="00417D76" w:rsidRDefault="00417D76" w:rsidP="0049188B">
      <w:pPr>
        <w:spacing w:after="180" w:line="259" w:lineRule="auto"/>
        <w:ind w:left="0" w:firstLine="0"/>
      </w:pPr>
    </w:p>
    <w:p w14:paraId="2A6D6979" w14:textId="2712F31B" w:rsidR="00417D76" w:rsidRPr="0049188B" w:rsidRDefault="00417D76" w:rsidP="0049188B">
      <w:pPr>
        <w:spacing w:after="180" w:line="259" w:lineRule="auto"/>
        <w:ind w:left="0" w:firstLine="0"/>
      </w:pPr>
      <w:r>
        <w:t xml:space="preserve">My </w:t>
      </w:r>
      <w:proofErr w:type="spellStart"/>
      <w:r>
        <w:t>Github</w:t>
      </w:r>
      <w:proofErr w:type="spellEnd"/>
      <w:r>
        <w:t xml:space="preserve"> link-</w:t>
      </w:r>
    </w:p>
    <w:p w14:paraId="539AE2DA" w14:textId="34BEFA2B" w:rsidR="001A76B7" w:rsidRDefault="001A76B7">
      <w:pPr>
        <w:spacing w:after="180" w:line="259" w:lineRule="auto"/>
        <w:ind w:left="0" w:firstLine="0"/>
      </w:pPr>
    </w:p>
    <w:p w14:paraId="77FDA121" w14:textId="77777777" w:rsidR="001A76B7" w:rsidRDefault="00000000">
      <w:pPr>
        <w:pStyle w:val="Heading1"/>
        <w:spacing w:after="198"/>
        <w:ind w:left="-5" w:right="59"/>
      </w:pPr>
      <w:bookmarkStart w:id="15" w:name="_Toc17372"/>
      <w:r>
        <w:rPr>
          <w:b w:val="0"/>
          <w:sz w:val="24"/>
        </w:rPr>
        <w:t xml:space="preserve">References: </w:t>
      </w:r>
      <w:bookmarkEnd w:id="15"/>
    </w:p>
    <w:p w14:paraId="581B6A52" w14:textId="77777777" w:rsidR="001A76B7" w:rsidRDefault="00000000">
      <w:pPr>
        <w:numPr>
          <w:ilvl w:val="0"/>
          <w:numId w:val="15"/>
        </w:numPr>
        <w:spacing w:after="0"/>
        <w:ind w:right="59" w:hanging="360"/>
      </w:pPr>
      <w:r>
        <w:t xml:space="preserve">w3cschool.com  </w:t>
      </w:r>
    </w:p>
    <w:p w14:paraId="2ECAA508" w14:textId="77777777" w:rsidR="001A76B7" w:rsidRDefault="00000000">
      <w:pPr>
        <w:numPr>
          <w:ilvl w:val="0"/>
          <w:numId w:val="15"/>
        </w:numPr>
        <w:spacing w:after="124"/>
        <w:ind w:right="59" w:hanging="360"/>
      </w:pPr>
      <w:r>
        <w:t xml:space="preserve">Lecture Materials </w:t>
      </w:r>
    </w:p>
    <w:p w14:paraId="2F29E432" w14:textId="77777777" w:rsidR="001A76B7" w:rsidRDefault="00000000">
      <w:pPr>
        <w:spacing w:after="180" w:line="259" w:lineRule="auto"/>
        <w:ind w:left="0" w:firstLine="0"/>
      </w:pPr>
      <w:r>
        <w:t xml:space="preserve"> </w:t>
      </w:r>
    </w:p>
    <w:p w14:paraId="75242628" w14:textId="77777777" w:rsidR="001A76B7" w:rsidRDefault="00000000">
      <w:pPr>
        <w:spacing w:after="180" w:line="259" w:lineRule="auto"/>
        <w:ind w:left="0" w:firstLine="0"/>
      </w:pPr>
      <w:r>
        <w:t xml:space="preserve"> </w:t>
      </w:r>
    </w:p>
    <w:p w14:paraId="06D8BE20" w14:textId="77777777" w:rsidR="001A76B7" w:rsidRDefault="00000000">
      <w:pPr>
        <w:spacing w:after="0" w:line="259" w:lineRule="auto"/>
        <w:ind w:left="0" w:firstLine="0"/>
      </w:pPr>
      <w:r>
        <w:t xml:space="preserve"> </w:t>
      </w:r>
    </w:p>
    <w:sectPr w:rsidR="001A76B7">
      <w:footerReference w:type="even" r:id="rId40"/>
      <w:footerReference w:type="default" r:id="rId41"/>
      <w:footerReference w:type="first" r:id="rId42"/>
      <w:pgSz w:w="12240" w:h="15840"/>
      <w:pgMar w:top="1440" w:right="1378" w:bottom="1396"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4EBDD" w14:textId="77777777" w:rsidR="003220F6" w:rsidRDefault="003220F6">
      <w:pPr>
        <w:spacing w:after="0" w:line="240" w:lineRule="auto"/>
      </w:pPr>
      <w:r>
        <w:separator/>
      </w:r>
    </w:p>
  </w:endnote>
  <w:endnote w:type="continuationSeparator" w:id="0">
    <w:p w14:paraId="60C2B27E" w14:textId="77777777" w:rsidR="003220F6" w:rsidRDefault="00322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A3AA" w14:textId="77777777" w:rsidR="001A76B7" w:rsidRDefault="00000000">
    <w:pPr>
      <w:spacing w:after="0" w:line="259" w:lineRule="auto"/>
      <w:ind w:left="0" w:right="6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5D5A605" w14:textId="77777777" w:rsidR="001A76B7"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7DB" w14:textId="77777777" w:rsidR="001A76B7" w:rsidRDefault="00000000">
    <w:pPr>
      <w:spacing w:after="0" w:line="259" w:lineRule="auto"/>
      <w:ind w:left="0" w:right="6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51C8CB2" w14:textId="77777777" w:rsidR="001A76B7"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1FC6" w14:textId="77777777" w:rsidR="001A76B7" w:rsidRDefault="00000000">
    <w:pPr>
      <w:spacing w:after="0" w:line="259" w:lineRule="auto"/>
      <w:ind w:left="0" w:right="6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2BD7DCA1" w14:textId="77777777" w:rsidR="001A76B7"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02784" w14:textId="77777777" w:rsidR="003220F6" w:rsidRDefault="003220F6">
      <w:pPr>
        <w:spacing w:after="0" w:line="240" w:lineRule="auto"/>
      </w:pPr>
      <w:r>
        <w:separator/>
      </w:r>
    </w:p>
  </w:footnote>
  <w:footnote w:type="continuationSeparator" w:id="0">
    <w:p w14:paraId="56481E55" w14:textId="77777777" w:rsidR="003220F6" w:rsidRDefault="003220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718"/>
    <w:multiLevelType w:val="hybridMultilevel"/>
    <w:tmpl w:val="2BE665DA"/>
    <w:lvl w:ilvl="0" w:tplc="CB0C2B0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B8659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4465AC">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A4532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FCD24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A0B7BA">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0E9B3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08F38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CEDBC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C608EF"/>
    <w:multiLevelType w:val="multilevel"/>
    <w:tmpl w:val="C75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73162"/>
    <w:multiLevelType w:val="hybridMultilevel"/>
    <w:tmpl w:val="6AD039F0"/>
    <w:lvl w:ilvl="0" w:tplc="08AAC4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ACD9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AA74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540B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D018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520D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C2EE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4E20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3AE1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3C0B8C"/>
    <w:multiLevelType w:val="hybridMultilevel"/>
    <w:tmpl w:val="6B2AAEBC"/>
    <w:lvl w:ilvl="0" w:tplc="E51AA8C8">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44066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A519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324CC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7CBF4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2AC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58C4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0AF2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4BB6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A77B30"/>
    <w:multiLevelType w:val="hybridMultilevel"/>
    <w:tmpl w:val="4A5E804A"/>
    <w:lvl w:ilvl="0" w:tplc="22D22F2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7401E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E0916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1203D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E64F4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2ACED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8999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38068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9C825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BA4BC1"/>
    <w:multiLevelType w:val="multilevel"/>
    <w:tmpl w:val="EFBE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E31CA2"/>
    <w:multiLevelType w:val="hybridMultilevel"/>
    <w:tmpl w:val="50AC3D62"/>
    <w:lvl w:ilvl="0" w:tplc="3B2EDA04">
      <w:start w:val="1"/>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865D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431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610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DA2A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4CC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8F0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B4DA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6CC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544ED9"/>
    <w:multiLevelType w:val="hybridMultilevel"/>
    <w:tmpl w:val="3EACAAE2"/>
    <w:lvl w:ilvl="0" w:tplc="283615B6">
      <w:start w:val="1"/>
      <w:numFmt w:val="bullet"/>
      <w:lvlText w:val="•"/>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B47F7C">
      <w:start w:val="1"/>
      <w:numFmt w:val="bullet"/>
      <w:lvlText w:val="o"/>
      <w:lvlJc w:val="left"/>
      <w:pPr>
        <w:ind w:left="2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2A066C">
      <w:start w:val="1"/>
      <w:numFmt w:val="bullet"/>
      <w:lvlText w:val="▪"/>
      <w:lvlJc w:val="left"/>
      <w:pPr>
        <w:ind w:left="31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0C6954">
      <w:start w:val="1"/>
      <w:numFmt w:val="bullet"/>
      <w:lvlText w:val="•"/>
      <w:lvlJc w:val="left"/>
      <w:pPr>
        <w:ind w:left="3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686200">
      <w:start w:val="1"/>
      <w:numFmt w:val="bullet"/>
      <w:lvlText w:val="o"/>
      <w:lvlJc w:val="left"/>
      <w:pPr>
        <w:ind w:left="4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86CC22">
      <w:start w:val="1"/>
      <w:numFmt w:val="bullet"/>
      <w:lvlText w:val="▪"/>
      <w:lvlJc w:val="left"/>
      <w:pPr>
        <w:ind w:left="5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C04988">
      <w:start w:val="1"/>
      <w:numFmt w:val="bullet"/>
      <w:lvlText w:val="•"/>
      <w:lvlJc w:val="left"/>
      <w:pPr>
        <w:ind w:left="6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28F430">
      <w:start w:val="1"/>
      <w:numFmt w:val="bullet"/>
      <w:lvlText w:val="o"/>
      <w:lvlJc w:val="left"/>
      <w:pPr>
        <w:ind w:left="6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700D18">
      <w:start w:val="1"/>
      <w:numFmt w:val="bullet"/>
      <w:lvlText w:val="▪"/>
      <w:lvlJc w:val="left"/>
      <w:pPr>
        <w:ind w:left="7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D145D8"/>
    <w:multiLevelType w:val="hybridMultilevel"/>
    <w:tmpl w:val="70D63642"/>
    <w:lvl w:ilvl="0" w:tplc="FC420DD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EF6458E">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390F44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E4EC37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BAC2AE">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AE633D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0C443F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A028860">
      <w:start w:val="1"/>
      <w:numFmt w:val="bullet"/>
      <w:lvlText w:val="o"/>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CDAF7DC">
      <w:start w:val="1"/>
      <w:numFmt w:val="bullet"/>
      <w:lvlText w:val="▪"/>
      <w:lvlJc w:val="left"/>
      <w:pPr>
        <w:ind w:left="7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1A65BF0"/>
    <w:multiLevelType w:val="hybridMultilevel"/>
    <w:tmpl w:val="AF40C9F0"/>
    <w:lvl w:ilvl="0" w:tplc="7B8ABA9C">
      <w:start w:val="1"/>
      <w:numFmt w:val="lowerLetter"/>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CB6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CAE0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AF4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7E78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1EF9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A6E4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2B5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612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99F46FD"/>
    <w:multiLevelType w:val="hybridMultilevel"/>
    <w:tmpl w:val="330CB2E2"/>
    <w:lvl w:ilvl="0" w:tplc="3398BD7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F0CDD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BA5452">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62A6A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822DA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8E74C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7A763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307128">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F8AF04">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C9676F5"/>
    <w:multiLevelType w:val="multilevel"/>
    <w:tmpl w:val="D9FC3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25023E"/>
    <w:multiLevelType w:val="hybridMultilevel"/>
    <w:tmpl w:val="89DE88E8"/>
    <w:lvl w:ilvl="0" w:tplc="A92EEA70">
      <w:start w:val="1"/>
      <w:numFmt w:val="bullet"/>
      <w:lvlText w:val="•"/>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180BE2">
      <w:start w:val="1"/>
      <w:numFmt w:val="bullet"/>
      <w:lvlText w:val="o"/>
      <w:lvlJc w:val="left"/>
      <w:pPr>
        <w:ind w:left="2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7C9BBA">
      <w:start w:val="1"/>
      <w:numFmt w:val="bullet"/>
      <w:lvlText w:val="▪"/>
      <w:lvlJc w:val="left"/>
      <w:pPr>
        <w:ind w:left="3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781852">
      <w:start w:val="1"/>
      <w:numFmt w:val="bullet"/>
      <w:lvlText w:val="•"/>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2CE68E">
      <w:start w:val="1"/>
      <w:numFmt w:val="bullet"/>
      <w:lvlText w:val="o"/>
      <w:lvlJc w:val="left"/>
      <w:pPr>
        <w:ind w:left="4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FADC56">
      <w:start w:val="1"/>
      <w:numFmt w:val="bullet"/>
      <w:lvlText w:val="▪"/>
      <w:lvlJc w:val="left"/>
      <w:pPr>
        <w:ind w:left="5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B29D24">
      <w:start w:val="1"/>
      <w:numFmt w:val="bullet"/>
      <w:lvlText w:val="•"/>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4490E0">
      <w:start w:val="1"/>
      <w:numFmt w:val="bullet"/>
      <w:lvlText w:val="o"/>
      <w:lvlJc w:val="left"/>
      <w:pPr>
        <w:ind w:left="6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80B2BE">
      <w:start w:val="1"/>
      <w:numFmt w:val="bullet"/>
      <w:lvlText w:val="▪"/>
      <w:lvlJc w:val="left"/>
      <w:pPr>
        <w:ind w:left="7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57718DA"/>
    <w:multiLevelType w:val="hybridMultilevel"/>
    <w:tmpl w:val="2E806406"/>
    <w:lvl w:ilvl="0" w:tplc="C5D2BEB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EEAE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6418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76937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2A31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633C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251C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5EB75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CEE66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0440FBD"/>
    <w:multiLevelType w:val="multilevel"/>
    <w:tmpl w:val="D97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B1F95"/>
    <w:multiLevelType w:val="hybridMultilevel"/>
    <w:tmpl w:val="A538D174"/>
    <w:lvl w:ilvl="0" w:tplc="BD645F1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6" w15:restartNumberingAfterBreak="0">
    <w:nsid w:val="5DFA0D1A"/>
    <w:multiLevelType w:val="hybridMultilevel"/>
    <w:tmpl w:val="C58E562A"/>
    <w:lvl w:ilvl="0" w:tplc="10CA56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A297E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3C10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F27C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8C6A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CC28D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AE1E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5209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E61A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1097437"/>
    <w:multiLevelType w:val="multilevel"/>
    <w:tmpl w:val="529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95524"/>
    <w:multiLevelType w:val="hybridMultilevel"/>
    <w:tmpl w:val="3EE662DA"/>
    <w:lvl w:ilvl="0" w:tplc="99BE791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ACD50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09C2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0A6D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4445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4DD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B0CA9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CEDE5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8636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44F5852"/>
    <w:multiLevelType w:val="multilevel"/>
    <w:tmpl w:val="200CC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D5AC6"/>
    <w:multiLevelType w:val="hybridMultilevel"/>
    <w:tmpl w:val="35567F76"/>
    <w:lvl w:ilvl="0" w:tplc="6B40102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D4AE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8E2E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20AA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08776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3A030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3450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7202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8CC7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EA43E92"/>
    <w:multiLevelType w:val="hybridMultilevel"/>
    <w:tmpl w:val="2B5AA774"/>
    <w:lvl w:ilvl="0" w:tplc="8042FE0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04B53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0A6F8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90877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DAABB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0E199A">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60129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065ECE">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588F4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03389049">
    <w:abstractNumId w:val="2"/>
  </w:num>
  <w:num w:numId="2" w16cid:durableId="109326289">
    <w:abstractNumId w:val="10"/>
  </w:num>
  <w:num w:numId="3" w16cid:durableId="228736039">
    <w:abstractNumId w:val="0"/>
  </w:num>
  <w:num w:numId="4" w16cid:durableId="1555386164">
    <w:abstractNumId w:val="16"/>
  </w:num>
  <w:num w:numId="5" w16cid:durableId="1926183320">
    <w:abstractNumId w:val="7"/>
  </w:num>
  <w:num w:numId="6" w16cid:durableId="1885215985">
    <w:abstractNumId w:val="12"/>
  </w:num>
  <w:num w:numId="7" w16cid:durableId="365495983">
    <w:abstractNumId w:val="8"/>
  </w:num>
  <w:num w:numId="8" w16cid:durableId="705452376">
    <w:abstractNumId w:val="21"/>
  </w:num>
  <w:num w:numId="9" w16cid:durableId="1800680404">
    <w:abstractNumId w:val="18"/>
  </w:num>
  <w:num w:numId="10" w16cid:durableId="306592010">
    <w:abstractNumId w:val="4"/>
  </w:num>
  <w:num w:numId="11" w16cid:durableId="459112151">
    <w:abstractNumId w:val="13"/>
  </w:num>
  <w:num w:numId="12" w16cid:durableId="333728096">
    <w:abstractNumId w:val="3"/>
  </w:num>
  <w:num w:numId="13" w16cid:durableId="1801456471">
    <w:abstractNumId w:val="9"/>
  </w:num>
  <w:num w:numId="14" w16cid:durableId="1166941617">
    <w:abstractNumId w:val="6"/>
  </w:num>
  <w:num w:numId="15" w16cid:durableId="274410982">
    <w:abstractNumId w:val="20"/>
  </w:num>
  <w:num w:numId="16" w16cid:durableId="1132407679">
    <w:abstractNumId w:val="15"/>
  </w:num>
  <w:num w:numId="17" w16cid:durableId="1817643977">
    <w:abstractNumId w:val="1"/>
  </w:num>
  <w:num w:numId="18" w16cid:durableId="317273185">
    <w:abstractNumId w:val="14"/>
  </w:num>
  <w:num w:numId="19" w16cid:durableId="541668701">
    <w:abstractNumId w:val="5"/>
  </w:num>
  <w:num w:numId="20" w16cid:durableId="900141949">
    <w:abstractNumId w:val="19"/>
  </w:num>
  <w:num w:numId="21" w16cid:durableId="1682900006">
    <w:abstractNumId w:val="17"/>
  </w:num>
  <w:num w:numId="22" w16cid:durableId="4338655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6B7"/>
    <w:rsid w:val="00004D07"/>
    <w:rsid w:val="00017245"/>
    <w:rsid w:val="0004638E"/>
    <w:rsid w:val="000522DC"/>
    <w:rsid w:val="00055162"/>
    <w:rsid w:val="001803D8"/>
    <w:rsid w:val="00181FD6"/>
    <w:rsid w:val="001A76B7"/>
    <w:rsid w:val="001D79F0"/>
    <w:rsid w:val="003220F6"/>
    <w:rsid w:val="00371459"/>
    <w:rsid w:val="00417D76"/>
    <w:rsid w:val="0049188B"/>
    <w:rsid w:val="004A277B"/>
    <w:rsid w:val="005526A2"/>
    <w:rsid w:val="005F2A22"/>
    <w:rsid w:val="00612391"/>
    <w:rsid w:val="00612A82"/>
    <w:rsid w:val="00652893"/>
    <w:rsid w:val="007B3A9E"/>
    <w:rsid w:val="007E164A"/>
    <w:rsid w:val="007F04AA"/>
    <w:rsid w:val="00845CA1"/>
    <w:rsid w:val="008920EB"/>
    <w:rsid w:val="008D63F5"/>
    <w:rsid w:val="00903056"/>
    <w:rsid w:val="009E1370"/>
    <w:rsid w:val="00A80D69"/>
    <w:rsid w:val="00B74DC7"/>
    <w:rsid w:val="00B84DBC"/>
    <w:rsid w:val="00C008A0"/>
    <w:rsid w:val="00C12BA5"/>
    <w:rsid w:val="00CA7CA7"/>
    <w:rsid w:val="00CB746A"/>
    <w:rsid w:val="00CC48C2"/>
    <w:rsid w:val="00D2254D"/>
    <w:rsid w:val="00D84473"/>
    <w:rsid w:val="00DA0E58"/>
    <w:rsid w:val="00DB0557"/>
    <w:rsid w:val="00E178DA"/>
    <w:rsid w:val="00E55D3D"/>
    <w:rsid w:val="00F13C33"/>
    <w:rsid w:val="00F345D9"/>
    <w:rsid w:val="00F56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27895"/>
  <w15:docId w15:val="{40650367-3973-4963-A02B-7B93C4CA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3" w:line="268"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3" w:line="268"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pPr>
      <w:spacing w:after="113" w:line="268" w:lineRule="auto"/>
      <w:ind w:left="385" w:right="77" w:hanging="10"/>
    </w:pPr>
    <w:rPr>
      <w:rFonts w:ascii="Times New Roman" w:eastAsia="Times New Roman" w:hAnsi="Times New Roman" w:cs="Times New Roman"/>
      <w:color w:val="000000"/>
    </w:rPr>
  </w:style>
  <w:style w:type="paragraph" w:styleId="TOC2">
    <w:name w:val="toc 2"/>
    <w:hidden/>
    <w:pPr>
      <w:spacing w:after="66" w:line="308" w:lineRule="auto"/>
      <w:ind w:left="555" w:right="77" w:hanging="180"/>
    </w:pPr>
    <w:rPr>
      <w:rFonts w:ascii="Times New Roman" w:eastAsia="Times New Roman" w:hAnsi="Times New Roman" w:cs="Times New Roman"/>
      <w:color w:val="000000"/>
    </w:rPr>
  </w:style>
  <w:style w:type="paragraph" w:styleId="NormalWeb">
    <w:name w:val="Normal (Web)"/>
    <w:basedOn w:val="Normal"/>
    <w:uiPriority w:val="99"/>
    <w:semiHidden/>
    <w:unhideWhenUsed/>
    <w:rsid w:val="00181FD6"/>
    <w:pPr>
      <w:spacing w:before="100" w:beforeAutospacing="1" w:after="100" w:afterAutospacing="1" w:line="240" w:lineRule="auto"/>
      <w:ind w:left="0" w:firstLine="0"/>
    </w:pPr>
    <w:rPr>
      <w:color w:val="auto"/>
      <w:kern w:val="0"/>
      <w14:ligatures w14:val="none"/>
    </w:rPr>
  </w:style>
  <w:style w:type="paragraph" w:styleId="ListParagraph">
    <w:name w:val="List Paragraph"/>
    <w:basedOn w:val="Normal"/>
    <w:uiPriority w:val="34"/>
    <w:qFormat/>
    <w:rsid w:val="003714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33</Pages>
  <Words>2586</Words>
  <Characters>16450</Characters>
  <Application>Microsoft Office Word</Application>
  <DocSecurity>0</DocSecurity>
  <Lines>685</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Dilmi Amandha Wijethunga</dc:creator>
  <cp:keywords/>
  <cp:lastModifiedBy>Hasitha Pramoda</cp:lastModifiedBy>
  <cp:revision>42</cp:revision>
  <dcterms:created xsi:type="dcterms:W3CDTF">2025-10-25T17:33:00Z</dcterms:created>
  <dcterms:modified xsi:type="dcterms:W3CDTF">2025-10-26T07:08:00Z</dcterms:modified>
</cp:coreProperties>
</file>