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828800" cy="18288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8288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26911163330078" w:lineRule="auto"/>
        <w:ind w:left="18.479995727539062" w:right="1575.0372314453125" w:hanging="2.20001220703125"/>
        <w:jc w:val="left"/>
        <w:rPr>
          <w:rFonts w:ascii="Arial" w:cs="Arial" w:eastAsia="Arial" w:hAnsi="Arial"/>
          <w:b w:val="0"/>
          <w:bCs w:val="0"/>
          <w:i w:val="0"/>
          <w:iCs w:val="0"/>
          <w:smallCaps w:val="0"/>
          <w:strike w:val="0"/>
          <w:color w:val="000000"/>
          <w:sz w:val="44"/>
          <w:szCs w:val="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4"/>
          <w:szCs w:val="44"/>
          <w:u w:val="none"/>
          <w:shd w:fill="auto" w:val="clear"/>
          <w:vertAlign w:val="baseline"/>
          <w:rtl w:val="0"/>
        </w:rPr>
        <w:t xml:space="preserve">Custom Platform Development Proposal &amp; Services Agreement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360595703125" w:line="240" w:lineRule="auto"/>
        <w:ind w:left="6.6000366210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Client: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Golf Cove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240" w:lineRule="auto"/>
        <w:ind w:left="13.639984130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Primary Contact: </w:t>
      </w:r>
      <w:r w:rsidDel="00000000" w:rsidR="00000000" w:rsidRPr="00000000">
        <w:rPr>
          <w:rtl w:val="0"/>
        </w:rPr>
        <w:t xml:space="preserve">Edward J Sattelberger</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272.61817932128906" w:lineRule="auto"/>
        <w:ind w:left="13.639984130859375" w:right="2629.27734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Prepared by: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NJ Developments (Javier Flores &amp; Nolan Kr</w:t>
      </w:r>
      <w:r w:rsidDel="00000000" w:rsidR="00000000" w:rsidRPr="00000000">
        <w:rPr>
          <w:rtl w:val="0"/>
        </w:rPr>
        <w:t xml:space="preserve">ie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ger)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272.61817932128906" w:lineRule="auto"/>
        <w:ind w:left="13.639984130859375" w:right="2629.27734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Project Timeline: </w:t>
      </w:r>
      <w:r w:rsidDel="00000000" w:rsidR="00000000" w:rsidRPr="00000000">
        <w:rPr>
          <w:b w:val="1"/>
          <w:bCs w:val="1"/>
          <w:i w:val="0"/>
          <w:iCs w:val="0"/>
          <w:smallCaps w:val="0"/>
          <w:strike w:val="0"/>
          <w:color w:val="000000"/>
          <w:sz w:val="22"/>
          <w:szCs w:val="22"/>
          <w:u w:val="none"/>
          <w:shd w:fill="auto" w:val="clear"/>
          <w:vertAlign w:val="baseline"/>
          <w:rtl w:val="0"/>
        </w:rPr>
        <w:t xml:space="preserve">Phase 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January Launch |</w:t>
      </w:r>
      <w:r w:rsidDel="00000000" w:rsidR="00000000" w:rsidRPr="00000000">
        <w:rPr>
          <w:b w:val="1"/>
          <w:bCs w:val="1"/>
          <w:i w:val="0"/>
          <w:iCs w:val="0"/>
          <w:smallCaps w:val="0"/>
          <w:strike w:val="0"/>
          <w:color w:val="000000"/>
          <w:sz w:val="22"/>
          <w:szCs w:val="22"/>
          <w:u w:val="none"/>
          <w:shd w:fill="auto" w:val="clear"/>
          <w:vertAlign w:val="baseline"/>
          <w:rtl w:val="0"/>
        </w:rPr>
        <w:t xml:space="preserve"> Phase 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April</w:t>
      </w:r>
      <w:r w:rsidDel="00000000" w:rsidR="00000000" w:rsidRPr="00000000">
        <w:rPr>
          <w:rtl w:val="0"/>
        </w:rPr>
        <w:t xml:space="preserve"> Expand</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272.61817932128906" w:lineRule="auto"/>
        <w:ind w:left="13.639984130859375" w:right="2629.27734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Date: </w:t>
      </w:r>
      <w:r w:rsidDel="00000000" w:rsidR="00000000" w:rsidRPr="00000000">
        <w:rPr>
          <w:rtl w:val="0"/>
        </w:rPr>
        <w:t xml:space="preserve">12/19/2025</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4000244140625" w:right="0" w:firstLine="0"/>
        <w:jc w:val="left"/>
        <w:rPr>
          <w:color w:val="1f4fd8"/>
          <w:sz w:val="32"/>
          <w:szCs w:val="32"/>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4000244140625" w:right="0" w:firstLine="0"/>
        <w:jc w:val="left"/>
        <w:rPr>
          <w:rFonts w:ascii="Arial" w:cs="Arial" w:eastAsia="Arial" w:hAnsi="Arial"/>
          <w:b w:val="0"/>
          <w:bCs w:val="0"/>
          <w:i w:val="0"/>
          <w:iCs w:val="0"/>
          <w:smallCaps w:val="0"/>
          <w:strike w:val="0"/>
          <w:color w:val="1f4fd8"/>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1f4fd8"/>
          <w:sz w:val="32"/>
          <w:szCs w:val="32"/>
          <w:u w:val="none"/>
          <w:shd w:fill="auto" w:val="clear"/>
          <w:vertAlign w:val="baseline"/>
          <w:rtl w:val="0"/>
        </w:rPr>
        <w:t xml:space="preserve">Executive Summary </w:t>
      </w:r>
    </w:p>
    <w:p w:rsidR="00000000" w:rsidDel="00000000" w:rsidP="00000000" w:rsidRDefault="00000000" w:rsidRPr="00000000" w14:paraId="0000000A">
      <w:pPr>
        <w:widowControl w:val="0"/>
        <w:spacing w:after="240" w:before="240" w:line="272.61817932128906" w:lineRule="auto"/>
        <w:rPr/>
      </w:pPr>
      <w:r w:rsidDel="00000000" w:rsidR="00000000" w:rsidRPr="00000000">
        <w:rPr>
          <w:rtl w:val="0"/>
        </w:rPr>
        <w:t xml:space="preserve">This document outlines a phased proposal for the design, development, and long-term support of a custom operational platform for Golf Cove. The goal of this engagement is to replace fragmented third-party tools with a unified, purpose-built system that supports tournaments, payments, website hosting, point-of-sale operations, scheduling, memberships, and league management under a single platform tailored to Golf Cove’s workflows.</w:t>
      </w:r>
    </w:p>
    <w:p w:rsidR="00000000" w:rsidDel="00000000" w:rsidP="00000000" w:rsidRDefault="00000000" w:rsidRPr="00000000" w14:paraId="0000000B">
      <w:pPr>
        <w:widowControl w:val="0"/>
        <w:spacing w:after="240" w:before="240" w:line="272.61817932128906" w:lineRule="auto"/>
        <w:rPr/>
      </w:pPr>
      <w:r w:rsidDel="00000000" w:rsidR="00000000" w:rsidRPr="00000000">
        <w:rPr>
          <w:rtl w:val="0"/>
        </w:rPr>
        <w:t xml:space="preserve">The phased approach is structured to reduce operational risk while delivering immediate value. Phase 1 focuses on launching a standalone tournament and payment system in advance of the January season, enabling streamlined registration, online payments, and administrative reporting without disrupting existing systems. Phase 2 expands the platform into a fully integrated solution, incorporating website hosting, scheduling, point-of-sale functionality, centralized customer and member management, and unified payment processing.</w:t>
      </w:r>
    </w:p>
    <w:p w:rsidR="00000000" w:rsidDel="00000000" w:rsidP="00000000" w:rsidRDefault="00000000" w:rsidRPr="00000000" w14:paraId="0000000C">
      <w:pPr>
        <w:widowControl w:val="0"/>
        <w:spacing w:after="240" w:before="240" w:line="272.61817932128906" w:lineRule="auto"/>
        <w:rPr/>
      </w:pPr>
      <w:r w:rsidDel="00000000" w:rsidR="00000000" w:rsidRPr="00000000">
        <w:rPr>
          <w:rtl w:val="0"/>
        </w:rPr>
        <w:t xml:space="preserve">NJ Developments will serve as Golf Cove’s development and platform partner throughout both phases, providing implementation, monitoring, live support, and ongoing optimization. This approach ensures continuity, accountability, and flexibility as Golf Cove’s operational needs evolve. The proposal reflects founder-level pricing in recognition of an early partnership and establishes clear expectations around scope, delivery, and future scalability.</w:t>
      </w:r>
    </w:p>
    <w:p w:rsidR="00000000" w:rsidDel="00000000" w:rsidP="00000000" w:rsidRDefault="00000000" w:rsidRPr="00000000" w14:paraId="0000000D">
      <w:pPr>
        <w:widowControl w:val="0"/>
        <w:spacing w:after="240" w:before="240" w:line="272.61817932128906" w:lineRule="auto"/>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6005859375" w:line="272.61817932128906" w:lineRule="auto"/>
        <w:ind w:left="3.9600372314453125" w:right="82.55615234375" w:hanging="3.9600372314453125"/>
        <w:jc w:val="left"/>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360595703125" w:line="240" w:lineRule="auto"/>
        <w:ind w:left="24.44000244140625" w:right="0" w:firstLine="0"/>
        <w:jc w:val="left"/>
        <w:rPr>
          <w:rFonts w:ascii="Arial" w:cs="Arial" w:eastAsia="Arial" w:hAnsi="Arial"/>
          <w:b w:val="0"/>
          <w:bCs w:val="0"/>
          <w:i w:val="0"/>
          <w:iCs w:val="0"/>
          <w:smallCaps w:val="0"/>
          <w:strike w:val="0"/>
          <w:color w:val="1f4fd8"/>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1f4fd8"/>
          <w:sz w:val="32"/>
          <w:szCs w:val="32"/>
          <w:u w:val="none"/>
          <w:shd w:fill="auto" w:val="clear"/>
          <w:vertAlign w:val="baseline"/>
          <w:rtl w:val="0"/>
        </w:rPr>
        <w:t xml:space="preserve">Project Overview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6005859375" w:line="272.61817932128906" w:lineRule="auto"/>
        <w:ind w:left="4.6199798583984375" w:right="168.79638671875" w:firstLine="9.020004272460938"/>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NJ Developments will design and implement a custom, centralized platform that replaces fragmented third-party tools with a unified system purpose-built to support Golf Cove’s operational workflows, staff processes, and customer experience, while providing ongoing platform support throughout each approved project phase.</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360595703125" w:line="399.8400020599365" w:lineRule="auto"/>
        <w:ind w:left="9.6600341796875" w:right="2192.6373291015625" w:firstLine="14.77996826171875"/>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1f4fd8"/>
          <w:sz w:val="32"/>
          <w:szCs w:val="32"/>
          <w:u w:val="none"/>
          <w:shd w:fill="auto" w:val="clear"/>
          <w:vertAlign w:val="baseline"/>
          <w:rtl w:val="0"/>
        </w:rPr>
        <w:t xml:space="preserve">Phase 1 — Tournament &amp; Payment System (January)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Scope &amp; Deliverables </w:t>
      </w:r>
    </w:p>
    <w:p w:rsidR="00000000" w:rsidDel="00000000" w:rsidP="00000000" w:rsidRDefault="00000000" w:rsidRPr="00000000" w14:paraId="00000012">
      <w:pPr>
        <w:widowControl w:val="0"/>
        <w:spacing w:after="240" w:before="240" w:line="272.61817932128906" w:lineRule="auto"/>
        <w:rPr>
          <w:sz w:val="24"/>
          <w:szCs w:val="24"/>
        </w:rPr>
      </w:pPr>
      <w:r w:rsidDel="00000000" w:rsidR="00000000" w:rsidRPr="00000000">
        <w:rPr>
          <w:sz w:val="24"/>
          <w:szCs w:val="24"/>
          <w:rtl w:val="0"/>
        </w:rPr>
        <w:t xml:space="preserve">Phase 1 delivers a standalone</w:t>
      </w:r>
      <w:r w:rsidDel="00000000" w:rsidR="00000000" w:rsidRPr="00000000">
        <w:rPr>
          <w:b w:val="1"/>
          <w:bCs w:val="1"/>
          <w:sz w:val="24"/>
          <w:szCs w:val="24"/>
          <w:rtl w:val="0"/>
        </w:rPr>
        <w:t xml:space="preserve"> tournament</w:t>
      </w:r>
      <w:r w:rsidDel="00000000" w:rsidR="00000000" w:rsidRPr="00000000">
        <w:rPr>
          <w:sz w:val="24"/>
          <w:szCs w:val="24"/>
          <w:rtl w:val="0"/>
        </w:rPr>
        <w:t xml:space="preserve"> and </w:t>
      </w:r>
      <w:r w:rsidDel="00000000" w:rsidR="00000000" w:rsidRPr="00000000">
        <w:rPr>
          <w:b w:val="1"/>
          <w:bCs w:val="1"/>
          <w:sz w:val="24"/>
          <w:szCs w:val="24"/>
          <w:rtl w:val="0"/>
        </w:rPr>
        <w:t xml:space="preserve">payment </w:t>
      </w:r>
      <w:r w:rsidDel="00000000" w:rsidR="00000000" w:rsidRPr="00000000">
        <w:rPr>
          <w:sz w:val="24"/>
          <w:szCs w:val="24"/>
          <w:rtl w:val="0"/>
        </w:rPr>
        <w:t xml:space="preserve">system designed to support Golf Cove’s upcoming tournament season while minimizing disruption to existing operations. This phase focuses on core tournament functionality and establishes the foundation for future platform expansion.</w:t>
      </w:r>
    </w:p>
    <w:p w:rsidR="00000000" w:rsidDel="00000000" w:rsidP="00000000" w:rsidRDefault="00000000" w:rsidRPr="00000000" w14:paraId="00000013">
      <w:pPr>
        <w:widowControl w:val="0"/>
        <w:spacing w:after="240" w:before="240" w:line="272.61817932128906" w:lineRule="auto"/>
        <w:rPr>
          <w:sz w:val="24"/>
          <w:szCs w:val="24"/>
        </w:rPr>
      </w:pPr>
      <w:r w:rsidDel="00000000" w:rsidR="00000000" w:rsidRPr="00000000">
        <w:rPr>
          <w:sz w:val="24"/>
          <w:szCs w:val="24"/>
          <w:rtl w:val="0"/>
        </w:rPr>
        <w:t xml:space="preserve">The Phase 1 deliverables include tournament creation, configuration, and management tools, as well as online player registration and secure payment processing through Stripe. A </w:t>
      </w:r>
      <w:r w:rsidDel="00000000" w:rsidR="00000000" w:rsidRPr="00000000">
        <w:rPr>
          <w:b w:val="1"/>
          <w:bCs w:val="1"/>
          <w:sz w:val="24"/>
          <w:szCs w:val="24"/>
          <w:rtl w:val="0"/>
        </w:rPr>
        <w:t xml:space="preserve">dedicated tournament access link</w:t>
      </w:r>
      <w:r w:rsidDel="00000000" w:rsidR="00000000" w:rsidRPr="00000000">
        <w:rPr>
          <w:sz w:val="24"/>
          <w:szCs w:val="24"/>
          <w:rtl w:val="0"/>
        </w:rPr>
        <w:t xml:space="preserve"> will be provided and hosted by NJ Developments, including complimentary domain usage for the duration of the tournament season. An administrative dashboard will be delivered to support tournament oversight, reporting, and data exports. Phase 1 also includes system</w:t>
      </w:r>
      <w:r w:rsidDel="00000000" w:rsidR="00000000" w:rsidRPr="00000000">
        <w:rPr>
          <w:b w:val="1"/>
          <w:bCs w:val="1"/>
          <w:sz w:val="24"/>
          <w:szCs w:val="24"/>
          <w:rtl w:val="0"/>
        </w:rPr>
        <w:t xml:space="preserve"> testing,</w:t>
      </w:r>
      <w:r w:rsidDel="00000000" w:rsidR="00000000" w:rsidRPr="00000000">
        <w:rPr>
          <w:sz w:val="24"/>
          <w:szCs w:val="24"/>
          <w:rtl w:val="0"/>
        </w:rPr>
        <w:t xml:space="preserve"> deployment, and</w:t>
      </w:r>
      <w:r w:rsidDel="00000000" w:rsidR="00000000" w:rsidRPr="00000000">
        <w:rPr>
          <w:b w:val="1"/>
          <w:bCs w:val="1"/>
          <w:sz w:val="24"/>
          <w:szCs w:val="24"/>
          <w:rtl w:val="0"/>
        </w:rPr>
        <w:t xml:space="preserve"> live support</w:t>
      </w:r>
      <w:r w:rsidDel="00000000" w:rsidR="00000000" w:rsidRPr="00000000">
        <w:rPr>
          <w:sz w:val="24"/>
          <w:szCs w:val="24"/>
          <w:rtl w:val="0"/>
        </w:rPr>
        <w:t xml:space="preserve"> during launch and active tournament operations.</w:t>
      </w:r>
    </w:p>
    <w:p w:rsidR="00000000" w:rsidDel="00000000" w:rsidP="00000000" w:rsidRDefault="00000000" w:rsidRPr="00000000" w14:paraId="00000014">
      <w:pPr>
        <w:widowControl w:val="0"/>
        <w:spacing w:after="240" w:before="240" w:line="272.61817932128906" w:lineRule="auto"/>
        <w:rPr>
          <w:sz w:val="24"/>
          <w:szCs w:val="24"/>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5899658203125" w:line="272.61817932128906" w:lineRule="auto"/>
        <w:ind w:left="0" w:right="461.395263671875" w:firstLine="0"/>
        <w:jc w:val="left"/>
        <w:rPr>
          <w:sz w:val="24"/>
          <w:szCs w:val="24"/>
        </w:rPr>
      </w:pPr>
      <w:r w:rsidDel="00000000" w:rsidR="00000000" w:rsidRPr="00000000">
        <w:rPr>
          <w:rtl w:val="0"/>
        </w:rPr>
      </w:r>
    </w:p>
    <w:tbl>
      <w:tblPr>
        <w:tblStyle w:val="Table1"/>
        <w:tblW w:w="9504.000396728516" w:type="dxa"/>
        <w:jc w:val="left"/>
        <w:tblInd w:w="150.9201049804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8.000030517578"/>
        <w:gridCol w:w="2015.999755859375"/>
        <w:gridCol w:w="2591.99951171875"/>
        <w:gridCol w:w="1728.0010986328125"/>
        <w:tblGridChange w:id="0">
          <w:tblGrid>
            <w:gridCol w:w="3168.000030517578"/>
            <w:gridCol w:w="2015.999755859375"/>
            <w:gridCol w:w="2591.99951171875"/>
            <w:gridCol w:w="1728.0010986328125"/>
          </w:tblGrid>
        </w:tblGridChange>
      </w:tblGrid>
      <w:tr>
        <w:trPr>
          <w:cantSplit w:val="0"/>
          <w:trHeight w:val="360"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19998168945312"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Phase 1 Pricing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799682617187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Market </w:t>
            </w:r>
            <w:r w:rsidDel="00000000" w:rsidR="00000000" w:rsidRPr="00000000">
              <w:rPr>
                <w:b w:val="1"/>
                <w:bCs w:val="1"/>
                <w:sz w:val="20"/>
                <w:szCs w:val="20"/>
                <w:rtl w:val="0"/>
              </w:rPr>
              <w:t xml:space="preserve">price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8002929687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NJ Developments </w:t>
              <w:br w:type="textWrapping"/>
            </w:r>
            <w:r w:rsidDel="00000000" w:rsidR="00000000" w:rsidRPr="00000000">
              <w:rPr>
                <w:b w:val="1"/>
                <w:bCs w:val="1"/>
                <w:sz w:val="20"/>
                <w:szCs w:val="20"/>
                <w:rtl w:val="0"/>
              </w:rPr>
              <w:t xml:space="preserve">Price for Other Customers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ind w:left="142.80029296875" w:firstLine="0"/>
              <w:rPr>
                <w:b w:val="1"/>
                <w:bCs w:val="1"/>
                <w:sz w:val="20"/>
                <w:szCs w:val="20"/>
              </w:rPr>
            </w:pPr>
            <w:r w:rsidDel="00000000" w:rsidR="00000000" w:rsidRPr="00000000">
              <w:rPr>
                <w:b w:val="1"/>
                <w:bCs w:val="1"/>
                <w:sz w:val="20"/>
                <w:szCs w:val="20"/>
                <w:rtl w:val="0"/>
              </w:rPr>
              <w:t xml:space="preserve">FOUNDERS DISCOUNT PRICE</w:t>
            </w:r>
          </w:p>
        </w:tc>
      </w:tr>
      <w:tr>
        <w:trPr>
          <w:cantSplit w:val="0"/>
          <w:trHeight w:val="360"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One-Time Setup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sz w:val="20"/>
                <w:szCs w:val="20"/>
                <w:rtl w:val="0"/>
              </w:rPr>
              <w:t xml:space="preserve">300</w:t>
            </w:r>
            <w:r w:rsidDel="00000000" w:rsidR="00000000" w:rsidRPr="00000000">
              <w:rPr>
                <w:rtl w:val="0"/>
              </w:rPr>
            </w:r>
          </w:p>
        </w:tc>
      </w:tr>
      <w:tr>
        <w:trPr>
          <w:cantSplit w:val="0"/>
          <w:trHeight w:val="360.0003051757812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Live Support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sz w:val="20"/>
                <w:szCs w:val="20"/>
                <w:rtl w:val="0"/>
              </w:rPr>
              <w:t xml:space="preserve">0</w:t>
            </w:r>
            <w:r w:rsidDel="00000000" w:rsidR="00000000" w:rsidRPr="00000000">
              <w:rPr>
                <w:rtl w:val="0"/>
              </w:rPr>
            </w:r>
          </w:p>
        </w:tc>
      </w:tr>
    </w:tbl>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6900634765625" w:line="240" w:lineRule="auto"/>
        <w:ind w:left="0" w:right="0" w:firstLine="0"/>
        <w:jc w:val="left"/>
        <w:rPr>
          <w:color w:val="1f4fd8"/>
          <w:sz w:val="32"/>
          <w:szCs w:val="32"/>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6900634765625" w:line="240" w:lineRule="auto"/>
        <w:ind w:left="0" w:right="0" w:firstLine="0"/>
        <w:jc w:val="left"/>
        <w:rPr>
          <w:color w:val="1f4fd8"/>
          <w:sz w:val="32"/>
          <w:szCs w:val="32"/>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6900634765625" w:line="240" w:lineRule="auto"/>
        <w:ind w:left="0" w:right="0" w:firstLine="0"/>
        <w:jc w:val="left"/>
        <w:rPr>
          <w:rFonts w:ascii="Arial" w:cs="Arial" w:eastAsia="Arial" w:hAnsi="Arial"/>
          <w:b w:val="0"/>
          <w:bCs w:val="0"/>
          <w:i w:val="0"/>
          <w:iCs w:val="0"/>
          <w:smallCaps w:val="0"/>
          <w:strike w:val="0"/>
          <w:color w:val="1f4fd8"/>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1f4fd8"/>
          <w:sz w:val="32"/>
          <w:szCs w:val="32"/>
          <w:u w:val="none"/>
          <w:shd w:fill="auto" w:val="clear"/>
          <w:vertAlign w:val="baseline"/>
          <w:rtl w:val="0"/>
        </w:rPr>
        <w:t xml:space="preserve">Phase 2 — Full Platform, Hosting &amp; POS (April) </w:t>
      </w:r>
    </w:p>
    <w:p w:rsidR="00000000" w:rsidDel="00000000" w:rsidP="00000000" w:rsidRDefault="00000000" w:rsidRPr="00000000" w14:paraId="00000025">
      <w:pPr>
        <w:widowControl w:val="0"/>
        <w:spacing w:after="240" w:before="240" w:line="240" w:lineRule="auto"/>
        <w:rPr>
          <w:sz w:val="24"/>
          <w:szCs w:val="24"/>
        </w:rPr>
      </w:pPr>
      <w:r w:rsidDel="00000000" w:rsidR="00000000" w:rsidRPr="00000000">
        <w:rPr>
          <w:sz w:val="24"/>
          <w:szCs w:val="24"/>
          <w:rtl w:val="0"/>
        </w:rPr>
        <w:t xml:space="preserve">Phase 2 expands the platform into a fully integrated operational system designed to support Golf Cove’s day-to-day business operations, staff workflows, and customer  experience. This phase transitions Golf Cove from standalone tournament functionality into a unified platform that centralizes </w:t>
      </w:r>
      <w:r w:rsidDel="00000000" w:rsidR="00000000" w:rsidRPr="00000000">
        <w:rPr>
          <w:b w:val="1"/>
          <w:bCs w:val="1"/>
          <w:sz w:val="24"/>
          <w:szCs w:val="24"/>
          <w:rtl w:val="0"/>
        </w:rPr>
        <w:t xml:space="preserve">point-of-sale operations, scheduling, customer data, and payments</w:t>
      </w:r>
      <w:r w:rsidDel="00000000" w:rsidR="00000000" w:rsidRPr="00000000">
        <w:rPr>
          <w:sz w:val="24"/>
          <w:szCs w:val="24"/>
          <w:rtl w:val="0"/>
        </w:rPr>
        <w:t xml:space="preserve"> under a single system.</w:t>
      </w:r>
    </w:p>
    <w:p w:rsidR="00000000" w:rsidDel="00000000" w:rsidP="00000000" w:rsidRDefault="00000000" w:rsidRPr="00000000" w14:paraId="00000026">
      <w:pPr>
        <w:widowControl w:val="0"/>
        <w:spacing w:after="240" w:before="240" w:line="240" w:lineRule="auto"/>
        <w:rPr>
          <w:sz w:val="24"/>
          <w:szCs w:val="24"/>
        </w:rPr>
      </w:pPr>
      <w:r w:rsidDel="00000000" w:rsidR="00000000" w:rsidRPr="00000000">
        <w:rPr>
          <w:sz w:val="24"/>
          <w:szCs w:val="24"/>
          <w:rtl w:val="0"/>
        </w:rPr>
        <w:t xml:space="preserve">Phase 2 includes full website hosting and ongoing management, along with the migration of existing website content to ensure continuity and minimal disruption. </w:t>
      </w:r>
      <w:r w:rsidDel="00000000" w:rsidR="00000000" w:rsidRPr="00000000">
        <w:rPr>
          <w:b w:val="1"/>
          <w:bCs w:val="1"/>
          <w:sz w:val="24"/>
          <w:szCs w:val="24"/>
          <w:rtl w:val="0"/>
        </w:rPr>
        <w:t xml:space="preserve">A custom point-of-sale (POS) system will replace existing in-facility transaction workflows</w:t>
      </w:r>
      <w:r w:rsidDel="00000000" w:rsidR="00000000" w:rsidRPr="00000000">
        <w:rPr>
          <w:sz w:val="24"/>
          <w:szCs w:val="24"/>
          <w:rtl w:val="0"/>
        </w:rPr>
        <w:t xml:space="preserve">, supporting daily sales, walk-in transactions, memberships, league fees, and other on-site purchases. The POS system will be designed for staff efficiency, with streamlined checkout flows and direct integration into the platform’s customer and payment records.</w:t>
      </w:r>
    </w:p>
    <w:p w:rsidR="00000000" w:rsidDel="00000000" w:rsidP="00000000" w:rsidRDefault="00000000" w:rsidRPr="00000000" w14:paraId="00000027">
      <w:pPr>
        <w:widowControl w:val="0"/>
        <w:spacing w:after="240" w:before="240" w:line="240" w:lineRule="auto"/>
        <w:rPr>
          <w:sz w:val="24"/>
          <w:szCs w:val="24"/>
        </w:rPr>
      </w:pPr>
      <w:r w:rsidDel="00000000" w:rsidR="00000000" w:rsidRPr="00000000">
        <w:rPr>
          <w:sz w:val="24"/>
          <w:szCs w:val="24"/>
          <w:rtl w:val="0"/>
        </w:rPr>
        <w:t xml:space="preserve">Existing scheduling systems will be replaced and integrated into the platform to centralize bookings, leagues, and operational scheduling. All POS transactions, scheduling activity, and customer interactions will be tied to a unified backend, eliminating duplicate data entry and fragmented reporting.</w:t>
      </w:r>
    </w:p>
    <w:p w:rsidR="00000000" w:rsidDel="00000000" w:rsidP="00000000" w:rsidRDefault="00000000" w:rsidRPr="00000000" w14:paraId="00000028">
      <w:pPr>
        <w:widowControl w:val="0"/>
        <w:spacing w:after="240" w:before="240" w:line="240" w:lineRule="auto"/>
        <w:rPr>
          <w:sz w:val="24"/>
          <w:szCs w:val="24"/>
        </w:rPr>
      </w:pPr>
      <w:r w:rsidDel="00000000" w:rsidR="00000000" w:rsidRPr="00000000">
        <w:rPr>
          <w:sz w:val="24"/>
          <w:szCs w:val="24"/>
          <w:rtl w:val="0"/>
        </w:rPr>
        <w:t xml:space="preserve">The platform will provide unified administrative access with role-based staff permissions, allowing secure management across all areas of the business, including POS access controls, reporting visibility, and operational oversight. Ongoing monitoring, maintenance, and performance optimization will be provided to ensure reliability, security, and scalability.</w:t>
      </w:r>
    </w:p>
    <w:p w:rsidR="00000000" w:rsidDel="00000000" w:rsidP="00000000" w:rsidRDefault="00000000" w:rsidRPr="00000000" w14:paraId="00000029">
      <w:pPr>
        <w:widowControl w:val="0"/>
        <w:spacing w:after="240" w:before="240" w:line="240" w:lineRule="auto"/>
        <w:rPr>
          <w:sz w:val="24"/>
          <w:szCs w:val="24"/>
        </w:rPr>
      </w:pPr>
      <w:r w:rsidDel="00000000" w:rsidR="00000000" w:rsidRPr="00000000">
        <w:rPr>
          <w:sz w:val="24"/>
          <w:szCs w:val="24"/>
          <w:rtl w:val="0"/>
        </w:rPr>
        <w:t xml:space="preserve">Payment processing will be fully unified through Stripe, supporting </w:t>
      </w:r>
      <w:r w:rsidDel="00000000" w:rsidR="00000000" w:rsidRPr="00000000">
        <w:rPr>
          <w:b w:val="1"/>
          <w:bCs w:val="1"/>
          <w:sz w:val="24"/>
          <w:szCs w:val="24"/>
          <w:rtl w:val="0"/>
        </w:rPr>
        <w:t xml:space="preserve">in-person terminal transactions</w:t>
      </w:r>
      <w:r w:rsidDel="00000000" w:rsidR="00000000" w:rsidRPr="00000000">
        <w:rPr>
          <w:sz w:val="24"/>
          <w:szCs w:val="24"/>
          <w:rtl w:val="0"/>
        </w:rPr>
        <w:t xml:space="preserve">, online payments, and memberships or subscriptions. Customer and member data will be centralized to improve operational visibility and consistency across POS, scheduling, and online systems. A membership tier system will be implemented to automatically apply discounts and benefits at checkout, and league management functionality will include mobile-friendly score entry for staff and participants.</w:t>
      </w:r>
    </w:p>
    <w:p w:rsidR="00000000" w:rsidDel="00000000" w:rsidP="00000000" w:rsidRDefault="00000000" w:rsidRPr="00000000" w14:paraId="0000002A">
      <w:pPr>
        <w:widowControl w:val="0"/>
        <w:spacing w:after="240" w:before="240" w:line="240" w:lineRule="auto"/>
        <w:rPr>
          <w:rFonts w:ascii="Arial" w:cs="Arial" w:eastAsia="Arial" w:hAnsi="Arial"/>
          <w:b w:val="0"/>
          <w:bCs w:val="0"/>
          <w:i w:val="0"/>
          <w:iCs w:val="0"/>
          <w:smallCaps w:val="0"/>
          <w:strike w:val="0"/>
          <w:sz w:val="24"/>
          <w:szCs w:val="24"/>
          <w:u w:val="none"/>
          <w:vertAlign w:val="baseline"/>
        </w:rPr>
      </w:pPr>
      <w:r w:rsidDel="00000000" w:rsidR="00000000" w:rsidRPr="00000000">
        <w:rPr>
          <w:sz w:val="24"/>
          <w:szCs w:val="24"/>
          <w:rtl w:val="0"/>
        </w:rPr>
        <w:t xml:space="preserve">If expanded usage, additional features, or increased infrastructure requirements arise during Phase 2 that result in third-party or operational costs beyond what is initially provided, such costs may require separate approval and coverage in accordance with the Services Agreement. Any such expansion will not be considered part of the original scope unless approved in writing.</w:t>
      </w:r>
      <w:r w:rsidDel="00000000" w:rsidR="00000000" w:rsidRPr="00000000">
        <w:rPr>
          <w:rtl w:val="0"/>
        </w:rPr>
      </w:r>
    </w:p>
    <w:tbl>
      <w:tblPr>
        <w:tblStyle w:val="Table2"/>
        <w:tblW w:w="9504.000396728516" w:type="dxa"/>
        <w:jc w:val="left"/>
        <w:tblInd w:w="150.9201049804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8.000030517578"/>
        <w:gridCol w:w="2015.999755859375"/>
        <w:gridCol w:w="2591.99951171875"/>
        <w:gridCol w:w="1728.0010986328125"/>
        <w:tblGridChange w:id="0">
          <w:tblGrid>
            <w:gridCol w:w="3168.000030517578"/>
            <w:gridCol w:w="2015.999755859375"/>
            <w:gridCol w:w="2591.99951171875"/>
            <w:gridCol w:w="1728.0010986328125"/>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19998168945312"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Phase 2 Pricing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799682617187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Market 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ind w:left="147.80029296875" w:firstLine="0"/>
              <w:rPr>
                <w:b w:val="1"/>
                <w:bCs w:val="1"/>
                <w:sz w:val="20"/>
                <w:szCs w:val="20"/>
              </w:rPr>
            </w:pPr>
            <w:r w:rsidDel="00000000" w:rsidR="00000000" w:rsidRPr="00000000">
              <w:rPr>
                <w:b w:val="1"/>
                <w:bCs w:val="1"/>
                <w:sz w:val="20"/>
                <w:szCs w:val="20"/>
                <w:rtl w:val="0"/>
              </w:rPr>
              <w:t xml:space="preserve">NJ Developments </w:t>
              <w:br w:type="textWrapping"/>
              <w:t xml:space="preserve">Price for Other Customers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8002929687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FOUNDERS DISCOUNT PRICE</w:t>
            </w: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19995117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Platform Build (one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r w:rsidDel="00000000" w:rsidR="00000000" w:rsidRPr="00000000">
              <w:rPr>
                <w:sz w:val="20"/>
                <w:szCs w:val="20"/>
                <w:rtl w:val="0"/>
              </w:rPr>
              <w:t xml:space="preserve">0</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sz w:val="20"/>
                <w:szCs w:val="20"/>
                <w:rtl w:val="0"/>
              </w:rPr>
              <w:t xml:space="preserve">0</w:t>
            </w: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600006103515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Monthly Platform Fee and </w:t>
            </w:r>
            <w:r w:rsidDel="00000000" w:rsidR="00000000" w:rsidRPr="00000000">
              <w:rPr>
                <w:sz w:val="20"/>
                <w:szCs w:val="20"/>
                <w:rtl w:val="0"/>
              </w:rPr>
              <w:t xml:space="preserve">Live Support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$800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$580</w:t>
            </w:r>
            <w:r w:rsidDel="00000000" w:rsidR="00000000" w:rsidRPr="00000000">
              <w:rPr>
                <w:rtl w:val="0"/>
              </w:rPr>
            </w:r>
          </w:p>
        </w:tc>
      </w:tr>
    </w:tbl>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940185546875" w:line="240" w:lineRule="auto"/>
        <w:ind w:left="0" w:right="516.39648437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4fd8"/>
          <w:sz w:val="32"/>
          <w:szCs w:val="32"/>
          <w:u w:val="none"/>
          <w:shd w:fill="auto" w:val="clear"/>
          <w:vertAlign w:val="baseline"/>
          <w:rtl w:val="0"/>
        </w:rPr>
        <w:t xml:space="preserve">Services Agreement </w:t>
      </w:r>
      <w:r w:rsidDel="00000000" w:rsidR="00000000" w:rsidRPr="00000000">
        <w:rPr>
          <w:rtl w:val="0"/>
        </w:rPr>
      </w:r>
    </w:p>
    <w:p w:rsidR="00000000" w:rsidDel="00000000" w:rsidP="00000000" w:rsidRDefault="00000000" w:rsidRPr="00000000" w14:paraId="00000038">
      <w:pPr>
        <w:widowControl w:val="0"/>
        <w:spacing w:after="240" w:before="240" w:line="240" w:lineRule="auto"/>
        <w:rPr>
          <w:sz w:val="20"/>
          <w:szCs w:val="20"/>
        </w:rPr>
      </w:pPr>
      <w:r w:rsidDel="00000000" w:rsidR="00000000" w:rsidRPr="00000000">
        <w:rPr>
          <w:sz w:val="20"/>
          <w:szCs w:val="20"/>
          <w:rtl w:val="0"/>
        </w:rPr>
        <w:t xml:space="preserve">This Services Agreement (“Agreement”) is entered into between NJ Developments, operated by Javier Flores and Nolan Krieger (“Service Provider”), and Golf Cove (“Client”), represented by Edward J. Sattelberger, as of the date of acceptance below. This Agreement governs all services described in the accompanying proposal and any approved phases thereof.</w:t>
      </w:r>
    </w:p>
    <w:p w:rsidR="00000000" w:rsidDel="00000000" w:rsidP="00000000" w:rsidRDefault="00000000" w:rsidRPr="00000000" w14:paraId="00000039">
      <w:pPr>
        <w:widowControl w:val="0"/>
        <w:spacing w:after="240" w:before="240" w:line="240" w:lineRule="auto"/>
        <w:rPr>
          <w:sz w:val="20"/>
          <w:szCs w:val="20"/>
        </w:rPr>
      </w:pPr>
      <w:r w:rsidDel="00000000" w:rsidR="00000000" w:rsidRPr="00000000">
        <w:rPr>
          <w:sz w:val="20"/>
          <w:szCs w:val="20"/>
          <w:rtl w:val="0"/>
        </w:rPr>
        <w:t xml:space="preserve">NJ Developments agrees to provide the development, hosting, support, and related services described in the approved project phase(s). Any features, integrations, functionality, or services not explicitly included in the agreed scope are excluded unless approved in writing by both parties. Requests for changes, enhancements, or expansion beyond the original scope may require additional fees, revised timelines, and updated approval.</w:t>
      </w:r>
    </w:p>
    <w:p w:rsidR="00000000" w:rsidDel="00000000" w:rsidP="00000000" w:rsidRDefault="00000000" w:rsidRPr="00000000" w14:paraId="0000003A">
      <w:pPr>
        <w:widowControl w:val="0"/>
        <w:spacing w:after="240" w:before="240" w:line="240" w:lineRule="auto"/>
        <w:rPr>
          <w:sz w:val="20"/>
          <w:szCs w:val="20"/>
        </w:rPr>
      </w:pPr>
      <w:r w:rsidDel="00000000" w:rsidR="00000000" w:rsidRPr="00000000">
        <w:rPr>
          <w:sz w:val="20"/>
          <w:szCs w:val="20"/>
          <w:rtl w:val="0"/>
        </w:rPr>
        <w:t xml:space="preserve">All pricing, setup fees, and recurring fees are as outlined in this proposal. Unless otherwise agreed in writing, one-time fees are due before commencement of work for the applicable phase, and recurring fees are billed monthly in advance. Failure to make timely payments may result in suspension of services until payment is received. Pricing provided under any founders' or promotional discount is conditional and may be adjusted for future work or additional services.</w:t>
      </w:r>
    </w:p>
    <w:p w:rsidR="00000000" w:rsidDel="00000000" w:rsidP="00000000" w:rsidRDefault="00000000" w:rsidRPr="00000000" w14:paraId="0000003B">
      <w:pPr>
        <w:widowControl w:val="0"/>
        <w:spacing w:after="240" w:before="240" w:line="240" w:lineRule="auto"/>
        <w:rPr>
          <w:sz w:val="20"/>
          <w:szCs w:val="20"/>
        </w:rPr>
      </w:pPr>
      <w:r w:rsidDel="00000000" w:rsidR="00000000" w:rsidRPr="00000000">
        <w:rPr>
          <w:sz w:val="20"/>
          <w:szCs w:val="20"/>
          <w:rtl w:val="0"/>
        </w:rPr>
        <w:t xml:space="preserve">NJ Developments retains full ownership of all source code, software, systems, and underlying intellectual property developed as part of this project. Golf Cove retains full ownership of its data, customer information, and business records. NJ Developments grants Golf Cove a non-exclusive, non-transferable right to use the delivered platform for its internal business operations while services remain active and fees are current.</w:t>
      </w:r>
    </w:p>
    <w:p w:rsidR="00000000" w:rsidDel="00000000" w:rsidP="00000000" w:rsidRDefault="00000000" w:rsidRPr="00000000" w14:paraId="0000003C">
      <w:pPr>
        <w:widowControl w:val="0"/>
        <w:spacing w:after="240" w:before="240" w:line="240" w:lineRule="auto"/>
        <w:rPr>
          <w:sz w:val="20"/>
          <w:szCs w:val="20"/>
        </w:rPr>
      </w:pPr>
      <w:r w:rsidDel="00000000" w:rsidR="00000000" w:rsidRPr="00000000">
        <w:rPr>
          <w:sz w:val="20"/>
          <w:szCs w:val="20"/>
          <w:rtl w:val="0"/>
        </w:rPr>
        <w:t xml:space="preserve">Both parties agree to maintain the confidentiality of any non-public, proprietary, or sensitive information exchanged during the course of this engagement. Confidential information shall not be disclosed to third parties without prior written consent, except as required by law.</w:t>
      </w:r>
    </w:p>
    <w:p w:rsidR="00000000" w:rsidDel="00000000" w:rsidP="00000000" w:rsidRDefault="00000000" w:rsidRPr="00000000" w14:paraId="0000003D">
      <w:pPr>
        <w:widowControl w:val="0"/>
        <w:spacing w:after="240" w:before="240" w:line="240" w:lineRule="auto"/>
        <w:rPr>
          <w:sz w:val="20"/>
          <w:szCs w:val="20"/>
        </w:rPr>
      </w:pPr>
      <w:r w:rsidDel="00000000" w:rsidR="00000000" w:rsidRPr="00000000">
        <w:rPr>
          <w:sz w:val="20"/>
          <w:szCs w:val="20"/>
          <w:rtl w:val="0"/>
        </w:rPr>
        <w:t xml:space="preserve">NJ Developments will make reasonable efforts to ensure platform availability, stability, and support; however, uninterrupted or error-free service is not guaranteed. NJ Developments shall not be held responsible for outages, delays, or failures caused by third-party providers, payment processors, hosting infrastructure, internet service disruptions, user error, or circumstances outside reasonable control.</w:t>
      </w:r>
    </w:p>
    <w:p w:rsidR="00000000" w:rsidDel="00000000" w:rsidP="00000000" w:rsidRDefault="00000000" w:rsidRPr="00000000" w14:paraId="0000003E">
      <w:pPr>
        <w:widowControl w:val="0"/>
        <w:spacing w:after="240" w:before="240" w:line="240" w:lineRule="auto"/>
        <w:rPr>
          <w:sz w:val="20"/>
          <w:szCs w:val="20"/>
        </w:rPr>
      </w:pPr>
      <w:r w:rsidDel="00000000" w:rsidR="00000000" w:rsidRPr="00000000">
        <w:rPr>
          <w:sz w:val="20"/>
          <w:szCs w:val="20"/>
          <w:rtl w:val="0"/>
        </w:rPr>
        <w:t xml:space="preserve">If Golf Cove’s usage, data volume, transaction activity, or operational demands exceed the infrastructure, database capacity, hosting resources, or third-party service limits initially provided under this Agreement, and such excess results in additional costs to NJ Developments, NJ Developments reserves the right to pass through those costs or propose revised pricing. This may include, but is not limited to, increased database storage, server capacity, bandwidth, monitoring tools, payment services, or required third-party licenses. Any such adjustments will be communicated in advance and implemented only as reasonably necessary to ensure continued and secure operation of the platform.</w:t>
      </w:r>
    </w:p>
    <w:p w:rsidR="00000000" w:rsidDel="00000000" w:rsidP="00000000" w:rsidRDefault="00000000" w:rsidRPr="00000000" w14:paraId="0000003F">
      <w:pPr>
        <w:widowControl w:val="0"/>
        <w:spacing w:after="240" w:before="240" w:line="240" w:lineRule="auto"/>
        <w:rPr>
          <w:sz w:val="20"/>
          <w:szCs w:val="20"/>
        </w:rPr>
      </w:pPr>
      <w:r w:rsidDel="00000000" w:rsidR="00000000" w:rsidRPr="00000000">
        <w:rPr>
          <w:sz w:val="20"/>
          <w:szCs w:val="20"/>
          <w:rtl w:val="0"/>
        </w:rPr>
        <w:t xml:space="preserve">To the fullest extent permitted by law, NJ Developments’ total liability arising out of or related to this Agreement shall be limited to the total fees paid by Golf Cove to NJ Developments in the three months preceding any claim. In no event shall NJ Developments be liable for indirect, incidental, special, or consequential damages, including lost revenue, loss of data, or business interruption.</w:t>
      </w:r>
    </w:p>
    <w:p w:rsidR="00000000" w:rsidDel="00000000" w:rsidP="00000000" w:rsidRDefault="00000000" w:rsidRPr="00000000" w14:paraId="00000040">
      <w:pPr>
        <w:widowControl w:val="0"/>
        <w:spacing w:after="240" w:before="240" w:line="240" w:lineRule="auto"/>
        <w:rPr>
          <w:sz w:val="20"/>
          <w:szCs w:val="20"/>
        </w:rPr>
      </w:pPr>
      <w:r w:rsidDel="00000000" w:rsidR="00000000" w:rsidRPr="00000000">
        <w:rPr>
          <w:sz w:val="20"/>
          <w:szCs w:val="20"/>
          <w:rtl w:val="0"/>
        </w:rPr>
        <w:t xml:space="preserve">Either party may terminate this Agreement with thirty (30) days’ written notice. Upon termination, any outstanding fees for services rendered shall remain due. Hosted services, platform access, and live support may be discontinued following termination unless otherwise agreed in writing. This Agreement represents the entire understanding between the parties regarding the services described and supersedes any prior discussions or representations. Any amendments must be made in writing and signed by both parties</w:t>
      </w:r>
    </w:p>
    <w:p w:rsidR="00000000" w:rsidDel="00000000" w:rsidP="00000000" w:rsidRDefault="00000000" w:rsidRPr="00000000" w14:paraId="00000041">
      <w:pPr>
        <w:widowControl w:val="0"/>
        <w:spacing w:after="240" w:before="240" w:line="240" w:lineRule="auto"/>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993896484375" w:right="0" w:firstLine="0"/>
        <w:jc w:val="left"/>
        <w:rPr>
          <w:color w:val="1f4fd8"/>
          <w:sz w:val="32"/>
          <w:szCs w:val="32"/>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993896484375" w:right="0" w:firstLine="0"/>
        <w:jc w:val="left"/>
        <w:rPr>
          <w:rFonts w:ascii="Arial" w:cs="Arial" w:eastAsia="Arial" w:hAnsi="Arial"/>
          <w:b w:val="0"/>
          <w:bCs w:val="0"/>
          <w:i w:val="0"/>
          <w:iCs w:val="0"/>
          <w:smallCaps w:val="0"/>
          <w:strike w:val="0"/>
          <w:color w:val="1f4fd8"/>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1f4fd8"/>
          <w:sz w:val="32"/>
          <w:szCs w:val="32"/>
          <w:u w:val="none"/>
          <w:shd w:fill="auto" w:val="clear"/>
          <w:vertAlign w:val="baseline"/>
          <w:rtl w:val="0"/>
        </w:rPr>
        <w:t xml:space="preserve">Acceptance &amp; Sign-Off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600585937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Approved Phase(s):  Phase 1 (January) || Phase 2 (April)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260498046875" w:line="240" w:lineRule="auto"/>
        <w:ind w:left="0" w:right="1377.47802734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Javier Flores (NJ Developments): _________________________ Date: ___________ Nolan Kr</w:t>
      </w:r>
      <w:r w:rsidDel="00000000" w:rsidR="00000000" w:rsidRPr="00000000">
        <w:rPr>
          <w:rtl w:val="0"/>
        </w:rPr>
        <w:t xml:space="preserve">ie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ger (NJ Developments): _________________________ Date:___________</w:t>
      </w:r>
    </w:p>
    <w:p w:rsidR="00000000" w:rsidDel="00000000" w:rsidP="00000000" w:rsidRDefault="00000000" w:rsidRPr="00000000" w14:paraId="00000046">
      <w:pPr>
        <w:widowControl w:val="0"/>
        <w:spacing w:before="603.260498046875" w:line="240" w:lineRule="auto"/>
        <w:ind w:right="1377.47802734375"/>
        <w:rPr/>
      </w:pPr>
      <w:r w:rsidDel="00000000" w:rsidR="00000000" w:rsidRPr="00000000">
        <w:rPr>
          <w:rtl w:val="0"/>
        </w:rPr>
        <w:t xml:space="preserve">GOLF COVE : _________________________ Date:___________</w:t>
        <w:br w:type="textWrapping"/>
        <w:br w:type="textWrapping"/>
        <w:br w:type="textWrapping"/>
      </w:r>
    </w:p>
    <w:p w:rsidR="00000000" w:rsidDel="00000000" w:rsidP="00000000" w:rsidRDefault="00000000" w:rsidRPr="00000000" w14:paraId="00000047">
      <w:pPr>
        <w:widowControl w:val="0"/>
        <w:spacing w:before="603.260498046875" w:line="240" w:lineRule="auto"/>
        <w:ind w:right="1377.47802734375"/>
        <w:rPr>
          <w:b w:val="1"/>
          <w:bCs w:val="1"/>
          <w:sz w:val="46"/>
          <w:szCs w:val="46"/>
        </w:rPr>
      </w:pPr>
      <w:r w:rsidDel="00000000" w:rsidR="00000000" w:rsidRPr="00000000">
        <w:rPr>
          <w:rtl w:val="0"/>
        </w:rPr>
      </w:r>
    </w:p>
    <w:p w:rsidR="00000000" w:rsidDel="00000000" w:rsidP="00000000" w:rsidRDefault="00000000" w:rsidRPr="00000000" w14:paraId="00000048">
      <w:pPr>
        <w:widowControl w:val="0"/>
        <w:spacing w:before="603.260498046875" w:line="240" w:lineRule="auto"/>
        <w:ind w:right="1377.47802734375"/>
        <w:rPr>
          <w:b w:val="1"/>
          <w:bCs w:val="1"/>
          <w:sz w:val="46"/>
          <w:szCs w:val="46"/>
        </w:rPr>
      </w:pPr>
      <w:r w:rsidDel="00000000" w:rsidR="00000000" w:rsidRPr="00000000">
        <w:rPr>
          <w:rtl w:val="0"/>
        </w:rPr>
      </w:r>
    </w:p>
    <w:p w:rsidR="00000000" w:rsidDel="00000000" w:rsidP="00000000" w:rsidRDefault="00000000" w:rsidRPr="00000000" w14:paraId="00000049">
      <w:pPr>
        <w:widowControl w:val="0"/>
        <w:spacing w:before="603.260498046875" w:line="240" w:lineRule="auto"/>
        <w:ind w:right="1377.47802734375"/>
        <w:rPr>
          <w:b w:val="1"/>
          <w:bCs w:val="1"/>
          <w:sz w:val="46"/>
          <w:szCs w:val="46"/>
        </w:rPr>
      </w:pPr>
      <w:r w:rsidDel="00000000" w:rsidR="00000000" w:rsidRPr="00000000">
        <w:rPr>
          <w:rtl w:val="0"/>
        </w:rPr>
      </w:r>
    </w:p>
    <w:p w:rsidR="00000000" w:rsidDel="00000000" w:rsidP="00000000" w:rsidRDefault="00000000" w:rsidRPr="00000000" w14:paraId="0000004A">
      <w:pPr>
        <w:widowControl w:val="0"/>
        <w:spacing w:before="603.260498046875" w:line="240" w:lineRule="auto"/>
        <w:ind w:right="1377.47802734375"/>
        <w:rPr>
          <w:b w:val="1"/>
          <w:bCs w:val="1"/>
          <w:sz w:val="46"/>
          <w:szCs w:val="46"/>
        </w:rPr>
      </w:pPr>
      <w:r w:rsidDel="00000000" w:rsidR="00000000" w:rsidRPr="00000000">
        <w:rPr>
          <w:rtl w:val="0"/>
        </w:rPr>
      </w:r>
    </w:p>
    <w:p w:rsidR="00000000" w:rsidDel="00000000" w:rsidP="00000000" w:rsidRDefault="00000000" w:rsidRPr="00000000" w14:paraId="0000004B">
      <w:pPr>
        <w:widowControl w:val="0"/>
        <w:spacing w:before="603.260498046875" w:line="240" w:lineRule="auto"/>
        <w:ind w:right="1377.47802734375"/>
        <w:rPr>
          <w:b w:val="1"/>
          <w:bCs w:val="1"/>
          <w:sz w:val="46"/>
          <w:szCs w:val="46"/>
        </w:rPr>
      </w:pPr>
      <w:r w:rsidDel="00000000" w:rsidR="00000000" w:rsidRPr="00000000">
        <w:rPr>
          <w:rtl w:val="0"/>
        </w:rPr>
      </w:r>
    </w:p>
    <w:p w:rsidR="00000000" w:rsidDel="00000000" w:rsidP="00000000" w:rsidRDefault="00000000" w:rsidRPr="00000000" w14:paraId="0000004C">
      <w:pPr>
        <w:widowControl w:val="0"/>
        <w:spacing w:before="603.260498046875" w:line="240" w:lineRule="auto"/>
        <w:ind w:right="1377.47802734375"/>
        <w:rPr>
          <w:b w:val="1"/>
          <w:bCs w:val="1"/>
          <w:sz w:val="46"/>
          <w:szCs w:val="46"/>
        </w:rPr>
      </w:pPr>
      <w:r w:rsidDel="00000000" w:rsidR="00000000" w:rsidRPr="00000000">
        <w:rPr>
          <w:rtl w:val="0"/>
        </w:rPr>
      </w:r>
    </w:p>
    <w:p w:rsidR="00000000" w:rsidDel="00000000" w:rsidP="00000000" w:rsidRDefault="00000000" w:rsidRPr="00000000" w14:paraId="0000004D">
      <w:pPr>
        <w:widowControl w:val="0"/>
        <w:spacing w:before="603.260498046875" w:line="240" w:lineRule="auto"/>
        <w:ind w:right="1377.47802734375"/>
        <w:rPr>
          <w:b w:val="1"/>
          <w:bCs w:val="1"/>
          <w:sz w:val="46"/>
          <w:szCs w:val="46"/>
        </w:rPr>
      </w:pPr>
      <w:r w:rsidDel="00000000" w:rsidR="00000000" w:rsidRPr="00000000">
        <w:rPr>
          <w:rtl w:val="0"/>
        </w:rPr>
      </w:r>
    </w:p>
    <w:p w:rsidR="00000000" w:rsidDel="00000000" w:rsidP="00000000" w:rsidRDefault="00000000" w:rsidRPr="00000000" w14:paraId="0000004E">
      <w:pPr>
        <w:widowControl w:val="0"/>
        <w:spacing w:before="603.260498046875" w:line="360" w:lineRule="auto"/>
        <w:ind w:right="1377.47802734375"/>
        <w:rPr/>
      </w:pPr>
      <w:r w:rsidDel="00000000" w:rsidR="00000000" w:rsidRPr="00000000">
        <w:rPr>
          <w:b w:val="1"/>
          <w:bCs w:val="1"/>
          <w:rtl w:val="0"/>
        </w:rPr>
        <w:t xml:space="preserve">INVOICE</w:t>
      </w:r>
      <w:r w:rsidDel="00000000" w:rsidR="00000000" w:rsidRPr="00000000">
        <w:rPr>
          <w:rtl w:val="0"/>
        </w:rPr>
      </w:r>
    </w:p>
    <w:p w:rsidR="00000000" w:rsidDel="00000000" w:rsidP="00000000" w:rsidRDefault="00000000" w:rsidRPr="00000000" w14:paraId="0000004F">
      <w:pPr>
        <w:widowControl w:val="0"/>
        <w:spacing w:after="240" w:before="240" w:line="360" w:lineRule="auto"/>
        <w:rPr/>
      </w:pPr>
      <w:r w:rsidDel="00000000" w:rsidR="00000000" w:rsidRPr="00000000">
        <w:rPr>
          <w:rtl w:val="0"/>
        </w:rPr>
        <w:t xml:space="preserve">Invoice Date: December 19, 2025</w:t>
      </w:r>
    </w:p>
    <w:p w:rsidR="00000000" w:rsidDel="00000000" w:rsidP="00000000" w:rsidRDefault="00000000" w:rsidRPr="00000000" w14:paraId="00000050">
      <w:pPr>
        <w:widowControl w:val="0"/>
        <w:spacing w:after="240" w:before="240" w:line="360" w:lineRule="auto"/>
        <w:rPr/>
      </w:pPr>
      <w:r w:rsidDel="00000000" w:rsidR="00000000" w:rsidRPr="00000000">
        <w:rPr>
          <w:rtl w:val="0"/>
        </w:rPr>
        <w:br w:type="textWrapping"/>
        <w:t xml:space="preserve"> Service Provider: NJ Developments</w:t>
      </w:r>
    </w:p>
    <w:p w:rsidR="00000000" w:rsidDel="00000000" w:rsidP="00000000" w:rsidRDefault="00000000" w:rsidRPr="00000000" w14:paraId="00000051">
      <w:pPr>
        <w:widowControl w:val="0"/>
        <w:spacing w:after="240" w:before="240" w:line="360" w:lineRule="auto"/>
        <w:rPr/>
      </w:pPr>
      <w:r w:rsidDel="00000000" w:rsidR="00000000" w:rsidRPr="00000000">
        <w:rPr>
          <w:rtl w:val="0"/>
        </w:rPr>
        <w:t xml:space="preserve">Javier Flores &amp; Nolan Krieger</w:t>
      </w:r>
    </w:p>
    <w:p w:rsidR="00000000" w:rsidDel="00000000" w:rsidP="00000000" w:rsidRDefault="00000000" w:rsidRPr="00000000" w14:paraId="00000052">
      <w:pPr>
        <w:widowControl w:val="0"/>
        <w:spacing w:after="240" w:before="240" w:line="360" w:lineRule="auto"/>
        <w:rPr/>
      </w:pPr>
      <w:r w:rsidDel="00000000" w:rsidR="00000000" w:rsidRPr="00000000">
        <w:rPr>
          <w:rtl w:val="0"/>
        </w:rPr>
        <w:t xml:space="preserve"> Billed To: Golf Cove</w:t>
        <w:tab/>
        <w:tab/>
        <w:tab/>
        <w:t xml:space="preserve">Attn: Edward J. Sattelberger</w:t>
      </w:r>
    </w:p>
    <w:p w:rsidR="00000000" w:rsidDel="00000000" w:rsidP="00000000" w:rsidRDefault="00000000" w:rsidRPr="00000000" w14:paraId="00000053">
      <w:pPr>
        <w:widowControl w:val="0"/>
        <w:spacing w:after="240" w:before="240" w:line="360" w:lineRule="auto"/>
        <w:rPr>
          <w:b w:val="1"/>
          <w:bCs w:val="1"/>
        </w:rPr>
      </w:pPr>
      <w:r w:rsidDel="00000000" w:rsidR="00000000" w:rsidRPr="00000000">
        <w:rPr>
          <w:b w:val="1"/>
          <w:bCs w:val="1"/>
          <w:rtl w:val="0"/>
        </w:rPr>
        <w:t xml:space="preserve">Project: Custom Platform Development</w:t>
      </w:r>
    </w:p>
    <w:p w:rsidR="00000000" w:rsidDel="00000000" w:rsidP="00000000" w:rsidRDefault="00000000" w:rsidRPr="00000000" w14:paraId="00000054">
      <w:pPr>
        <w:widowControl w:val="0"/>
        <w:spacing w:after="240" w:before="240" w:line="360" w:lineRule="auto"/>
        <w:rPr/>
      </w:pPr>
      <w:r w:rsidDel="00000000" w:rsidR="00000000" w:rsidRPr="00000000">
        <w:rPr>
          <w:rtl w:val="0"/>
        </w:rPr>
        <w:t xml:space="preserve">Phase: Phase 1 – Tournament &amp; Payment System (January Launch)</w:t>
      </w:r>
    </w:p>
    <w:tbl>
      <w:tblPr>
        <w:tblStyle w:val="Table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5.0000000000005"/>
        <w:gridCol w:w="1524.9999999999995"/>
        <w:gridCol w:w="2205"/>
        <w:gridCol w:w="2205"/>
        <w:tblGridChange w:id="0">
          <w:tblGrid>
            <w:gridCol w:w="2945.0000000000005"/>
            <w:gridCol w:w="1524.9999999999995"/>
            <w:gridCol w:w="2205"/>
            <w:gridCol w:w="2205"/>
          </w:tblGrid>
        </w:tblGridChange>
      </w:tblGrid>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5">
            <w:pPr>
              <w:widowControl w:val="0"/>
              <w:spacing w:after="240" w:before="240" w:line="360" w:lineRule="auto"/>
              <w:rPr/>
            </w:pPr>
            <w:r w:rsidDel="00000000" w:rsidR="00000000" w:rsidRPr="00000000">
              <w:rPr>
                <w:rtl w:val="0"/>
              </w:rPr>
              <w:t xml:space="preserve">Description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6">
            <w:pPr>
              <w:widowControl w:val="0"/>
              <w:spacing w:after="240" w:before="240" w:line="360" w:lineRule="auto"/>
              <w:rPr/>
            </w:pPr>
            <w:r w:rsidDel="00000000" w:rsidR="00000000" w:rsidRPr="00000000">
              <w:rPr>
                <w:rtl w:val="0"/>
              </w:rPr>
              <w:t xml:space="preserve">Qty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7">
            <w:pPr>
              <w:widowControl w:val="0"/>
              <w:spacing w:after="240" w:before="240" w:line="360" w:lineRule="auto"/>
              <w:rPr/>
            </w:pPr>
            <w:r w:rsidDel="00000000" w:rsidR="00000000" w:rsidRPr="00000000">
              <w:rPr>
                <w:rtl w:val="0"/>
              </w:rPr>
              <w:t xml:space="preserve">Rate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8">
            <w:pPr>
              <w:widowControl w:val="0"/>
              <w:spacing w:after="240" w:before="240" w:line="360" w:lineRule="auto"/>
              <w:rPr/>
            </w:pPr>
            <w:r w:rsidDel="00000000" w:rsidR="00000000" w:rsidRPr="00000000">
              <w:rPr>
                <w:rtl w:val="0"/>
              </w:rPr>
              <w:t xml:space="preserve">Amount</w:t>
            </w:r>
          </w:p>
        </w:tc>
      </w:tr>
      <w:tr>
        <w:trPr>
          <w:cantSplit w:val="0"/>
          <w:trHeight w:val="222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9">
            <w:pPr>
              <w:widowControl w:val="0"/>
              <w:spacing w:after="240" w:before="240" w:line="360" w:lineRule="auto"/>
              <w:rPr/>
            </w:pPr>
            <w:r w:rsidDel="00000000" w:rsidR="00000000" w:rsidRPr="00000000">
              <w:rPr>
                <w:rtl w:val="0"/>
              </w:rPr>
              <w:t xml:space="preserve">Phase 1 Platform Setup – Custom Tournament creation, registration, Stripe payment integration, admin dashboard, testing &amp; deployment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A">
            <w:pPr>
              <w:widowControl w:val="0"/>
              <w:spacing w:after="240" w:before="240" w:line="36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B">
            <w:pPr>
              <w:widowControl w:val="0"/>
              <w:spacing w:after="240" w:before="240" w:line="360" w:lineRule="auto"/>
              <w:rPr/>
            </w:pPr>
            <w:r w:rsidDel="00000000" w:rsidR="00000000" w:rsidRPr="00000000">
              <w:rPr>
                <w:rtl w:val="0"/>
              </w:rPr>
              <w:t xml:space="preserve">$300.00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C">
            <w:pPr>
              <w:widowControl w:val="0"/>
              <w:spacing w:after="240" w:before="240" w:line="360" w:lineRule="auto"/>
              <w:rPr/>
            </w:pPr>
            <w:r w:rsidDel="00000000" w:rsidR="00000000" w:rsidRPr="00000000">
              <w:rPr>
                <w:rtl w:val="0"/>
              </w:rPr>
              <w:t xml:space="preserve">$300.00</w:t>
            </w:r>
          </w:p>
        </w:tc>
      </w:tr>
      <w:tr>
        <w:trPr>
          <w:cantSplit w:val="0"/>
          <w:trHeight w:val="1330.00000000000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D">
            <w:pPr>
              <w:widowControl w:val="0"/>
              <w:spacing w:after="240" w:before="240" w:line="360" w:lineRule="auto"/>
              <w:rPr/>
            </w:pPr>
            <w:r w:rsidDel="00000000" w:rsidR="00000000" w:rsidRPr="00000000">
              <w:rPr>
                <w:rtl w:val="0"/>
              </w:rPr>
              <w:t xml:space="preserve">Live Support During Launch &amp; Active Tournament Operations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E">
            <w:pPr>
              <w:widowControl w:val="0"/>
              <w:spacing w:after="240" w:before="240" w:line="360" w:lineRule="auto"/>
              <w:rPr/>
            </w:pPr>
            <w:r w:rsidDel="00000000" w:rsidR="00000000" w:rsidRPr="00000000">
              <w:rPr>
                <w:rtl w:val="0"/>
              </w:rPr>
              <w:t xml:space="preserve">Included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F">
            <w:pPr>
              <w:widowControl w:val="0"/>
              <w:spacing w:after="240" w:before="240" w:line="360" w:lineRule="auto"/>
              <w:rPr/>
            </w:pPr>
            <w:r w:rsidDel="00000000" w:rsidR="00000000" w:rsidRPr="00000000">
              <w:rPr>
                <w:rtl w:val="0"/>
              </w:rPr>
              <w:t xml:space="preserve">$0.00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0">
            <w:pPr>
              <w:widowControl w:val="0"/>
              <w:spacing w:after="240" w:before="240" w:line="360" w:lineRule="auto"/>
              <w:rPr/>
            </w:pPr>
            <w:r w:rsidDel="00000000" w:rsidR="00000000" w:rsidRPr="00000000">
              <w:rPr>
                <w:rtl w:val="0"/>
              </w:rPr>
              <w:t xml:space="preserve">$0.00</w:t>
            </w:r>
          </w:p>
        </w:tc>
      </w:tr>
    </w:tbl>
    <w:p w:rsidR="00000000" w:rsidDel="00000000" w:rsidP="00000000" w:rsidRDefault="00000000" w:rsidRPr="00000000" w14:paraId="00000061">
      <w:pPr>
        <w:widowControl w:val="0"/>
        <w:spacing w:after="240" w:before="240" w:line="360" w:lineRule="auto"/>
        <w:rPr/>
      </w:pPr>
      <w:r w:rsidDel="00000000" w:rsidR="00000000" w:rsidRPr="00000000">
        <w:rPr>
          <w:rtl w:val="0"/>
        </w:rPr>
        <w:br w:type="textWrapping"/>
        <w:t xml:space="preserve"> Subtotal: $300.00</w:t>
      </w:r>
    </w:p>
    <w:p w:rsidR="00000000" w:rsidDel="00000000" w:rsidP="00000000" w:rsidRDefault="00000000" w:rsidRPr="00000000" w14:paraId="00000062">
      <w:pPr>
        <w:widowControl w:val="0"/>
        <w:spacing w:after="240" w:before="240" w:line="360" w:lineRule="auto"/>
        <w:rPr/>
      </w:pPr>
      <w:r w:rsidDel="00000000" w:rsidR="00000000" w:rsidRPr="00000000">
        <w:rPr>
          <w:rtl w:val="0"/>
        </w:rPr>
        <w:t xml:space="preserve">Tax: $0.00</w:t>
      </w:r>
    </w:p>
    <w:p w:rsidR="00000000" w:rsidDel="00000000" w:rsidP="00000000" w:rsidRDefault="00000000" w:rsidRPr="00000000" w14:paraId="00000063">
      <w:pPr>
        <w:widowControl w:val="0"/>
        <w:spacing w:after="240" w:before="240" w:line="360" w:lineRule="auto"/>
        <w:rPr/>
      </w:pPr>
      <w:r w:rsidDel="00000000" w:rsidR="00000000" w:rsidRPr="00000000">
        <w:rPr>
          <w:rtl w:val="0"/>
        </w:rPr>
        <w:t xml:space="preserve">Total Due: $300.00</w:t>
      </w:r>
    </w:p>
    <w:p w:rsidR="00000000" w:rsidDel="00000000" w:rsidP="00000000" w:rsidRDefault="00000000" w:rsidRPr="00000000" w14:paraId="00000064">
      <w:pPr>
        <w:widowControl w:val="0"/>
        <w:spacing w:after="240" w:before="240" w:line="360" w:lineRule="auto"/>
        <w:rPr/>
      </w:pPr>
      <w:r w:rsidDel="00000000" w:rsidR="00000000" w:rsidRPr="00000000">
        <w:rPr>
          <w:rtl w:val="0"/>
        </w:rPr>
        <w:t xml:space="preserve"> Notes: This invoice covers Phase 1 only</w:t>
      </w:r>
    </w:p>
    <w:p w:rsidR="00000000" w:rsidDel="00000000" w:rsidP="00000000" w:rsidRDefault="00000000" w:rsidRPr="00000000" w14:paraId="00000065">
      <w:pPr>
        <w:widowControl w:val="0"/>
        <w:spacing w:before="603.260498046875" w:line="240" w:lineRule="auto"/>
        <w:ind w:right="1377.47802734375"/>
        <w:rPr/>
      </w:pPr>
      <w:r w:rsidDel="00000000" w:rsidR="00000000" w:rsidRPr="00000000">
        <w:rPr/>
        <w:drawing>
          <wp:inline distB="114300" distT="114300" distL="114300" distR="114300">
            <wp:extent cx="6959017" cy="894128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959017" cy="8941283"/>
                    </a:xfrm>
                    <a:prstGeom prst="rect"/>
                    <a:ln/>
                  </pic:spPr>
                </pic:pic>
              </a:graphicData>
            </a:graphic>
          </wp:inline>
        </w:drawing>
      </w:r>
      <w:r w:rsidDel="00000000" w:rsidR="00000000" w:rsidRPr="00000000">
        <w:rPr>
          <w:rtl w:val="0"/>
        </w:rPr>
      </w:r>
    </w:p>
    <w:sectPr>
      <w:headerReference r:id="rId8" w:type="default"/>
      <w:pgSz w:h="15840" w:w="12240" w:orient="portrait"/>
      <w:pgMar w:bottom="1340" w:top="1200" w:left="1203.0799865722656" w:right="1200.00366210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