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9DFB2C" w14:textId="442CE174" w:rsidR="00E97D45" w:rsidRDefault="00B056A0">
      <w:r>
        <w:t>Abraham Leal</w:t>
      </w:r>
    </w:p>
    <w:p w14:paraId="4260BE6B" w14:textId="2A53C970" w:rsidR="00B056A0" w:rsidRDefault="00B056A0" w:rsidP="00B056A0">
      <w:r>
        <w:t xml:space="preserve">HW: </w:t>
      </w:r>
      <w:r w:rsidRPr="00B056A0">
        <w:t>U2 M1 L1 &amp; U2 M1 L2</w:t>
      </w:r>
    </w:p>
    <w:p w14:paraId="6B639ED5" w14:textId="67D146B7" w:rsidR="00B056A0" w:rsidRDefault="00B056A0" w:rsidP="00B056A0"/>
    <w:p w14:paraId="584A1A2B" w14:textId="1CDB19CD" w:rsidR="00B056A0" w:rsidRPr="00B056A0" w:rsidRDefault="00B056A0" w:rsidP="00B056A0">
      <w:pPr>
        <w:pStyle w:val="ListParagraph"/>
        <w:numPr>
          <w:ilvl w:val="0"/>
          <w:numId w:val="1"/>
        </w:numPr>
        <w:rPr>
          <w:rFonts w:ascii="Times New Roman" w:eastAsia="Times New Roman" w:hAnsi="Times New Roman" w:cs="Times New Roman"/>
        </w:rPr>
      </w:pPr>
      <w:r w:rsidRPr="00B056A0">
        <w:rPr>
          <w:rFonts w:ascii="Arial" w:eastAsia="Times New Roman" w:hAnsi="Arial" w:cs="Arial"/>
          <w:sz w:val="25"/>
          <w:szCs w:val="25"/>
        </w:rPr>
        <w:t>What are microservices? What are the benefits of this architectural style?</w:t>
      </w:r>
    </w:p>
    <w:p w14:paraId="1C7992C9" w14:textId="750F5033" w:rsidR="00B056A0" w:rsidRDefault="00B056A0" w:rsidP="00B056A0">
      <w:pPr>
        <w:ind w:left="1440"/>
        <w:rPr>
          <w:rFonts w:ascii="Times New Roman" w:eastAsia="Times New Roman" w:hAnsi="Times New Roman" w:cs="Times New Roman"/>
        </w:rPr>
      </w:pPr>
      <w:r>
        <w:rPr>
          <w:rFonts w:ascii="Times New Roman" w:eastAsia="Times New Roman" w:hAnsi="Times New Roman" w:cs="Times New Roman"/>
        </w:rPr>
        <w:t xml:space="preserve">Microservices is a way of developing software that </w:t>
      </w:r>
      <w:r w:rsidR="00032782">
        <w:rPr>
          <w:rFonts w:ascii="Times New Roman" w:eastAsia="Times New Roman" w:hAnsi="Times New Roman" w:cs="Times New Roman"/>
        </w:rPr>
        <w:t xml:space="preserve">allows for </w:t>
      </w:r>
      <w:r w:rsidR="00D05DAC">
        <w:rPr>
          <w:rFonts w:ascii="Times New Roman" w:eastAsia="Times New Roman" w:hAnsi="Times New Roman" w:cs="Times New Roman"/>
        </w:rPr>
        <w:t>components of your application to be broken down into independent, pieces that communicate</w:t>
      </w:r>
      <w:r w:rsidR="00ED5A43">
        <w:rPr>
          <w:rFonts w:ascii="Times New Roman" w:eastAsia="Times New Roman" w:hAnsi="Times New Roman" w:cs="Times New Roman"/>
        </w:rPr>
        <w:t xml:space="preserve"> with each other,</w:t>
      </w:r>
      <w:bookmarkStart w:id="0" w:name="_GoBack"/>
      <w:bookmarkEnd w:id="0"/>
      <w:r w:rsidR="00D05DAC">
        <w:rPr>
          <w:rFonts w:ascii="Times New Roman" w:eastAsia="Times New Roman" w:hAnsi="Times New Roman" w:cs="Times New Roman"/>
        </w:rPr>
        <w:t xml:space="preserve"> often through http protocol.  Benefits of this architectural style include scalability, as each microservice (i.e. database service, application rest services) can be spun up and increased to meet capacity</w:t>
      </w:r>
      <w:r w:rsidR="00856D8D">
        <w:rPr>
          <w:rFonts w:ascii="Times New Roman" w:eastAsia="Times New Roman" w:hAnsi="Times New Roman" w:cs="Times New Roman"/>
        </w:rPr>
        <w:t xml:space="preserve"> and the ability to organize the application around business capabilities</w:t>
      </w:r>
      <w:r w:rsidR="00D05DAC">
        <w:rPr>
          <w:rFonts w:ascii="Times New Roman" w:eastAsia="Times New Roman" w:hAnsi="Times New Roman" w:cs="Times New Roman"/>
        </w:rPr>
        <w:t>.</w:t>
      </w:r>
      <w:r>
        <w:rPr>
          <w:rFonts w:ascii="Times New Roman" w:eastAsia="Times New Roman" w:hAnsi="Times New Roman" w:cs="Times New Roman"/>
        </w:rPr>
        <w:t xml:space="preserve"> </w:t>
      </w:r>
      <w:r w:rsidR="00D05DAC">
        <w:rPr>
          <w:rFonts w:ascii="Times New Roman" w:eastAsia="Times New Roman" w:hAnsi="Times New Roman" w:cs="Times New Roman"/>
        </w:rPr>
        <w:t>Each microservice can also use different language, enabling developers to use specific tools to solve specific problems</w:t>
      </w:r>
      <w:r w:rsidR="00856D8D">
        <w:rPr>
          <w:rFonts w:ascii="Times New Roman" w:eastAsia="Times New Roman" w:hAnsi="Times New Roman" w:cs="Times New Roman"/>
        </w:rPr>
        <w:t>, and to design a continuous integration pipeline that allows for rapid releases of small incremental fixes or updates.  Since each microservice is alienated from others, changes or updates to one will have minimal, if any impact on other microservices.</w:t>
      </w:r>
    </w:p>
    <w:p w14:paraId="786B1F50" w14:textId="77777777" w:rsidR="00856D8D" w:rsidRPr="00B056A0" w:rsidRDefault="00856D8D" w:rsidP="00B056A0">
      <w:pPr>
        <w:ind w:left="1440"/>
        <w:rPr>
          <w:rFonts w:ascii="Times New Roman" w:eastAsia="Times New Roman" w:hAnsi="Times New Roman" w:cs="Times New Roman"/>
        </w:rPr>
      </w:pPr>
    </w:p>
    <w:p w14:paraId="7A7BA975" w14:textId="162123EE" w:rsidR="00856D8D" w:rsidRDefault="00856D8D" w:rsidP="00856D8D">
      <w:pPr>
        <w:pStyle w:val="ListParagraph"/>
        <w:numPr>
          <w:ilvl w:val="0"/>
          <w:numId w:val="1"/>
        </w:numPr>
      </w:pPr>
      <w:r>
        <w:t>W</w:t>
      </w:r>
      <w:r w:rsidRPr="00856D8D">
        <w:t>hat are the limitations of traditional configuration? What are the advantages of</w:t>
      </w:r>
      <w:r>
        <w:t xml:space="preserve"> </w:t>
      </w:r>
      <w:r w:rsidRPr="00856D8D">
        <w:t>externalizing configuration settings?</w:t>
      </w:r>
    </w:p>
    <w:p w14:paraId="106C1E88" w14:textId="63AE6C70" w:rsidR="00856D8D" w:rsidRDefault="00856D8D" w:rsidP="00856D8D">
      <w:pPr>
        <w:pStyle w:val="ListParagraph"/>
        <w:ind w:left="1440"/>
      </w:pPr>
      <w:r>
        <w:t>With traditional configuration, your application</w:t>
      </w:r>
      <w:r w:rsidR="009B617D">
        <w:t xml:space="preserve"> may need to be updated in various locations when you a password, username, or host address changes.  When external configuration settings, you can have your application refer to a configuration hosted in a VCS system that can be updated once and distributed to entire application with no manual effort.  This also allows you to update such configuration variables without having to bring down the application.</w:t>
      </w:r>
    </w:p>
    <w:p w14:paraId="3582E040" w14:textId="77777777" w:rsidR="009B617D" w:rsidRPr="00856D8D" w:rsidRDefault="009B617D" w:rsidP="00856D8D">
      <w:pPr>
        <w:pStyle w:val="ListParagraph"/>
        <w:ind w:left="1440"/>
      </w:pPr>
    </w:p>
    <w:p w14:paraId="43180036" w14:textId="77777777" w:rsidR="009B617D" w:rsidRPr="009B617D" w:rsidRDefault="009B617D" w:rsidP="009B617D">
      <w:pPr>
        <w:pStyle w:val="ListParagraph"/>
        <w:numPr>
          <w:ilvl w:val="0"/>
          <w:numId w:val="1"/>
        </w:numPr>
        <w:rPr>
          <w:rFonts w:ascii="Times New Roman" w:eastAsia="Times New Roman" w:hAnsi="Times New Roman" w:cs="Times New Roman"/>
        </w:rPr>
      </w:pPr>
      <w:r w:rsidRPr="009B617D">
        <w:rPr>
          <w:rFonts w:ascii="Arial" w:eastAsia="Times New Roman" w:hAnsi="Arial" w:cs="Arial"/>
          <w:sz w:val="25"/>
          <w:szCs w:val="25"/>
        </w:rPr>
        <w:t xml:space="preserve">What is Spring Cloud? List and explain five features. </w:t>
      </w:r>
    </w:p>
    <w:p w14:paraId="6292C5B3" w14:textId="14ED0294" w:rsidR="00B056A0" w:rsidRDefault="009B617D" w:rsidP="009B617D">
      <w:pPr>
        <w:pStyle w:val="ListParagraph"/>
        <w:ind w:left="1440"/>
      </w:pPr>
      <w:r>
        <w:t xml:space="preserve">Spring </w:t>
      </w:r>
      <w:r w:rsidR="00DB4EF1">
        <w:t xml:space="preserve">Cloud </w:t>
      </w:r>
      <w:r>
        <w:t>is a family of projects based on Spring Boot that allow</w:t>
      </w:r>
      <w:r w:rsidR="00DB4EF1">
        <w:t>s</w:t>
      </w:r>
      <w:r>
        <w:t xml:space="preserve"> for tools such as config server, Spring Cloud Service for Pivotal Cloud Foundry (PCF) to become available to Spring applications</w:t>
      </w:r>
      <w:r w:rsidR="00ED5A43">
        <w:t xml:space="preserve"> as libraries.  These tools include:</w:t>
      </w:r>
    </w:p>
    <w:p w14:paraId="63889E29" w14:textId="4C525C11" w:rsidR="00ED5A43" w:rsidRDefault="00ED5A43" w:rsidP="00ED5A43">
      <w:pPr>
        <w:pStyle w:val="ListParagraph"/>
        <w:numPr>
          <w:ilvl w:val="0"/>
          <w:numId w:val="2"/>
        </w:numPr>
      </w:pPr>
      <w:r>
        <w:t>Eureka – service registry for microservice; supplies instance information to help discover other services</w:t>
      </w:r>
    </w:p>
    <w:p w14:paraId="0EA2CEF2" w14:textId="60D5217B" w:rsidR="00ED5A43" w:rsidRDefault="00ED5A43" w:rsidP="00ED5A43">
      <w:pPr>
        <w:pStyle w:val="ListParagraph"/>
        <w:numPr>
          <w:ilvl w:val="0"/>
          <w:numId w:val="2"/>
        </w:numPr>
      </w:pPr>
      <w:proofErr w:type="spellStart"/>
      <w:r>
        <w:t>Hystrix</w:t>
      </w:r>
      <w:proofErr w:type="spellEnd"/>
      <w:r>
        <w:t xml:space="preserve"> – provides fault tolerance via circuit breakers</w:t>
      </w:r>
    </w:p>
    <w:p w14:paraId="6B724F90" w14:textId="0C855D8A" w:rsidR="00ED5A43" w:rsidRDefault="00ED5A43" w:rsidP="00ED5A43">
      <w:pPr>
        <w:pStyle w:val="ListParagraph"/>
        <w:numPr>
          <w:ilvl w:val="0"/>
          <w:numId w:val="2"/>
        </w:numPr>
      </w:pPr>
      <w:r>
        <w:t xml:space="preserve">Turbine – along with </w:t>
      </w:r>
      <w:proofErr w:type="spellStart"/>
      <w:r>
        <w:t>hystrix</w:t>
      </w:r>
      <w:proofErr w:type="spellEnd"/>
      <w:r>
        <w:t xml:space="preserve"> and </w:t>
      </w:r>
      <w:proofErr w:type="spellStart"/>
      <w:r>
        <w:t>histrix</w:t>
      </w:r>
      <w:proofErr w:type="spellEnd"/>
      <w:r>
        <w:t xml:space="preserve"> dashboard helps provide fault tolerance</w:t>
      </w:r>
    </w:p>
    <w:p w14:paraId="18CD700F" w14:textId="29F30BC1" w:rsidR="00ED5A43" w:rsidRDefault="00ED5A43" w:rsidP="00ED5A43">
      <w:pPr>
        <w:pStyle w:val="ListParagraph"/>
        <w:numPr>
          <w:ilvl w:val="0"/>
          <w:numId w:val="2"/>
        </w:numPr>
      </w:pPr>
      <w:r>
        <w:t>Spring Cloud config – provides configuration server and client library</w:t>
      </w:r>
    </w:p>
    <w:p w14:paraId="6C16AA20" w14:textId="6DC5D413" w:rsidR="00ED5A43" w:rsidRPr="00B056A0" w:rsidRDefault="00ED5A43" w:rsidP="00ED5A43">
      <w:pPr>
        <w:pStyle w:val="ListParagraph"/>
        <w:numPr>
          <w:ilvl w:val="0"/>
          <w:numId w:val="2"/>
        </w:numPr>
      </w:pPr>
      <w:r>
        <w:t>PCF – provides these above tools in PCF marketplace</w:t>
      </w:r>
    </w:p>
    <w:p w14:paraId="02B437B0" w14:textId="1F292B82" w:rsidR="00B056A0" w:rsidRDefault="00B056A0"/>
    <w:sectPr w:rsidR="00B056A0" w:rsidSect="00360E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82CAE"/>
    <w:multiLevelType w:val="hybridMultilevel"/>
    <w:tmpl w:val="BBB465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681533E4"/>
    <w:multiLevelType w:val="hybridMultilevel"/>
    <w:tmpl w:val="8EC239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A98"/>
    <w:rsid w:val="00032782"/>
    <w:rsid w:val="00360E5D"/>
    <w:rsid w:val="00856D8D"/>
    <w:rsid w:val="00897D34"/>
    <w:rsid w:val="00905D34"/>
    <w:rsid w:val="009B617D"/>
    <w:rsid w:val="00A7236D"/>
    <w:rsid w:val="00AD2951"/>
    <w:rsid w:val="00B056A0"/>
    <w:rsid w:val="00D05DAC"/>
    <w:rsid w:val="00D91F65"/>
    <w:rsid w:val="00DA29CB"/>
    <w:rsid w:val="00DB4EF1"/>
    <w:rsid w:val="00E44A98"/>
    <w:rsid w:val="00ED5A43"/>
    <w:rsid w:val="00F01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6F5867"/>
  <w15:chartTrackingRefBased/>
  <w15:docId w15:val="{F2253AA6-9F54-E947-BE02-C070D2167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56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68980">
      <w:bodyDiv w:val="1"/>
      <w:marLeft w:val="0"/>
      <w:marRight w:val="0"/>
      <w:marTop w:val="0"/>
      <w:marBottom w:val="0"/>
      <w:divBdr>
        <w:top w:val="none" w:sz="0" w:space="0" w:color="auto"/>
        <w:left w:val="none" w:sz="0" w:space="0" w:color="auto"/>
        <w:bottom w:val="none" w:sz="0" w:space="0" w:color="auto"/>
        <w:right w:val="none" w:sz="0" w:space="0" w:color="auto"/>
      </w:divBdr>
    </w:div>
    <w:div w:id="59014596">
      <w:bodyDiv w:val="1"/>
      <w:marLeft w:val="0"/>
      <w:marRight w:val="0"/>
      <w:marTop w:val="0"/>
      <w:marBottom w:val="0"/>
      <w:divBdr>
        <w:top w:val="none" w:sz="0" w:space="0" w:color="auto"/>
        <w:left w:val="none" w:sz="0" w:space="0" w:color="auto"/>
        <w:bottom w:val="none" w:sz="0" w:space="0" w:color="auto"/>
        <w:right w:val="none" w:sz="0" w:space="0" w:color="auto"/>
      </w:divBdr>
    </w:div>
    <w:div w:id="319430609">
      <w:bodyDiv w:val="1"/>
      <w:marLeft w:val="0"/>
      <w:marRight w:val="0"/>
      <w:marTop w:val="0"/>
      <w:marBottom w:val="0"/>
      <w:divBdr>
        <w:top w:val="none" w:sz="0" w:space="0" w:color="auto"/>
        <w:left w:val="none" w:sz="0" w:space="0" w:color="auto"/>
        <w:bottom w:val="none" w:sz="0" w:space="0" w:color="auto"/>
        <w:right w:val="none" w:sz="0" w:space="0" w:color="auto"/>
      </w:divBdr>
      <w:divsChild>
        <w:div w:id="908880849">
          <w:marLeft w:val="0"/>
          <w:marRight w:val="0"/>
          <w:marTop w:val="0"/>
          <w:marBottom w:val="0"/>
          <w:divBdr>
            <w:top w:val="none" w:sz="0" w:space="0" w:color="auto"/>
            <w:left w:val="none" w:sz="0" w:space="0" w:color="auto"/>
            <w:bottom w:val="none" w:sz="0" w:space="0" w:color="auto"/>
            <w:right w:val="none" w:sz="0" w:space="0" w:color="auto"/>
          </w:divBdr>
        </w:div>
        <w:div w:id="1439565291">
          <w:marLeft w:val="0"/>
          <w:marRight w:val="0"/>
          <w:marTop w:val="0"/>
          <w:marBottom w:val="0"/>
          <w:divBdr>
            <w:top w:val="none" w:sz="0" w:space="0" w:color="auto"/>
            <w:left w:val="none" w:sz="0" w:space="0" w:color="auto"/>
            <w:bottom w:val="none" w:sz="0" w:space="0" w:color="auto"/>
            <w:right w:val="none" w:sz="0" w:space="0" w:color="auto"/>
          </w:divBdr>
        </w:div>
      </w:divsChild>
    </w:div>
    <w:div w:id="682904712">
      <w:bodyDiv w:val="1"/>
      <w:marLeft w:val="0"/>
      <w:marRight w:val="0"/>
      <w:marTop w:val="0"/>
      <w:marBottom w:val="0"/>
      <w:divBdr>
        <w:top w:val="none" w:sz="0" w:space="0" w:color="auto"/>
        <w:left w:val="none" w:sz="0" w:space="0" w:color="auto"/>
        <w:bottom w:val="none" w:sz="0" w:space="0" w:color="auto"/>
        <w:right w:val="none" w:sz="0" w:space="0" w:color="auto"/>
      </w:divBdr>
    </w:div>
    <w:div w:id="1384214401">
      <w:bodyDiv w:val="1"/>
      <w:marLeft w:val="0"/>
      <w:marRight w:val="0"/>
      <w:marTop w:val="0"/>
      <w:marBottom w:val="0"/>
      <w:divBdr>
        <w:top w:val="none" w:sz="0" w:space="0" w:color="auto"/>
        <w:left w:val="none" w:sz="0" w:space="0" w:color="auto"/>
        <w:bottom w:val="none" w:sz="0" w:space="0" w:color="auto"/>
        <w:right w:val="none" w:sz="0" w:space="0" w:color="auto"/>
      </w:divBdr>
      <w:divsChild>
        <w:div w:id="395666368">
          <w:marLeft w:val="0"/>
          <w:marRight w:val="0"/>
          <w:marTop w:val="0"/>
          <w:marBottom w:val="0"/>
          <w:divBdr>
            <w:top w:val="none" w:sz="0" w:space="0" w:color="auto"/>
            <w:left w:val="none" w:sz="0" w:space="0" w:color="auto"/>
            <w:bottom w:val="none" w:sz="0" w:space="0" w:color="auto"/>
            <w:right w:val="none" w:sz="0" w:space="0" w:color="auto"/>
          </w:divBdr>
        </w:div>
        <w:div w:id="1846704169">
          <w:marLeft w:val="0"/>
          <w:marRight w:val="0"/>
          <w:marTop w:val="0"/>
          <w:marBottom w:val="0"/>
          <w:divBdr>
            <w:top w:val="none" w:sz="0" w:space="0" w:color="auto"/>
            <w:left w:val="none" w:sz="0" w:space="0" w:color="auto"/>
            <w:bottom w:val="none" w:sz="0" w:space="0" w:color="auto"/>
            <w:right w:val="none" w:sz="0" w:space="0" w:color="auto"/>
          </w:divBdr>
        </w:div>
        <w:div w:id="1860503808">
          <w:marLeft w:val="0"/>
          <w:marRight w:val="0"/>
          <w:marTop w:val="0"/>
          <w:marBottom w:val="0"/>
          <w:divBdr>
            <w:top w:val="none" w:sz="0" w:space="0" w:color="auto"/>
            <w:left w:val="none" w:sz="0" w:space="0" w:color="auto"/>
            <w:bottom w:val="none" w:sz="0" w:space="0" w:color="auto"/>
            <w:right w:val="none" w:sz="0" w:space="0" w:color="auto"/>
          </w:divBdr>
        </w:div>
      </w:divsChild>
    </w:div>
    <w:div w:id="1420297642">
      <w:bodyDiv w:val="1"/>
      <w:marLeft w:val="0"/>
      <w:marRight w:val="0"/>
      <w:marTop w:val="0"/>
      <w:marBottom w:val="0"/>
      <w:divBdr>
        <w:top w:val="none" w:sz="0" w:space="0" w:color="auto"/>
        <w:left w:val="none" w:sz="0" w:space="0" w:color="auto"/>
        <w:bottom w:val="none" w:sz="0" w:space="0" w:color="auto"/>
        <w:right w:val="none" w:sz="0" w:space="0" w:color="auto"/>
      </w:divBdr>
    </w:div>
    <w:div w:id="1445074532">
      <w:bodyDiv w:val="1"/>
      <w:marLeft w:val="0"/>
      <w:marRight w:val="0"/>
      <w:marTop w:val="0"/>
      <w:marBottom w:val="0"/>
      <w:divBdr>
        <w:top w:val="none" w:sz="0" w:space="0" w:color="auto"/>
        <w:left w:val="none" w:sz="0" w:space="0" w:color="auto"/>
        <w:bottom w:val="none" w:sz="0" w:space="0" w:color="auto"/>
        <w:right w:val="none" w:sz="0" w:space="0" w:color="auto"/>
      </w:divBdr>
      <w:divsChild>
        <w:div w:id="112218005">
          <w:marLeft w:val="0"/>
          <w:marRight w:val="0"/>
          <w:marTop w:val="0"/>
          <w:marBottom w:val="0"/>
          <w:divBdr>
            <w:top w:val="none" w:sz="0" w:space="0" w:color="auto"/>
            <w:left w:val="none" w:sz="0" w:space="0" w:color="auto"/>
            <w:bottom w:val="none" w:sz="0" w:space="0" w:color="auto"/>
            <w:right w:val="none" w:sz="0" w:space="0" w:color="auto"/>
          </w:divBdr>
        </w:div>
        <w:div w:id="943805340">
          <w:marLeft w:val="0"/>
          <w:marRight w:val="0"/>
          <w:marTop w:val="0"/>
          <w:marBottom w:val="0"/>
          <w:divBdr>
            <w:top w:val="none" w:sz="0" w:space="0" w:color="auto"/>
            <w:left w:val="none" w:sz="0" w:space="0" w:color="auto"/>
            <w:bottom w:val="none" w:sz="0" w:space="0" w:color="auto"/>
            <w:right w:val="none" w:sz="0" w:space="0" w:color="auto"/>
          </w:divBdr>
        </w:div>
        <w:div w:id="383792297">
          <w:marLeft w:val="0"/>
          <w:marRight w:val="0"/>
          <w:marTop w:val="0"/>
          <w:marBottom w:val="0"/>
          <w:divBdr>
            <w:top w:val="none" w:sz="0" w:space="0" w:color="auto"/>
            <w:left w:val="none" w:sz="0" w:space="0" w:color="auto"/>
            <w:bottom w:val="none" w:sz="0" w:space="0" w:color="auto"/>
            <w:right w:val="none" w:sz="0" w:space="0" w:color="auto"/>
          </w:divBdr>
        </w:div>
      </w:divsChild>
    </w:div>
    <w:div w:id="1476877768">
      <w:bodyDiv w:val="1"/>
      <w:marLeft w:val="0"/>
      <w:marRight w:val="0"/>
      <w:marTop w:val="0"/>
      <w:marBottom w:val="0"/>
      <w:divBdr>
        <w:top w:val="none" w:sz="0" w:space="0" w:color="auto"/>
        <w:left w:val="none" w:sz="0" w:space="0" w:color="auto"/>
        <w:bottom w:val="none" w:sz="0" w:space="0" w:color="auto"/>
        <w:right w:val="none" w:sz="0" w:space="0" w:color="auto"/>
      </w:divBdr>
    </w:div>
    <w:div w:id="2041275198">
      <w:bodyDiv w:val="1"/>
      <w:marLeft w:val="0"/>
      <w:marRight w:val="0"/>
      <w:marTop w:val="0"/>
      <w:marBottom w:val="0"/>
      <w:divBdr>
        <w:top w:val="none" w:sz="0" w:space="0" w:color="auto"/>
        <w:left w:val="none" w:sz="0" w:space="0" w:color="auto"/>
        <w:bottom w:val="none" w:sz="0" w:space="0" w:color="auto"/>
        <w:right w:val="none" w:sz="0" w:space="0" w:color="auto"/>
      </w:divBdr>
      <w:divsChild>
        <w:div w:id="1900744975">
          <w:marLeft w:val="0"/>
          <w:marRight w:val="0"/>
          <w:marTop w:val="0"/>
          <w:marBottom w:val="0"/>
          <w:divBdr>
            <w:top w:val="none" w:sz="0" w:space="0" w:color="auto"/>
            <w:left w:val="none" w:sz="0" w:space="0" w:color="auto"/>
            <w:bottom w:val="none" w:sz="0" w:space="0" w:color="auto"/>
            <w:right w:val="none" w:sz="0" w:space="0" w:color="auto"/>
          </w:divBdr>
        </w:div>
        <w:div w:id="18088911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324</Words>
  <Characters>1850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Leal</dc:creator>
  <cp:keywords/>
  <dc:description/>
  <cp:lastModifiedBy>Abraham Leal</cp:lastModifiedBy>
  <cp:revision>2</cp:revision>
  <dcterms:created xsi:type="dcterms:W3CDTF">2019-09-11T03:15:00Z</dcterms:created>
  <dcterms:modified xsi:type="dcterms:W3CDTF">2019-09-11T03:15:00Z</dcterms:modified>
</cp:coreProperties>
</file>