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</w:pPr>
    </w:p>
    <w:p>
      <w:pPr>
        <w:spacing w:after="60" w:before="80" w:line="320"/>
        <w:jc w:val="center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Linux 系统管理与 Shell 编程课程项目</w:t>
      </w:r>
    </w:p>
    <w:p>
      <w:pPr>
        <w:spacing w:after="60"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1A3A5C"/>
          <w:sz w:val="52"/>
          <w:szCs w:val="52"/>
        </w:rPr>
        <w:t xml:space="preserve">项目规划书</w:t>
      </w:r>
    </w:p>
    <w:p>
      <w:pPr>
        <w:pBdr>
          <w:bottom w:val="single" w:color="2B579A" w:sz="8" w:space="4"/>
        </w:pBdr>
        <w:spacing w:after="300" w:before="0"/>
        <w:jc w:val="center"/>
      </w:pPr>
      <w:r>
        <w:rPr>
          <w:rFonts w:ascii="Microsoft YaHei" w:cs="Microsoft YaHei" w:eastAsia="Microsoft YaHei" w:hAnsi="Microsoft YaHei"/>
          <w:color w:val="2B579A"/>
          <w:sz w:val="28"/>
          <w:szCs w:val="28"/>
        </w:rPr>
        <w:t xml:space="preserve">AI 智能运维助手（AI Ops Agent）</w:t>
      </w:r>
    </w:p>
    <w:p>
      <w:pPr>
        <w:pStyle w:val="Heading1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1A3A5C"/>
          <w:sz w:val="32"/>
          <w:szCs w:val="32"/>
        </w:rPr>
        <w:t xml:space="preserve">一、项目名称</w:t>
      </w:r>
    </w:p>
    <w:p>
      <w:pPr>
        <w:spacing w:after="60" w:before="80" w:line="320"/>
        <w:jc w:val="left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AI 智能运维助手（AI Ops Agent）</w:t>
      </w:r>
    </w:p>
    <w:p>
      <w:pPr>
        <w:pStyle w:val="Heading1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1A3A5C"/>
          <w:sz w:val="32"/>
          <w:szCs w:val="32"/>
        </w:rPr>
        <w:t xml:space="preserve">二、项目目标</w:t>
      </w:r>
    </w:p>
    <w:p>
      <w:pPr>
        <w:spacing w:after="60" w:before="80" w:line="32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开发一个融合 AI 能力的 Linux 系统运维助手工具，实现以下目标：</w:t>
      </w:r>
    </w:p>
    <w:p>
      <w:pPr>
        <w:pStyle w:val="ListParagraph"/>
        <w:numPr>
          <w:ilvl w:val="0"/>
          <w:numId w:val="2"/>
        </w:numPr>
        <w:spacing w:after="60" w:before="80" w:line="32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 通过 Shell 脚本自动采集系统资源指标（CPU、内存、磁盘、网络、进程）和日志异常，掌握 Linux 系统管理核心命令与 Shell 编程能力。</w:t>
      </w:r>
    </w:p>
    <w:p>
      <w:pPr>
        <w:pStyle w:val="ListParagraph"/>
        <w:numPr>
          <w:ilvl w:val="0"/>
          <w:numId w:val="2"/>
        </w:numPr>
        <w:spacing w:after="60" w:before="80" w:line="32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 集成大语言模型（LLM）API，对采集数据进行智能分析，输出健康诊断结论和可操作的修复建议，掌握 AI Agent 工具调用技术。</w:t>
      </w:r>
    </w:p>
    <w:p>
      <w:pPr>
        <w:pStyle w:val="ListParagraph"/>
        <w:numPr>
          <w:ilvl w:val="0"/>
          <w:numId w:val="2"/>
        </w:numPr>
        <w:spacing w:after="60" w:before="80" w:line="32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3. 提供自然语言对话式运维交互界面，用户用日常语言描述需求，系统自动翻译为 Shell 命令并解读执行结果，降低运维门槛。</w:t>
      </w:r>
    </w:p>
    <w:p>
      <w:pPr>
        <w:pStyle w:val="ListParagraph"/>
        <w:numPr>
          <w:ilvl w:val="0"/>
          <w:numId w:val="2"/>
        </w:numPr>
        <w:spacing w:after="60" w:before="80" w:line="32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4. 产出可运行、可测试、可维护的完整项目，满足课程技术要求，体现团队协作与 AI 工具提效能力。</w:t>
      </w:r>
    </w:p>
    <w:p>
      <w:pPr>
        <w:pStyle w:val="Heading1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1A3A5C"/>
          <w:sz w:val="32"/>
          <w:szCs w:val="32"/>
        </w:rPr>
        <w:t xml:space="preserve">三、项目功能</w:t>
      </w:r>
    </w:p>
    <w:p>
      <w:pPr>
        <w:spacing w:after="60" w:before="80" w:line="32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项目包含 3 个核心功能模块，数据流为：定时/手动采集 → Shell 结构化输出 → Python 封装 → AI 分析 → 诊断报告 / 对话交互。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A3A5C"/>
          <w:sz w:val="26"/>
          <w:szCs w:val="26"/>
        </w:rPr>
        <w:t xml:space="preserve">3.1 系统资源采集与日志分析</w:t>
      </w:r>
    </w:p>
    <w:p>
      <w:pPr>
        <w:spacing w:after="60" w:before="80" w:line="32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由 Shell 脚本实现，覆盖以下子功能：</w:t>
      </w:r>
    </w:p>
    <w:p>
      <w:pPr>
        <w:pStyle w:val="ListParagraph"/>
        <w:numPr>
          <w:ilvl w:val="0"/>
          <w:numId w:val="3"/>
        </w:numPr>
        <w:spacing w:after="60" w:before="80" w:line="32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sys_collector.sh — 一键采集 CPU 使用率（/proc/stat）、内存（/proc/meminfo）、磁盘（df）、网络流量（/proc/net/dev）、系统负载（/proc/loadavg）、进程 TOP10（ps），输出标准化 JSON。</w:t>
      </w:r>
    </w:p>
    <w:p>
      <w:pPr>
        <w:pStyle w:val="ListParagraph"/>
        <w:numPr>
          <w:ilvl w:val="0"/>
          <w:numId w:val="3"/>
        </w:numPr>
        <w:spacing w:after="60" w:before="80" w:line="32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log_scanner.sh — 扫描系统日志（syslog/auth.log/kern.log），用 grep 正则匹配异常模式（SSH 暴力破解、OOM、内核错误、服务崩溃），用 awk 做统计分析（按小时分布、按 IP 排序），输出结构化 JSON。</w:t>
      </w:r>
    </w:p>
    <w:p>
      <w:pPr>
        <w:pStyle w:val="ListParagraph"/>
        <w:numPr>
          <w:ilvl w:val="0"/>
          <w:numId w:val="3"/>
        </w:numPr>
        <w:spacing w:after="60" w:before="80" w:line="32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process_guard.sh — 监控关键进程状态（pgrep 检测存活），异常退出时记录告警日志，可选自动重启。</w:t>
      </w:r>
    </w:p>
    <w:p>
      <w:pPr>
        <w:pStyle w:val="ListParagraph"/>
        <w:numPr>
          <w:ilvl w:val="0"/>
          <w:numId w:val="3"/>
        </w:numPr>
        <w:spacing w:after="60" w:before="80" w:line="32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auto_reporter.sh — 编排调用采集+扫描，合并生成快照 JSON，自动清理 7 天前旧文件，作为 crontab 定时任务入口。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A3A5C"/>
          <w:sz w:val="26"/>
          <w:szCs w:val="26"/>
        </w:rPr>
        <w:t xml:space="preserve">3.2 AI 智能诊断引擎</w:t>
      </w:r>
    </w:p>
    <w:p>
      <w:pPr>
        <w:spacing w:after="60" w:before="80" w:line="32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由 Python 实现，核心能力：</w:t>
      </w:r>
    </w:p>
    <w:p>
      <w:pPr>
        <w:pStyle w:val="ListParagraph"/>
        <w:numPr>
          <w:ilvl w:val="0"/>
          <w:numId w:val="3"/>
        </w:numPr>
        <w:spacing w:after="60" w:before="80" w:line="32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将系统快照数据封装为结构化 Prompt，调用 LLM API（支持 OpenAI / DeepSeek / 本地 Ollama）进行分析，输出严重程度分级（Critical/Warning/Info）、根因分析、具体操作建议命令。</w:t>
      </w:r>
    </w:p>
    <w:p>
      <w:pPr>
        <w:pStyle w:val="ListParagraph"/>
        <w:numPr>
          <w:ilvl w:val="0"/>
          <w:numId w:val="3"/>
        </w:numPr>
        <w:spacing w:after="60" w:before="80" w:line="32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内置离线规则引擎：当 AI API 不可用时，自动降级为基于阈值的规则诊断（CPU&gt;90%为 Critical，磁盘&gt;85%为 Warning 等），确保核心诊断功能不中断。</w:t>
      </w:r>
    </w:p>
    <w:p>
      <w:pPr>
        <w:pStyle w:val="ListParagraph"/>
        <w:numPr>
          <w:ilvl w:val="0"/>
          <w:numId w:val="3"/>
        </w:numPr>
        <w:spacing w:after="60" w:before="80" w:line="32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report_gen.py — 综合诊断结果生成 Markdown 和 HTML 格式的健康报告，含系统评分、各维度详情、趋势对比、建议操作。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A3A5C"/>
          <w:sz w:val="26"/>
          <w:szCs w:val="26"/>
        </w:rPr>
        <w:t xml:space="preserve">3.3 对话式运维终端</w:t>
      </w:r>
    </w:p>
    <w:p>
      <w:pPr>
        <w:spacing w:after="60" w:before="80" w:line="32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由 Python 实现，交互循环为：用户自然语言 → LLM 理解意图 → 生成 Shell 命令 → 用户确认 → 执行 → LLM 解读结果。</w:t>
      </w:r>
    </w:p>
    <w:p>
      <w:pPr>
        <w:pStyle w:val="ListParagraph"/>
        <w:numPr>
          <w:ilvl w:val="0"/>
          <w:numId w:val="3"/>
        </w:numPr>
        <w:spacing w:after="60" w:before="80" w:line="32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内置危险命令检查（拒绝 rm -rf /、fork 炸弹、dd 等），30 秒执行超时保护，支持会话内命令历史引用。示例：输入「帮我看看磁盘使用情况」→ 自动执行 df -h → 解读输出。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1A3A5C"/>
          <w:sz w:val="32"/>
          <w:szCs w:val="32"/>
        </w:rPr>
        <w:t xml:space="preserve">四、使用技术</w:t>
      </w:r>
    </w:p>
    <w:p>
      <w:pPr>
        <w:spacing w:after="60" w:before="80" w:line="32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项目使用以下 11 项技术（课程要求不少于 4 项）：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技术项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具体应用说明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Shell (bash)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全部Shell脚本，数组/函数/条件判断/循环等Bash特性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grep / sed / awk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日志模式匹配、文本过滤替换、数据统计与聚合分析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管道与重定向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| 串联命令，&gt; &gt;&gt; &lt; 文件重定向，2&gt;&amp;1 stderr合并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文件/权限管理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/proc文件系统读取，chmod权限设置，find过期清理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进程管理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pgrep/ps进程检测，kill信号发送，systemctl服务启停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日志分析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系统日志(syslog/auth.log/kern.log)异常模式扫描与统计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crontab 定时任务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定时执行系统采集与报告生成，crontab配置管理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网络命令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ss/netstat连接监控，ip/curl网络状态获取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Python 调用 Linux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subprocess.run() 调用Shell脚本和系统命令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Agent 工具调用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LLM Agent模式：理解意图→规划动作→执行命令→解读结果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Git 版本控制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全周期代码版本管理，分支策略，提交记录追踪</w:t>
            </w:r>
          </w:p>
        </w:tc>
      </w:tr>
    </w:tbl>
    <w:p>
      <w:pPr>
        <w:pStyle w:val="Heading1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1A3A5C"/>
          <w:sz w:val="32"/>
          <w:szCs w:val="32"/>
        </w:rPr>
        <w:t xml:space="preserve">五、小组分工</w:t>
      </w:r>
    </w:p>
    <w:p>
      <w:pPr>
        <w:spacing w:after="60" w:before="80" w:line="32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本项目共 2 人，分工如下：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成员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职责与负责模块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人员 A
（Shell 方向）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1. sys_collector.sh — 系统资源采集脚本
2. log_scanner.sh — 日志扫描与 awk 统计分析
3. process_guard.sh — 进程守护监控
4. auto_reporter.sh — 定时快照编排，cron_setup.sh — crontab 部署
5. test_shell.sh — Shell 单元测试，集成测试环境搭建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人员 B
（Python+AI方向）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1. main.py — 主程序入口（交互菜单+命令行模式）
2. ai_engine.py — AI 诊断引擎（Prompt+API+离线规则引擎）
3. shell_agent.py — 对话式运维终端代理
4. report_gen.py — 报告生成器（Markdown + HTML）
5. data_reader.py / config_loader.py / utils.py — 基础设施
6. test_python.py — Python 单元测试</w:t>
            </w:r>
          </w:p>
        </w:tc>
      </w:tr>
    </w:tbl>
    <w:p>
      <w:pPr>
        <w:pStyle w:val="Heading1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1A3A5C"/>
          <w:sz w:val="32"/>
          <w:szCs w:val="32"/>
        </w:rPr>
        <w:t xml:space="preserve">六、开发计划</w:t>
      </w:r>
    </w:p>
    <w:p>
      <w:pPr>
        <w:spacing w:after="60" w:before="80" w:line="32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项目周期共 3 周，按阶段推进：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626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阶段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主题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详细任务与分工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第1周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基础设施与核心采集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人员A：Git仓库搭建，sys_collector.sh(CPU/内存/磁盘/网络)，log_scanner.sh(grep/awk日志分析)
人员B：Python配置系统，data_reader.py，ai_engine.py(Prompt模板+API框架+离线引擎)
联调：Python调用Shell成功，采集JSON可解析展示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第2周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核心功能完善与集成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人员A：auto_reporter.sh快照编排，cron_setup.sh定时部署，process_guard.sh进程守护
人员B：ai_engine.py完善(API重试+输出解析)，shell_agent.py(命令生成+安全+解读)，report_gen.py
联调：全链路采集→分析→AI诊断→报告生成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第3周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测试、文档与交付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人员A：test_shell.sh单元测试，WSL/虚拟机兼容测试，使用说明(Shell部分)，运行截图
人员B：test_python.py单元测试，Prompt调优，项目报告+使用说明(Python)，演示视频录制
最终：Bug修复，代码清理，Tag v1.0，打包提交材料</w:t>
            </w:r>
          </w:p>
        </w:tc>
      </w:tr>
    </w:tbl>
    <w:p>
      <w:pPr>
        <w:pStyle w:val="Heading1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1A3A5C"/>
          <w:sz w:val="32"/>
          <w:szCs w:val="32"/>
        </w:rPr>
        <w:t xml:space="preserve">七、可能风险</w:t>
      </w:r>
    </w:p>
    <w:p>
      <w:pPr>
        <w:spacing w:after="60" w:before="80" w:line="32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以下列出项目开发过程中已识别的主要风险及应对方案：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风险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应对措施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AI API 不可用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内置离线规则引擎降级；支持DeepSeek/OpenAI/Ollama多Provider切换，AI依赖标注替代方案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Windows 缺少 /proc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sys_collector.sh 添加环境检测提示；开发测试使用 WSL2 或 Linux 虚拟机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日志文件权限不足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脚本中检查文件可读性；给出 sudo 提示；提供模拟日志用于无权限环境演示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2人团队工作量压力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核心路径优先(采集+诊断+报告)；非核心功能(SSH远程/Web面板)作为加分项后延；每日沟通进度</w:t>
            </w:r>
          </w:p>
        </w:tc>
      </w:tr>
    </w:tbl>
    <w:p>
      <w:pPr>
        <w:spacing w:before="300"/>
      </w:pPr>
    </w:p>
    <w:p>
      <w:pPr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18"/>
          <w:szCs w:val="18"/>
        </w:rPr>
        <w:t xml:space="preserve">— 本规划书适用于课程开题评审与项目全程跟踪 —</w:t>
      </w:r>
    </w:p>
    <w:sectPr>
      <w:headerReference w:type="default" r:id="rId7"/>
      <w:footerReference w:type="default" r:id="rId8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579A" w:sz="6" w:space="4"/>
      </w:pBdr>
      <w:jc w:val="right"/>
    </w:pPr>
    <w:r>
      <w:rPr>
        <w:rFonts w:ascii="Microsoft YaHei" w:cs="Microsoft YaHei" w:eastAsia="Microsoft YaHei" w:hAnsi="Microsoft YaHei"/>
        <w:i/>
        <w:iCs/>
        <w:color w:val="888888"/>
        <w:sz w:val="18"/>
        <w:szCs w:val="18"/>
      </w:rPr>
      <w:t xml:space="preserve">AI 智能运维助手 · 项目规划书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Microsoft YaHei" w:cs="Microsoft YaHei" w:eastAsia="Microsoft YaHei" w:hAnsi="Microsoft YaHei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icrosoft YaHei" w:cs="Microsoft YaHei" w:eastAsia="Microsoft YaHei" w:hAnsi="Microsoft YaHei"/>
      <w:b/>
      <w:bCs/>
      <w:color w:val="2B579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2026-05-11T11:40:01.085Z</dcterms:created>
  <dcterms:modified xsi:type="dcterms:W3CDTF">2026-05-11T11:40:01.086Z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