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imes New Roman" w:hAnsi="Times New Roman" w:cs="Times New Roman"/>
          <w:b/>
          <w:sz w:val="28"/>
          <w:szCs w:val="28"/>
        </w:rPr>
      </w:pPr>
      <w:r>
        <w:rPr>
          <w:rFonts w:ascii="Times New Roman" w:hAnsi="Times New Roman" w:cs="Times New Roman"/>
          <w:b/>
          <w:sz w:val="28"/>
          <w:szCs w:val="28"/>
        </w:rPr>
        <w:t>4.3客户端网络模块的静态结构和动态职责</w:t>
      </w:r>
    </w:p>
    <w:p>
      <w:pPr>
        <w:ind w:firstLine="420"/>
        <w:rPr>
          <w:rFonts w:ascii="Times New Roman" w:hAnsi="Times New Roman" w:cs="Times New Roman"/>
          <w:sz w:val="22"/>
          <w:szCs w:val="22"/>
        </w:rPr>
      </w:pPr>
      <w:r>
        <w:rPr>
          <w:rFonts w:ascii="Times New Roman" w:hAnsi="Times New Roman" w:cs="Times New Roman"/>
          <w:sz w:val="22"/>
          <w:szCs w:val="22"/>
        </w:rPr>
        <w:t>由于数据是存储在服务器上的，客户端访问数据必须通过网络通信层，具体是由客户端的业务逻辑层和服务器端的数据层通过网络通信层进行通信。如图</w:t>
      </w:r>
      <w:r>
        <w:rPr>
          <w:rFonts w:hint="eastAsia" w:ascii="Times New Roman" w:hAnsi="Times New Roman" w:cs="Times New Roman"/>
          <w:sz w:val="22"/>
          <w:szCs w:val="22"/>
          <w:lang w:val="en-US" w:eastAsia="zh-CN"/>
        </w:rPr>
        <w:t>1</w:t>
      </w:r>
      <w:r>
        <w:rPr>
          <w:rFonts w:ascii="Times New Roman" w:hAnsi="Times New Roman" w:cs="Times New Roman"/>
          <w:sz w:val="22"/>
          <w:szCs w:val="22"/>
        </w:rPr>
        <w:t>所示。</w:t>
      </w:r>
    </w:p>
    <w:p>
      <w:pPr>
        <w:ind w:firstLine="420"/>
        <w:rPr>
          <w:rFonts w:ascii="Times New Roman" w:hAnsi="Times New Roman" w:cs="Times New Roman"/>
          <w:sz w:val="22"/>
          <w:szCs w:val="22"/>
        </w:rPr>
      </w:pPr>
      <w:r>
        <w:rPr>
          <w:rFonts w:ascii="Times New Roman" w:hAnsi="Times New Roman" w:cs="Times New Roman"/>
          <w:sz w:val="22"/>
          <w:szCs w:val="22"/>
        </w:rPr>
        <w:t>具体网络通信层的实现是通过远程方法调用RMI来实现的。</w:t>
      </w:r>
    </w:p>
    <w:p>
      <w:pPr>
        <w:rPr>
          <w:rFonts w:ascii="Times New Roman" w:hAnsi="Times New Roman" w:eastAsia="黑体" w:cs="Times New Roman"/>
          <w:b/>
          <w:sz w:val="21"/>
          <w:szCs w:val="21"/>
        </w:rPr>
      </w:pPr>
      <w:r>
        <w:rPr>
          <w:rFonts w:ascii="Times New Roman" w:hAnsi="Times New Roman" w:eastAsia="黑体" w:cs="Times New Roman"/>
          <w:b/>
          <w:sz w:val="21"/>
          <w:szCs w:val="21"/>
        </w:rPr>
        <w:drawing>
          <wp:inline distT="0" distB="0" distL="114300" distR="114300">
            <wp:extent cx="5269230" cy="3698240"/>
            <wp:effectExtent l="0" t="0" r="3810" b="5080"/>
            <wp:docPr id="4" name="图片 4" descr="Component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mponent Diagram0"/>
                    <pic:cNvPicPr>
                      <a:picLocks noChangeAspect="1"/>
                    </pic:cNvPicPr>
                  </pic:nvPicPr>
                  <pic:blipFill>
                    <a:blip r:embed="rId4"/>
                    <a:srcRect/>
                    <a:stretch>
                      <a:fillRect/>
                    </a:stretch>
                  </pic:blipFill>
                  <pic:spPr>
                    <a:xfrm>
                      <a:off x="0" y="0"/>
                      <a:ext cx="5269230" cy="3698240"/>
                    </a:xfrm>
                    <a:prstGeom prst="rect">
                      <a:avLst/>
                    </a:prstGeom>
                  </pic:spPr>
                </pic:pic>
              </a:graphicData>
            </a:graphic>
          </wp:inline>
        </w:drawing>
      </w:r>
    </w:p>
    <w:p>
      <w:pPr>
        <w:jc w:val="left"/>
        <w:rPr>
          <w:rFonts w:ascii="Times New Roman" w:hAnsi="Times New Roman" w:cs="Times New Roman"/>
          <w:b/>
          <w:sz w:val="22"/>
          <w:szCs w:val="22"/>
        </w:rPr>
      </w:pPr>
      <w:r>
        <w:rPr>
          <w:rFonts w:hint="eastAsia" w:ascii="Times New Roman" w:hAnsi="Times New Roman" w:eastAsia="黑体" w:cs="Times New Roman"/>
          <w:b/>
          <w:sz w:val="21"/>
          <w:szCs w:val="21"/>
          <w:lang w:val="en-US" w:eastAsia="zh-CN"/>
        </w:rPr>
        <w:t xml:space="preserve">                       </w:t>
      </w:r>
      <w:r>
        <w:rPr>
          <w:rFonts w:ascii="Times New Roman" w:hAnsi="Times New Roman" w:eastAsia="黑体" w:cs="Times New Roman"/>
          <w:b/>
          <w:sz w:val="21"/>
          <w:szCs w:val="21"/>
        </w:rPr>
        <w:t>图</w:t>
      </w:r>
      <w:r>
        <w:rPr>
          <w:rFonts w:hint="eastAsia" w:ascii="Times New Roman" w:hAnsi="Times New Roman" w:eastAsia="黑体" w:cs="Times New Roman"/>
          <w:b/>
          <w:sz w:val="21"/>
          <w:szCs w:val="21"/>
          <w:lang w:val="en-US" w:eastAsia="zh-CN"/>
        </w:rPr>
        <w:t>1</w:t>
      </w:r>
      <w:r>
        <w:rPr>
          <w:rFonts w:ascii="Times New Roman" w:hAnsi="Times New Roman" w:eastAsia="黑体" w:cs="Times New Roman"/>
          <w:b/>
          <w:sz w:val="21"/>
          <w:szCs w:val="21"/>
        </w:rPr>
        <w:t>客户端数据通信层模块的描述</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4.3.1客户端网络模块局部模块的职责</w:t>
      </w:r>
    </w:p>
    <w:p>
      <w:pPr>
        <w:ind w:firstLine="420"/>
        <w:jc w:val="left"/>
        <w:rPr>
          <w:rFonts w:ascii="Times New Roman" w:hAnsi="Times New Roman" w:cs="Times New Roman"/>
          <w:sz w:val="22"/>
          <w:szCs w:val="22"/>
        </w:rPr>
      </w:pPr>
      <w:r>
        <w:rPr>
          <w:rFonts w:ascii="Times New Roman" w:hAnsi="Times New Roman" w:cs="Times New Roman"/>
          <w:sz w:val="22"/>
          <w:szCs w:val="22"/>
        </w:rPr>
        <w:t>其实网络通信层的实际运作代码是由RMI API所完成的，在客户端我们只需要部署RMI服务的</w:t>
      </w:r>
      <w:r>
        <w:rPr>
          <w:rFonts w:hint="eastAsia" w:ascii="Times New Roman" w:hAnsi="Times New Roman" w:cs="Times New Roman"/>
          <w:sz w:val="22"/>
          <w:szCs w:val="22"/>
          <w:lang w:val="en-US" w:eastAsia="zh-CN"/>
        </w:rPr>
        <w:t>RMIHelper</w:t>
      </w:r>
      <w:r>
        <w:rPr>
          <w:rFonts w:ascii="Times New Roman" w:hAnsi="Times New Roman" w:cs="Times New Roman"/>
          <w:sz w:val="22"/>
          <w:szCs w:val="22"/>
        </w:rPr>
        <w:t>文件和Java RMI类库即可。如表所示。</w:t>
      </w:r>
    </w:p>
    <w:p>
      <w:pPr>
        <w:jc w:val="center"/>
        <w:rPr>
          <w:rFonts w:ascii="黑体" w:hAnsi="黑体" w:eastAsia="黑体" w:cs="Times New Roman"/>
          <w:b/>
          <w:sz w:val="22"/>
          <w:szCs w:val="22"/>
        </w:rPr>
      </w:pPr>
      <w:r>
        <w:rPr>
          <w:rFonts w:ascii="黑体" w:hAnsi="黑体" w:eastAsia="黑体" w:cs="Times New Roman"/>
          <w:b/>
          <w:sz w:val="22"/>
          <w:szCs w:val="22"/>
        </w:rPr>
        <w:t>表</w:t>
      </w:r>
      <w:r>
        <w:rPr>
          <w:rFonts w:hint="eastAsia" w:ascii="黑体" w:hAnsi="黑体" w:eastAsia="黑体" w:cs="Times New Roman"/>
          <w:b/>
          <w:sz w:val="22"/>
          <w:szCs w:val="22"/>
          <w:lang w:val="en-US" w:eastAsia="zh-CN"/>
        </w:rPr>
        <w:t xml:space="preserve">33 </w:t>
      </w:r>
      <w:r>
        <w:rPr>
          <w:rFonts w:ascii="黑体" w:hAnsi="黑体" w:eastAsia="黑体" w:cs="Times New Roman"/>
          <w:b/>
          <w:sz w:val="22"/>
          <w:szCs w:val="22"/>
        </w:rPr>
        <w:t>网络通信层模块的职责</w:t>
      </w: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2"/>
        <w:gridCol w:w="5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960"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2" w:type="dxa"/>
            <w:vAlign w:val="top"/>
          </w:tcPr>
          <w:p>
            <w:pPr>
              <w:jc w:val="left"/>
              <w:rPr>
                <w:rFonts w:hint="eastAsia" w:ascii="Times New Roman" w:hAnsi="Times New Roman" w:eastAsia="宋体" w:cs="Times New Roman"/>
                <w:sz w:val="22"/>
                <w:lang w:eastAsia="zh-CN"/>
              </w:rPr>
            </w:pPr>
            <w:r>
              <w:rPr>
                <w:rFonts w:hint="eastAsia" w:ascii="Times New Roman" w:hAnsi="Times New Roman" w:cs="Times New Roman"/>
                <w:sz w:val="22"/>
                <w:lang w:val="en-US" w:eastAsia="zh-CN"/>
              </w:rPr>
              <w:t>RMIHelper</w:t>
            </w:r>
          </w:p>
        </w:tc>
        <w:tc>
          <w:tcPr>
            <w:tcW w:w="5960" w:type="dxa"/>
            <w:vAlign w:val="top"/>
          </w:tcPr>
          <w:p>
            <w:pPr>
              <w:jc w:val="left"/>
              <w:rPr>
                <w:rFonts w:ascii="Times New Roman" w:hAnsi="Times New Roman" w:cs="Times New Roman"/>
                <w:sz w:val="22"/>
              </w:rPr>
            </w:pPr>
            <w:r>
              <w:rPr>
                <w:rFonts w:ascii="Times New Roman" w:hAnsi="Times New Roman" w:cs="Times New Roman"/>
                <w:sz w:val="22"/>
              </w:rPr>
              <w:t>给业务逻辑层提供</w:t>
            </w:r>
            <w:r>
              <w:rPr>
                <w:rFonts w:hint="eastAsia" w:ascii="Times New Roman" w:hAnsi="Times New Roman" w:cs="Times New Roman"/>
                <w:sz w:val="22"/>
                <w:lang w:val="en-US" w:eastAsia="zh-CN"/>
              </w:rPr>
              <w:t>RMI</w:t>
            </w:r>
            <w:r>
              <w:rPr>
                <w:rFonts w:ascii="Times New Roman" w:hAnsi="Times New Roman" w:cs="Times New Roman"/>
                <w:sz w:val="22"/>
              </w:rPr>
              <w:t>服务接口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960"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4.4服务器端网络模块的静态结构和动态职责</w:t>
      </w:r>
    </w:p>
    <w:p>
      <w:pPr>
        <w:rPr>
          <w:rFonts w:ascii="Times New Roman" w:hAnsi="Times New Roman" w:cs="Times New Roman"/>
          <w:b/>
          <w:sz w:val="28"/>
          <w:szCs w:val="28"/>
        </w:rPr>
      </w:pPr>
      <w:r>
        <w:rPr>
          <w:rFonts w:ascii="Times New Roman" w:hAnsi="Times New Roman" w:cs="Times New Roman"/>
          <w:b/>
          <w:sz w:val="28"/>
          <w:szCs w:val="28"/>
        </w:rPr>
        <w:t>4.4.1服务器端网络模块局部模块的职责</w:t>
      </w:r>
    </w:p>
    <w:p>
      <w:pPr>
        <w:ind w:firstLine="420"/>
        <w:rPr>
          <w:rFonts w:ascii="Times New Roman" w:hAnsi="Times New Roman" w:eastAsia="宋体" w:cs="Times New Roman"/>
          <w:sz w:val="22"/>
          <w:szCs w:val="22"/>
        </w:rPr>
      </w:pPr>
      <w:r>
        <w:rPr>
          <w:rFonts w:ascii="Times New Roman" w:hAnsi="Times New Roman" w:eastAsia="宋体" w:cs="Times New Roman"/>
          <w:sz w:val="22"/>
          <w:szCs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eastAsia="宋体" w:cs="Times New Roman"/>
          <w:sz w:val="22"/>
          <w:szCs w:val="22"/>
        </w:rPr>
      </w:pPr>
      <w:r>
        <w:rPr>
          <w:rFonts w:ascii="Times New Roman" w:hAnsi="Times New Roman" w:eastAsia="宋体" w:cs="Times New Roman"/>
          <w:sz w:val="22"/>
          <w:szCs w:val="22"/>
        </w:rPr>
        <w:t>具体服务器端模块中只需要包含Java RMI类库即可。但是其数据层实现RMI的类需要符合以下条件：</w:t>
      </w:r>
      <w:r>
        <w:rPr>
          <w:rFonts w:ascii="Times New Roman" w:hAnsi="Times New Roman" w:eastAsia="宋体" w:cs="Times New Roman"/>
          <w:sz w:val="22"/>
          <w:szCs w:val="22"/>
        </w:rPr>
        <w:drawing>
          <wp:inline distT="0" distB="0" distL="114300" distR="114300">
            <wp:extent cx="5271770" cy="4145280"/>
            <wp:effectExtent l="0" t="0" r="1270" b="0"/>
            <wp:docPr id="5" name="图片 5" descr="Class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lass Diagram0"/>
                    <pic:cNvPicPr>
                      <a:picLocks noChangeAspect="1"/>
                    </pic:cNvPicPr>
                  </pic:nvPicPr>
                  <pic:blipFill>
                    <a:blip r:embed="rId5"/>
                    <a:srcRect/>
                    <a:stretch>
                      <a:fillRect/>
                    </a:stretch>
                  </pic:blipFill>
                  <pic:spPr>
                    <a:xfrm>
                      <a:off x="0" y="0"/>
                      <a:ext cx="5271770" cy="4145280"/>
                    </a:xfrm>
                    <a:prstGeom prst="rect">
                      <a:avLst/>
                    </a:prstGeom>
                  </pic:spPr>
                </pic:pic>
              </a:graphicData>
            </a:graphic>
          </wp:inline>
        </w:drawing>
      </w:r>
    </w:p>
    <w:p>
      <w:pPr>
        <w:pStyle w:val="2"/>
        <w:jc w:val="center"/>
        <w:rPr>
          <w:rFonts w:ascii="Times New Roman" w:hAnsi="Times New Roman" w:cs="Times New Roman"/>
          <w:b/>
          <w:sz w:val="21"/>
          <w:szCs w:val="21"/>
        </w:rPr>
      </w:pPr>
      <w:r>
        <w:rPr>
          <w:rFonts w:ascii="Times New Roman" w:hAnsi="Times New Roman" w:cs="Times New Roman"/>
          <w:b/>
          <w:sz w:val="21"/>
          <w:szCs w:val="21"/>
        </w:rPr>
        <w:t>图</w:t>
      </w:r>
      <w:r>
        <w:rPr>
          <w:rFonts w:hint="eastAsia" w:ascii="Times New Roman" w:hAnsi="Times New Roman" w:cs="Times New Roman"/>
          <w:b/>
          <w:sz w:val="21"/>
          <w:szCs w:val="21"/>
          <w:lang w:val="en-US" w:eastAsia="zh-CN"/>
        </w:rPr>
        <w:t>2</w:t>
      </w:r>
      <w:r>
        <w:rPr>
          <w:rFonts w:ascii="Times New Roman" w:hAnsi="Times New Roman" w:cs="Times New Roman"/>
          <w:b/>
          <w:sz w:val="21"/>
          <w:szCs w:val="21"/>
        </w:rPr>
        <w:t xml:space="preserve"> 服务器数据层实现RMI的类的描述</w:t>
      </w:r>
    </w:p>
    <w:p>
      <w:pPr>
        <w:rPr>
          <w:rFonts w:ascii="Times New Roman" w:hAnsi="Times New Roman" w:cs="Times New Roman"/>
          <w:sz w:val="22"/>
          <w:szCs w:val="22"/>
        </w:rPr>
      </w:pPr>
    </w:p>
    <w:p>
      <w:pPr>
        <w:rPr>
          <w:rFonts w:ascii="Times New Roman" w:hAnsi="Times New Roman" w:cs="Times New Roman"/>
          <w:b/>
          <w:sz w:val="28"/>
          <w:szCs w:val="28"/>
        </w:rPr>
      </w:pPr>
      <w:r>
        <w:rPr>
          <w:rFonts w:ascii="Times New Roman" w:hAnsi="Times New Roman" w:cs="Times New Roman"/>
          <w:b/>
          <w:sz w:val="28"/>
          <w:szCs w:val="28"/>
        </w:rPr>
        <w:t>4.4.2服务器端网络模块局部模块的接口规范</w:t>
      </w:r>
    </w:p>
    <w:p>
      <w:pPr>
        <w:ind w:firstLine="420"/>
        <w:rPr>
          <w:rFonts w:ascii="Times New Roman" w:hAnsi="Times New Roman" w:eastAsia="宋体" w:cs="Times New Roman"/>
          <w:sz w:val="22"/>
          <w:szCs w:val="22"/>
        </w:rPr>
      </w:pPr>
      <w:r>
        <w:rPr>
          <w:rFonts w:hint="eastAsia" w:ascii="Times New Roman" w:hAnsi="Times New Roman" w:cs="Times New Roman"/>
          <w:sz w:val="22"/>
          <w:szCs w:val="22"/>
          <w:lang w:val="en-US" w:eastAsia="zh-CN"/>
        </w:rPr>
        <w:t>*</w:t>
      </w:r>
      <w:r>
        <w:rPr>
          <w:rFonts w:ascii="Times New Roman" w:hAnsi="Times New Roman" w:eastAsia="宋体" w:cs="Times New Roman"/>
          <w:sz w:val="22"/>
          <w:szCs w:val="22"/>
        </w:rPr>
        <w:t xml:space="preserve">DataService 是被业务逻辑层调用的接口。为了实现RMI， </w:t>
      </w:r>
      <w:r>
        <w:rPr>
          <w:rFonts w:hint="eastAsia" w:ascii="Times New Roman" w:hAnsi="Times New Roman" w:cs="Times New Roman"/>
          <w:sz w:val="22"/>
          <w:szCs w:val="22"/>
          <w:lang w:val="en-US" w:eastAsia="zh-CN"/>
        </w:rPr>
        <w:t>*</w:t>
      </w:r>
      <w:r>
        <w:rPr>
          <w:rFonts w:ascii="Times New Roman" w:hAnsi="Times New Roman" w:eastAsia="宋体" w:cs="Times New Roman"/>
          <w:sz w:val="22"/>
          <w:szCs w:val="22"/>
        </w:rPr>
        <w:t>DataService需要继承 Remote接口，而数据层中的实现这个接口的类</w:t>
      </w:r>
      <w:r>
        <w:rPr>
          <w:rFonts w:hint="eastAsia" w:ascii="Times New Roman" w:hAnsi="Times New Roman" w:cs="Times New Roman"/>
          <w:sz w:val="22"/>
          <w:szCs w:val="22"/>
          <w:lang w:val="en-US" w:eastAsia="zh-CN"/>
        </w:rPr>
        <w:t>*</w:t>
      </w:r>
      <w:r>
        <w:rPr>
          <w:rFonts w:ascii="Times New Roman" w:hAnsi="Times New Roman" w:eastAsia="宋体" w:cs="Times New Roman"/>
          <w:sz w:val="22"/>
          <w:szCs w:val="22"/>
        </w:rPr>
        <w:t>Data</w:t>
      </w:r>
      <w:r>
        <w:rPr>
          <w:rFonts w:hint="eastAsia" w:ascii="Times New Roman" w:hAnsi="Times New Roman" w:cs="Times New Roman"/>
          <w:sz w:val="22"/>
          <w:szCs w:val="22"/>
          <w:lang w:val="en-US" w:eastAsia="zh-CN"/>
        </w:rPr>
        <w:t>Imp_accepter</w:t>
      </w:r>
      <w:r>
        <w:rPr>
          <w:rFonts w:ascii="Times New Roman" w:hAnsi="Times New Roman" w:eastAsia="宋体" w:cs="Times New Roman"/>
          <w:sz w:val="22"/>
          <w:szCs w:val="22"/>
        </w:rPr>
        <w:t>l都需要继承UnicastRemoteObject类。</w:t>
      </w:r>
    </w:p>
    <w:p>
      <w:pPr>
        <w:ind w:firstLine="420"/>
        <w:rPr>
          <w:rFonts w:ascii="Times New Roman" w:hAnsi="Times New Roman" w:eastAsia="宋体" w:cs="Times New Roman"/>
          <w:sz w:val="22"/>
          <w:szCs w:val="22"/>
        </w:rPr>
      </w:pPr>
      <w:r>
        <w:rPr>
          <w:rFonts w:ascii="Times New Roman" w:hAnsi="Times New Roman" w:eastAsia="宋体" w:cs="Times New Roman"/>
          <w:sz w:val="22"/>
          <w:szCs w:val="22"/>
        </w:rPr>
        <w:t>以下是服务器网络模块的RMI详细的规范：</w:t>
      </w:r>
    </w:p>
    <w:p>
      <w:pPr>
        <w:pStyle w:val="2"/>
        <w:jc w:val="center"/>
        <w:rPr>
          <w:rFonts w:ascii="Times New Roman" w:hAnsi="Times New Roman" w:cs="Times New Roman"/>
          <w:b/>
          <w:sz w:val="22"/>
          <w:szCs w:val="22"/>
        </w:rPr>
      </w:pPr>
      <w:r>
        <w:rPr>
          <w:rFonts w:ascii="Times New Roman" w:hAnsi="Times New Roman" w:cs="Times New Roman"/>
          <w:b/>
          <w:sz w:val="22"/>
          <w:szCs w:val="22"/>
        </w:rPr>
        <w:t>表</w:t>
      </w:r>
      <w:r>
        <w:rPr>
          <w:rFonts w:hint="eastAsia" w:ascii="Times New Roman" w:hAnsi="Times New Roman" w:cs="Times New Roman"/>
          <w:b/>
          <w:sz w:val="22"/>
          <w:szCs w:val="22"/>
          <w:lang w:val="en-US" w:eastAsia="zh-CN"/>
        </w:rPr>
        <w:t>34</w:t>
      </w:r>
      <w:r>
        <w:rPr>
          <w:rFonts w:ascii="Times New Roman" w:hAnsi="Times New Roman" w:cs="Times New Roman"/>
          <w:b/>
          <w:sz w:val="22"/>
          <w:szCs w:val="22"/>
        </w:rPr>
        <w:t>服务器网络模块的RMI接口规范</w:t>
      </w: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类/接口</w:t>
            </w:r>
          </w:p>
        </w:tc>
        <w:tc>
          <w:tcPr>
            <w:tcW w:w="6287"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pPr>
              <w:jc w:val="left"/>
              <w:rPr>
                <w:rFonts w:ascii="Times New Roman" w:hAnsi="Times New Roman" w:eastAsia="宋体" w:cs="Times New Roman"/>
                <w:sz w:val="22"/>
              </w:rPr>
            </w:pPr>
            <w:r>
              <w:rPr>
                <w:rFonts w:ascii="Times New Roman" w:hAnsi="Times New Roman" w:eastAsia="宋体" w:cs="Times New Roman"/>
                <w:sz w:val="22"/>
              </w:rPr>
              <w:t>远程服务接口</w:t>
            </w:r>
          </w:p>
        </w:tc>
        <w:tc>
          <w:tcPr>
            <w:tcW w:w="6287" w:type="dxa"/>
            <w:vAlign w:val="top"/>
          </w:tcPr>
          <w:p>
            <w:pPr>
              <w:jc w:val="left"/>
              <w:rPr>
                <w:rFonts w:ascii="Times New Roman" w:hAnsi="Times New Roman" w:eastAsia="宋体" w:cs="Times New Roman"/>
                <w:sz w:val="22"/>
              </w:rPr>
            </w:pPr>
            <w:r>
              <w:rPr>
                <w:rFonts w:ascii="Times New Roman" w:hAnsi="Times New Roman" w:eastAsia="宋体" w:cs="Times New Roman"/>
                <w:sz w:val="22"/>
              </w:rPr>
              <w:t>extends Remote，方法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pPr>
              <w:jc w:val="left"/>
              <w:rPr>
                <w:rFonts w:ascii="Times New Roman" w:hAnsi="Times New Roman" w:eastAsia="宋体" w:cs="Times New Roman"/>
                <w:sz w:val="22"/>
              </w:rPr>
            </w:pPr>
            <w:r>
              <w:rPr>
                <w:rFonts w:ascii="Times New Roman" w:hAnsi="Times New Roman" w:eastAsia="宋体" w:cs="Times New Roman"/>
                <w:sz w:val="22"/>
              </w:rPr>
              <w:t>远程服务的实现类</w:t>
            </w:r>
          </w:p>
        </w:tc>
        <w:tc>
          <w:tcPr>
            <w:tcW w:w="6287" w:type="dxa"/>
            <w:vAlign w:val="top"/>
          </w:tcPr>
          <w:p>
            <w:pPr>
              <w:jc w:val="left"/>
              <w:rPr>
                <w:rFonts w:ascii="Times New Roman" w:hAnsi="Times New Roman" w:eastAsia="宋体" w:cs="Times New Roman"/>
                <w:sz w:val="22"/>
              </w:rPr>
            </w:pPr>
            <w:r>
              <w:rPr>
                <w:rFonts w:ascii="Times New Roman" w:hAnsi="Times New Roman" w:eastAsia="宋体" w:cs="Times New Roman"/>
                <w:sz w:val="22"/>
              </w:rPr>
              <w:t>extendsUnicastRemoteObject</w:t>
            </w:r>
          </w:p>
        </w:tc>
      </w:tr>
    </w:tbl>
    <w:p>
      <w:pPr>
        <w:rPr>
          <w:rFonts w:ascii="Times New Roman" w:hAnsi="Times New Roman" w:eastAsia="宋体" w:cs="Times New Roman"/>
          <w:sz w:val="22"/>
          <w:szCs w:val="22"/>
        </w:rPr>
      </w:pPr>
    </w:p>
    <w:p>
      <w:pPr>
        <w:pStyle w:val="2"/>
        <w:jc w:val="center"/>
        <w:rPr>
          <w:rFonts w:ascii="Times New Roman" w:hAnsi="Times New Roman" w:cs="Times New Roman"/>
          <w:b/>
          <w:sz w:val="22"/>
          <w:szCs w:val="22"/>
        </w:rPr>
      </w:pPr>
      <w:r>
        <w:rPr>
          <w:rFonts w:ascii="Times New Roman" w:hAnsi="Times New Roman" w:cs="Times New Roman"/>
          <w:b/>
          <w:sz w:val="22"/>
          <w:szCs w:val="22"/>
        </w:rPr>
        <w:t>表</w:t>
      </w:r>
      <w:r>
        <w:rPr>
          <w:rFonts w:hint="eastAsia" w:ascii="Times New Roman" w:hAnsi="Times New Roman" w:cs="Times New Roman"/>
          <w:b/>
          <w:sz w:val="22"/>
          <w:szCs w:val="22"/>
          <w:lang w:val="en-US" w:eastAsia="zh-CN"/>
        </w:rPr>
        <w:t>35</w:t>
      </w:r>
      <w:r>
        <w:rPr>
          <w:rFonts w:ascii="Times New Roman" w:hAnsi="Times New Roman" w:cs="Times New Roman"/>
          <w:b/>
          <w:sz w:val="22"/>
          <w:szCs w:val="22"/>
        </w:rPr>
        <w:t>服务器网络模块的RMI接口返回值的规范</w:t>
      </w: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类/接口</w:t>
            </w:r>
          </w:p>
        </w:tc>
        <w:tc>
          <w:tcPr>
            <w:tcW w:w="6287" w:type="dxa"/>
            <w:vAlign w:val="top"/>
          </w:tcPr>
          <w:p>
            <w:pPr>
              <w:jc w:val="center"/>
              <w:rPr>
                <w:rFonts w:ascii="Times New Roman" w:hAnsi="Times New Roman" w:eastAsia="宋体" w:cs="Times New Roman"/>
                <w:b/>
                <w:sz w:val="22"/>
              </w:rPr>
            </w:pPr>
            <w:r>
              <w:rPr>
                <w:rFonts w:ascii="Times New Roman" w:hAnsi="Times New Roman" w:eastAsia="宋体" w:cs="Times New Roman"/>
                <w:b/>
                <w:sz w:val="22"/>
              </w:rPr>
              <w:t>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pPr>
              <w:jc w:val="left"/>
              <w:rPr>
                <w:rFonts w:ascii="Times New Roman" w:hAnsi="Times New Roman" w:eastAsia="宋体" w:cs="Times New Roman"/>
                <w:sz w:val="22"/>
              </w:rPr>
            </w:pPr>
            <w:r>
              <w:rPr>
                <w:rFonts w:ascii="Times New Roman" w:hAnsi="Times New Roman" w:eastAsia="宋体" w:cs="Times New Roman"/>
                <w:sz w:val="22"/>
              </w:rPr>
              <w:t>作为远程引用传递</w:t>
            </w:r>
          </w:p>
        </w:tc>
        <w:tc>
          <w:tcPr>
            <w:tcW w:w="6287" w:type="dxa"/>
            <w:vAlign w:val="top"/>
          </w:tcPr>
          <w:p>
            <w:pPr>
              <w:jc w:val="left"/>
              <w:rPr>
                <w:rFonts w:ascii="Times New Roman" w:hAnsi="Times New Roman" w:eastAsia="宋体" w:cs="Times New Roman"/>
                <w:sz w:val="22"/>
              </w:rPr>
            </w:pPr>
            <w:r>
              <w:rPr>
                <w:rFonts w:ascii="Times New Roman" w:hAnsi="Times New Roman" w:eastAsia="宋体" w:cs="Times New Roman"/>
                <w:sz w:val="22"/>
              </w:rPr>
              <w:t>该类需要extends Remote，方法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pPr>
              <w:jc w:val="left"/>
              <w:rPr>
                <w:rFonts w:ascii="Times New Roman" w:hAnsi="Times New Roman" w:eastAsia="宋体" w:cs="Times New Roman"/>
                <w:sz w:val="22"/>
              </w:rPr>
            </w:pPr>
            <w:r>
              <w:rPr>
                <w:rFonts w:ascii="Times New Roman" w:hAnsi="Times New Roman" w:eastAsia="宋体" w:cs="Times New Roman"/>
                <w:sz w:val="22"/>
              </w:rPr>
              <w:t>通过</w:t>
            </w:r>
            <w:r>
              <w:rPr>
                <w:rFonts w:hint="eastAsia" w:ascii="Times New Roman" w:hAnsi="Times New Roman" w:cs="Times New Roman"/>
                <w:sz w:val="22"/>
                <w:lang w:val="en-US" w:eastAsia="zh-CN"/>
              </w:rPr>
              <w:t>数据库</w:t>
            </w:r>
            <w:r>
              <w:rPr>
                <w:rFonts w:ascii="Times New Roman" w:hAnsi="Times New Roman" w:eastAsia="宋体" w:cs="Times New Roman"/>
                <w:sz w:val="22"/>
              </w:rPr>
              <w:t>进行</w:t>
            </w:r>
            <w:r>
              <w:rPr>
                <w:rFonts w:hint="eastAsia" w:ascii="Times New Roman" w:hAnsi="Times New Roman" w:cs="Times New Roman"/>
                <w:sz w:val="22"/>
                <w:lang w:val="en-US" w:eastAsia="zh-CN"/>
              </w:rPr>
              <w:t>实现</w:t>
            </w:r>
          </w:p>
        </w:tc>
        <w:tc>
          <w:tcPr>
            <w:tcW w:w="6287" w:type="dxa"/>
            <w:vAlign w:val="top"/>
          </w:tcPr>
          <w:p>
            <w:pPr>
              <w:jc w:val="left"/>
              <w:rPr>
                <w:rFonts w:ascii="Times New Roman" w:hAnsi="Times New Roman" w:eastAsia="宋体" w:cs="Times New Roman"/>
                <w:sz w:val="22"/>
              </w:rPr>
            </w:pPr>
            <w:r>
              <w:rPr>
                <w:rFonts w:ascii="Times New Roman" w:hAnsi="Times New Roman" w:eastAsia="宋体" w:cs="Times New Roman"/>
                <w:sz w:val="22"/>
              </w:rPr>
              <w:t>Implements MySql</w:t>
            </w:r>
          </w:p>
        </w:tc>
      </w:tr>
    </w:tbl>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4.5服务器端数据层模块的静态结构和动态职责</w:t>
      </w:r>
    </w:p>
    <w:p>
      <w:pPr>
        <w:rPr>
          <w:rFonts w:ascii="Times New Roman" w:hAnsi="Times New Roman" w:cs="Times New Roman"/>
          <w:b/>
          <w:sz w:val="28"/>
          <w:szCs w:val="28"/>
        </w:rPr>
      </w:pPr>
      <w:r>
        <w:rPr>
          <w:rFonts w:ascii="Times New Roman" w:hAnsi="Times New Roman" w:cs="Times New Roman"/>
          <w:b/>
          <w:sz w:val="28"/>
          <w:szCs w:val="28"/>
        </w:rPr>
        <w:t>4.5.1服务器端数据层模块局部模块的职责</w:t>
      </w:r>
    </w:p>
    <w:p>
      <w:pPr>
        <w:ind w:firstLine="420"/>
        <w:jc w:val="left"/>
        <w:rPr>
          <w:rFonts w:ascii="Times New Roman" w:hAnsi="Times New Roman" w:eastAsia="宋体" w:cs="Times New Roman"/>
          <w:kern w:val="2"/>
          <w:sz w:val="22"/>
          <w:szCs w:val="22"/>
          <w:lang w:val="en-US" w:eastAsia="zh-CN" w:bidi="ar-SA"/>
        </w:rPr>
      </w:pPr>
      <w:r>
        <w:rPr>
          <w:rFonts w:ascii="Times New Roman" w:hAnsi="Times New Roman" w:cs="Times New Roman"/>
          <w:sz w:val="22"/>
          <w:szCs w:val="22"/>
        </w:rPr>
        <w:t>服务器端数据层主要负责数据的持久化及数据访问接口。对于持久化数据的集体载入、集体保存和增、删、改、查。这些服务由DataService接口提供。本系统（</w:t>
      </w:r>
      <w:r>
        <w:rPr>
          <w:rFonts w:hint="eastAsia" w:ascii="Times New Roman" w:hAnsi="Times New Roman" w:cs="Times New Roman"/>
          <w:sz w:val="22"/>
          <w:szCs w:val="22"/>
          <w:lang w:val="en-US" w:eastAsia="zh-CN"/>
        </w:rPr>
        <w:t>物流管理系统</w:t>
      </w:r>
      <w:r>
        <w:rPr>
          <w:rFonts w:ascii="Times New Roman" w:hAnsi="Times New Roman" w:cs="Times New Roman"/>
          <w:sz w:val="22"/>
          <w:szCs w:val="22"/>
        </w:rPr>
        <w:t>）程序的持久化数据的保存以</w:t>
      </w:r>
      <w:r>
        <w:rPr>
          <w:rFonts w:hint="eastAsia" w:ascii="Times New Roman" w:hAnsi="Times New Roman" w:cs="Times New Roman"/>
          <w:sz w:val="22"/>
          <w:szCs w:val="22"/>
          <w:lang w:val="en-US" w:eastAsia="zh-CN"/>
        </w:rPr>
        <w:t>数据库</w:t>
      </w:r>
      <w:r>
        <w:rPr>
          <w:rFonts w:ascii="Times New Roman" w:hAnsi="Times New Roman" w:cs="Times New Roman"/>
          <w:sz w:val="22"/>
          <w:szCs w:val="22"/>
        </w:rPr>
        <w:t>的形式实现。具体如</w:t>
      </w:r>
      <w:r>
        <w:rPr>
          <w:rFonts w:hint="eastAsia" w:ascii="Times New Roman" w:hAnsi="Times New Roman" w:cs="Times New Roman"/>
          <w:sz w:val="22"/>
          <w:szCs w:val="22"/>
        </w:rPr>
        <w:t>图</w:t>
      </w:r>
      <w:r>
        <w:rPr>
          <w:rFonts w:hint="eastAsia" w:ascii="Times New Roman" w:hAnsi="Times New Roman" w:cs="Times New Roman"/>
          <w:sz w:val="22"/>
          <w:szCs w:val="22"/>
          <w:lang w:val="en-US" w:eastAsia="zh-CN"/>
        </w:rPr>
        <w:t>3</w:t>
      </w:r>
      <w:r>
        <w:rPr>
          <w:rFonts w:ascii="Times New Roman" w:hAnsi="Times New Roman" w:cs="Times New Roman"/>
          <w:sz w:val="22"/>
          <w:szCs w:val="22"/>
        </w:rPr>
        <w:t>所示。</w:t>
      </w:r>
      <w:r>
        <w:rPr>
          <w:rFonts w:ascii="Times New Roman" w:hAnsi="Times New Roman" w:cs="Times New Roman"/>
          <w:sz w:val="22"/>
          <w:szCs w:val="22"/>
        </w:rPr>
        <w:drawing>
          <wp:inline distT="0" distB="0" distL="114300" distR="114300">
            <wp:extent cx="5271770" cy="3989705"/>
            <wp:effectExtent l="0" t="0" r="1270" b="3175"/>
            <wp:docPr id="6" name="图片 6" descr="Class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ass Diagram0"/>
                    <pic:cNvPicPr>
                      <a:picLocks noChangeAspect="1"/>
                    </pic:cNvPicPr>
                  </pic:nvPicPr>
                  <pic:blipFill>
                    <a:blip r:embed="rId6"/>
                    <a:srcRect/>
                    <a:stretch>
                      <a:fillRect/>
                    </a:stretch>
                  </pic:blipFill>
                  <pic:spPr>
                    <a:xfrm>
                      <a:off x="0" y="0"/>
                      <a:ext cx="5271770" cy="3989705"/>
                    </a:xfrm>
                    <a:prstGeom prst="rect">
                      <a:avLst/>
                    </a:prstGeom>
                  </pic:spPr>
                </pic:pic>
              </a:graphicData>
            </a:graphic>
          </wp:inline>
        </w:drawing>
      </w:r>
    </w:p>
    <w:p>
      <w:pPr>
        <w:rPr>
          <w:rFonts w:hint="eastAsia" w:ascii="Times New Roman" w:hAnsi="Times New Roman" w:cs="Times New Roman"/>
          <w:kern w:val="2"/>
          <w:sz w:val="22"/>
          <w:szCs w:val="22"/>
          <w:lang w:val="en-US" w:eastAsia="zh-CN" w:bidi="ar-SA"/>
        </w:rPr>
      </w:pPr>
      <w:r>
        <w:rPr>
          <w:rFonts w:hint="eastAsia" w:ascii="Times New Roman" w:hAnsi="Times New Roman" w:cs="Times New Roman"/>
          <w:kern w:val="2"/>
          <w:sz w:val="22"/>
          <w:szCs w:val="22"/>
          <w:lang w:val="en-US" w:eastAsia="zh-CN" w:bidi="ar-SA"/>
        </w:rPr>
        <w:t xml:space="preserve">                         图3  数据层模块的描述</w:t>
      </w:r>
    </w:p>
    <w:p>
      <w:pPr>
        <w:rPr>
          <w:rFonts w:hint="eastAsia" w:ascii="Times New Roman" w:hAnsi="Times New Roman" w:cs="Times New Roman"/>
          <w:kern w:val="2"/>
          <w:sz w:val="22"/>
          <w:szCs w:val="22"/>
          <w:lang w:val="en-US" w:eastAsia="zh-CN" w:bidi="ar-SA"/>
        </w:rPr>
      </w:pPr>
    </w:p>
    <w:p>
      <w:pPr>
        <w:pStyle w:val="2"/>
        <w:jc w:val="center"/>
        <w:rPr>
          <w:rFonts w:ascii="Times New Roman" w:hAnsi="Times New Roman" w:cs="Times New Roman"/>
          <w:b/>
          <w:sz w:val="22"/>
          <w:szCs w:val="22"/>
        </w:rPr>
      </w:pPr>
      <w:r>
        <w:rPr>
          <w:rFonts w:ascii="Times New Roman" w:hAnsi="Times New Roman" w:cs="Times New Roman"/>
          <w:b/>
          <w:sz w:val="22"/>
          <w:szCs w:val="22"/>
        </w:rPr>
        <w:t>表</w:t>
      </w:r>
      <w:r>
        <w:rPr>
          <w:rFonts w:hint="eastAsia" w:ascii="Times New Roman" w:hAnsi="Times New Roman" w:cs="Times New Roman"/>
          <w:b/>
          <w:sz w:val="22"/>
          <w:szCs w:val="22"/>
          <w:lang w:val="en-US" w:eastAsia="zh-CN"/>
        </w:rPr>
        <w:t xml:space="preserve">36 </w:t>
      </w:r>
      <w:r>
        <w:rPr>
          <w:rFonts w:ascii="Times New Roman" w:hAnsi="Times New Roman" w:cs="Times New Roman"/>
          <w:b/>
          <w:sz w:val="22"/>
          <w:szCs w:val="22"/>
        </w:rPr>
        <w:t>数据层模块的职责</w:t>
      </w: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18"/>
        <w:gridCol w:w="52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18" w:type="dxa"/>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 w:val="22"/>
              </w:rPr>
            </w:pPr>
            <w:r>
              <w:rPr>
                <w:rFonts w:ascii="Times New Roman" w:hAnsi="Times New Roman" w:eastAsia="宋体" w:cs="Times New Roman"/>
                <w:b/>
                <w:sz w:val="22"/>
                <w:szCs w:val="22"/>
              </w:rPr>
              <w:t>模</w:t>
            </w:r>
            <w:r>
              <w:rPr>
                <w:rFonts w:ascii="Times New Roman" w:hAnsi="Times New Roman" w:cs="Times New Roman"/>
                <w:b/>
                <w:sz w:val="22"/>
                <w:szCs w:val="22"/>
              </w:rPr>
              <w:t>块</w:t>
            </w:r>
          </w:p>
        </w:tc>
        <w:tc>
          <w:tcPr>
            <w:tcW w:w="5204" w:type="dxa"/>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 w:val="22"/>
              </w:rPr>
            </w:pPr>
            <w:r>
              <w:rPr>
                <w:rFonts w:ascii="Times New Roman" w:hAnsi="Times New Roman" w:eastAsia="宋体" w:cs="Times New Roman"/>
                <w:b/>
                <w:sz w:val="22"/>
                <w:szCs w:val="22"/>
              </w:rPr>
              <w:t>职</w:t>
            </w:r>
            <w:r>
              <w:rPr>
                <w:rFonts w:ascii="Times New Roman" w:hAnsi="Times New Roman" w:cs="Times New Roman"/>
                <w:b/>
                <w:sz w:val="22"/>
                <w:szCs w:val="22"/>
              </w:rPr>
              <w:t>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18"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hAnsi="Times New Roman" w:cs="Times New Roman"/>
                <w:sz w:val="22"/>
                <w:szCs w:val="22"/>
              </w:rPr>
              <w:t>DataFactory</w:t>
            </w:r>
          </w:p>
        </w:tc>
        <w:tc>
          <w:tcPr>
            <w:tcW w:w="5204"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hAnsi="Times New Roman" w:eastAsia="宋体" w:cs="Times New Roman"/>
                <w:sz w:val="22"/>
                <w:szCs w:val="22"/>
              </w:rPr>
              <w:t>持久化数据工厂，提供获得不同数据的工厂方</w:t>
            </w:r>
            <w:r>
              <w:rPr>
                <w:rFonts w:ascii="Times New Roman" w:hAnsi="Times New Roman" w:cs="Times New Roman"/>
                <w:sz w:val="22"/>
                <w:szCs w:val="22"/>
              </w:rPr>
              <w:t>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18" w:type="dxa"/>
            <w:tcBorders>
              <w:top w:val="single" w:color="000000" w:sz="4" w:space="0"/>
              <w:left w:val="single" w:color="000000" w:sz="4" w:space="0"/>
              <w:bottom w:val="single" w:color="000000" w:sz="4" w:space="0"/>
              <w:right w:val="single" w:color="000000" w:sz="4" w:space="0"/>
            </w:tcBorders>
            <w:vAlign w:val="top"/>
          </w:tcPr>
          <w:p>
            <w:pPr>
              <w:spacing w:line="480" w:lineRule="auto"/>
              <w:jc w:val="left"/>
              <w:rPr>
                <w:rFonts w:ascii="Times New Roman" w:hAnsi="Times New Roman" w:cs="Times New Roman"/>
                <w:sz w:val="22"/>
              </w:rPr>
            </w:pPr>
            <w:r>
              <w:rPr>
                <w:rFonts w:ascii="Times New Roman" w:hAnsi="Times New Roman" w:cs="Times New Roman"/>
                <w:sz w:val="22"/>
                <w:szCs w:val="22"/>
              </w:rPr>
              <w:t>DataService</w:t>
            </w:r>
          </w:p>
        </w:tc>
        <w:tc>
          <w:tcPr>
            <w:tcW w:w="5204"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hAnsi="Times New Roman" w:eastAsia="宋体" w:cs="Times New Roman"/>
                <w:sz w:val="22"/>
                <w:szCs w:val="22"/>
              </w:rPr>
              <w:t>持久化</w:t>
            </w:r>
            <w:r>
              <w:rPr>
                <w:rFonts w:hint="eastAsia" w:ascii="Times New Roman" w:hAnsi="Times New Roman" w:cs="Times New Roman"/>
                <w:sz w:val="22"/>
                <w:szCs w:val="22"/>
                <w:lang w:eastAsia="zh-CN"/>
              </w:rPr>
              <w:t>文件</w:t>
            </w:r>
            <w:r>
              <w:rPr>
                <w:rFonts w:ascii="Times New Roman" w:hAnsi="Times New Roman" w:eastAsia="宋体" w:cs="Times New Roman"/>
                <w:sz w:val="22"/>
                <w:szCs w:val="22"/>
              </w:rPr>
              <w:t>的接口，提供集体载入、集体保存、增、删、改、查服务</w:t>
            </w:r>
            <w:r>
              <w:rPr>
                <w:rFonts w:ascii="Times New Roman" w:hAnsi="Times New Roman" w:cs="Times New Roman"/>
                <w:sz w:val="22"/>
                <w:szCs w:val="22"/>
              </w:rPr>
              <w:t>。</w:t>
            </w:r>
          </w:p>
        </w:tc>
      </w:tr>
    </w:tbl>
    <w:p>
      <w:pPr>
        <w:rPr>
          <w:rFonts w:hint="eastAsia" w:ascii="Times New Roman" w:hAnsi="Times New Roman" w:cs="Times New Roman"/>
          <w:kern w:val="2"/>
          <w:sz w:val="22"/>
          <w:szCs w:val="22"/>
          <w:lang w:val="en-US" w:eastAsia="zh-CN" w:bidi="ar-SA"/>
        </w:rPr>
      </w:pPr>
    </w:p>
    <w:p>
      <w:pPr>
        <w:rPr>
          <w:rFonts w:ascii="Times New Roman" w:hAnsi="Times New Roman" w:cs="Times New Roman"/>
          <w:b/>
          <w:sz w:val="28"/>
          <w:szCs w:val="28"/>
        </w:rPr>
      </w:pPr>
      <w:r>
        <w:rPr>
          <w:rFonts w:ascii="Times New Roman" w:hAnsi="Times New Roman" w:cs="Times New Roman"/>
          <w:b/>
          <w:sz w:val="28"/>
          <w:szCs w:val="28"/>
        </w:rPr>
        <w:t>4.5.2服务器端数据层模块局部模块的接口规范</w:t>
      </w:r>
      <w:bookmarkStart w:id="0" w:name="_GoBack"/>
      <w:bookmarkEnd w:id="0"/>
    </w:p>
    <w:p>
      <w:pPr>
        <w:rPr>
          <w:rFonts w:hint="eastAsia" w:ascii="Times New Roman" w:hAnsi="Times New Roman" w:eastAsia="宋体" w:cs="Times New Roman"/>
          <w:b/>
          <w:sz w:val="28"/>
          <w:szCs w:val="28"/>
          <w:lang w:val="en-US" w:eastAsia="zh-CN"/>
        </w:rPr>
      </w:pPr>
      <w:r>
        <w:rPr>
          <w:rFonts w:hint="eastAsia" w:ascii="Times New Roman" w:hAnsi="Times New Roman" w:cs="Times New Roman"/>
          <w:b/>
          <w:sz w:val="28"/>
          <w:szCs w:val="28"/>
          <w:lang w:val="en-US" w:eastAsia="zh-CN"/>
        </w:rPr>
        <w:t>4.5.2.1 agencyData模块接口规范</w:t>
      </w:r>
    </w:p>
    <w:p>
      <w:pPr>
        <w:rPr>
          <w:rFonts w:hint="eastAsia" w:ascii="Times New Roman" w:hAnsi="Times New Roman" w:cs="Times New Roman"/>
          <w:kern w:val="2"/>
          <w:sz w:val="22"/>
          <w:szCs w:val="22"/>
          <w:lang w:val="en-US" w:eastAsia="zh-CN" w:bidi="ar-SA"/>
        </w:rPr>
      </w:pP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2"/>
        <w:gridCol w:w="1111"/>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20" w:type="dxa"/>
            <w:gridSpan w:val="3"/>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 w:val="22"/>
              </w:rPr>
            </w:pPr>
            <w:r>
              <w:rPr>
                <w:rFonts w:ascii="Times New Roman" w:hAnsi="Times New Roman" w:cs="Times New Roman"/>
                <w:b/>
                <w:sz w:val="22"/>
                <w:szCs w:val="22"/>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hint="eastAsia" w:ascii="Times New Roman" w:hAnsi="Times New Roman" w:eastAsia="宋体" w:cs="Times New Roman"/>
                <w:color w:val="auto"/>
                <w:sz w:val="22"/>
                <w:lang w:eastAsia="zh-CN"/>
              </w:rPr>
            </w:pPr>
            <w:r>
              <w:rPr>
                <w:rFonts w:hint="eastAsia" w:ascii="Times New Roman" w:hAnsi="Times New Roman" w:cs="Times New Roman"/>
                <w:color w:val="auto"/>
                <w:sz w:val="22"/>
                <w:lang w:val="en-US" w:eastAsia="zh-CN"/>
              </w:rPr>
              <w:t>BankAccountDataService.add</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rPr>
              <w:t>public boolean add(BankAccountPO countpo)throws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ascii="Times New Roman" w:hAnsi="Times New Roman" w:cs="Times New Roman"/>
                <w:color w:val="auto"/>
                <w:sz w:val="22"/>
              </w:rPr>
              <w:t>添加</w:t>
            </w:r>
            <w:r>
              <w:rPr>
                <w:rFonts w:hint="eastAsia" w:ascii="Times New Roman" w:hAnsi="Times New Roman" w:cs="Times New Roman"/>
                <w:color w:val="auto"/>
                <w:sz w:val="22"/>
                <w:lang w:val="en-US" w:eastAsia="zh-CN"/>
              </w:rPr>
              <w:t>账户信息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Cs w:val="21"/>
              </w:rPr>
            </w:pPr>
            <w:r>
              <w:rPr>
                <w:rFonts w:hint="eastAsia" w:ascii="Times New Roman" w:hAnsi="Times New Roman" w:cs="Times New Roman"/>
                <w:color w:val="auto"/>
                <w:sz w:val="22"/>
                <w:lang w:val="en-US" w:eastAsia="zh-CN"/>
              </w:rPr>
              <w:t>BankAccountDataService.</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rPr>
              <w:t>public boolean delete(String name)throws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Cs w:val="21"/>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String输入正确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Cs w:val="21"/>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ascii="Times New Roman" w:hAnsi="Times New Roman" w:cs="Times New Roman"/>
                <w:color w:val="auto"/>
                <w:sz w:val="22"/>
              </w:rPr>
              <w:t>删除</w:t>
            </w:r>
            <w:r>
              <w:rPr>
                <w:rFonts w:hint="eastAsia" w:ascii="Times New Roman" w:hAnsi="Times New Roman" w:cs="Times New Roman"/>
                <w:color w:val="auto"/>
                <w:sz w:val="22"/>
                <w:lang w:val="en-US" w:eastAsia="zh-CN"/>
              </w:rPr>
              <w:t>账户信息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hint="eastAsia" w:ascii="Times New Roman" w:hAnsi="Times New Roman" w:cs="Times New Roman"/>
                <w:color w:val="auto"/>
                <w:sz w:val="22"/>
                <w:lang w:val="en-US" w:eastAsia="zh-CN"/>
              </w:rPr>
              <w:t>BankAccountDataService.</w:t>
            </w:r>
            <w:r>
              <w:rPr>
                <w:rFonts w:hint="eastAsia" w:ascii="Times New Roman" w:hAnsi="Times New Roman" w:cs="Times New Roman"/>
                <w:color w:val="auto"/>
                <w:sz w:val="22"/>
              </w:rPr>
              <w:t>updata</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rPr>
              <w:t>public boolean updata(BankAccountPO countpo)throws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ascii="Times New Roman" w:hAnsi="Times New Roman" w:cs="Times New Roman"/>
                <w:color w:val="auto"/>
                <w:sz w:val="22"/>
              </w:rPr>
              <w:t>修改</w:t>
            </w:r>
            <w:r>
              <w:rPr>
                <w:rFonts w:hint="eastAsia" w:ascii="Times New Roman" w:hAnsi="Times New Roman" w:cs="Times New Roman"/>
                <w:color w:val="auto"/>
                <w:sz w:val="22"/>
                <w:lang w:val="en-US" w:eastAsia="zh-CN"/>
              </w:rPr>
              <w:t>账户信息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hint="eastAsia" w:ascii="Times New Roman" w:hAnsi="Times New Roman" w:cs="Times New Roman"/>
                <w:color w:val="auto"/>
                <w:sz w:val="22"/>
                <w:lang w:val="en-US" w:eastAsia="zh-CN"/>
              </w:rPr>
              <w:t>BankAccountDataService.</w:t>
            </w:r>
            <w:r>
              <w:rPr>
                <w:rFonts w:hint="eastAsia" w:ascii="Times New Roman" w:hAnsi="Times New Roman" w:cs="Times New Roman"/>
                <w:color w:val="auto"/>
              </w:rPr>
              <w:t>find</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rPr>
            </w:pPr>
            <w:r>
              <w:rPr>
                <w:rFonts w:hint="eastAsia" w:ascii="Times New Roman" w:hAnsi="Times New Roman" w:cs="Times New Roman"/>
                <w:color w:val="auto"/>
              </w:rPr>
              <w:t>public BankAccountPO find(String keyword)throws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关键词输入正确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rPr>
              <w:t>根据</w:t>
            </w:r>
            <w:r>
              <w:rPr>
                <w:rFonts w:hint="eastAsia" w:ascii="Times New Roman" w:hAnsi="Times New Roman" w:cs="Times New Roman"/>
                <w:color w:val="auto"/>
                <w:sz w:val="22"/>
                <w:lang w:val="en-US" w:eastAsia="zh-CN"/>
              </w:rPr>
              <w:t>关键字返回账户信息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hint="eastAsia" w:ascii="Times New Roman" w:hAnsi="Times New Roman" w:cs="Times New Roman"/>
                <w:color w:val="auto"/>
                <w:sz w:val="22"/>
                <w:lang w:val="en-US" w:eastAsia="zh-CN"/>
              </w:rPr>
              <w:t>BankAccountDataService.</w:t>
            </w:r>
            <w:r>
              <w:rPr>
                <w:rFonts w:hint="eastAsia" w:ascii="Times New Roman" w:hAnsi="Times New Roman" w:cs="Times New Roman"/>
                <w:color w:val="auto"/>
                <w:sz w:val="22"/>
              </w:rPr>
              <w:t>showAll</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rPr>
              <w:t>public ArrayList&lt;BankAccountPO&gt; showAll()throws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eastAsia="zh-CN"/>
              </w:rPr>
            </w:pPr>
            <w:r>
              <w:rPr>
                <w:rFonts w:hint="eastAsia" w:ascii="Times New Roman" w:hAnsi="Times New Roman" w:cs="Times New Roman"/>
                <w:color w:val="auto"/>
                <w:sz w:val="22"/>
                <w:lang w:val="en-US" w:eastAsia="zh-CN"/>
              </w:rPr>
              <w:t>显示所有账户信息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Cs w:val="21"/>
              </w:rPr>
            </w:pPr>
            <w:r>
              <w:rPr>
                <w:rFonts w:hint="eastAsia" w:ascii="Times New Roman" w:hAnsi="Times New Roman" w:cs="Times New Roman"/>
                <w:color w:val="auto"/>
                <w:szCs w:val="21"/>
                <w:lang w:val="en-US" w:eastAsia="zh-CN"/>
              </w:rPr>
              <w:t>D</w:t>
            </w:r>
            <w:r>
              <w:rPr>
                <w:rFonts w:hint="eastAsia" w:ascii="Times New Roman" w:hAnsi="Times New Roman" w:cs="Times New Roman"/>
                <w:color w:val="auto"/>
                <w:szCs w:val="21"/>
              </w:rPr>
              <w:t>riverDataService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rPr>
              <w:t>add</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rPr>
              <w:t>public boolean add(DriverPO driver)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Cs w:val="21"/>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Cs w:val="21"/>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eastAsia="zh-CN"/>
              </w:rPr>
            </w:pPr>
            <w:r>
              <w:rPr>
                <w:rFonts w:hint="eastAsia" w:ascii="Times New Roman" w:hAnsi="Times New Roman" w:cs="Times New Roman"/>
                <w:color w:val="auto"/>
                <w:sz w:val="22"/>
                <w:lang w:val="en-US" w:eastAsia="zh-CN"/>
              </w:rPr>
              <w:t>增加司机信息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hint="eastAsia" w:ascii="Times New Roman" w:hAnsi="Times New Roman" w:cs="Times New Roman"/>
                <w:color w:val="auto"/>
                <w:szCs w:val="21"/>
                <w:lang w:val="en-US" w:eastAsia="zh-CN"/>
              </w:rPr>
              <w:t>D</w:t>
            </w:r>
            <w:r>
              <w:rPr>
                <w:rFonts w:hint="eastAsia" w:ascii="Times New Roman" w:hAnsi="Times New Roman" w:cs="Times New Roman"/>
                <w:color w:val="auto"/>
                <w:szCs w:val="21"/>
              </w:rPr>
              <w:t>riverDataService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rPr>
              <w:t>public boolean delete(DriverPO driver)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eastAsia="zh-CN"/>
              </w:rPr>
            </w:pPr>
            <w:r>
              <w:rPr>
                <w:rFonts w:hint="eastAsia" w:ascii="Times New Roman" w:hAnsi="Times New Roman" w:cs="Times New Roman"/>
                <w:color w:val="auto"/>
                <w:sz w:val="22"/>
                <w:lang w:val="en-US" w:eastAsia="zh-CN"/>
              </w:rPr>
              <w:t>删除司机信息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vAlign w:val="top"/>
          </w:tcPr>
          <w:p>
            <w:pPr>
              <w:rPr>
                <w:rFonts w:hint="eastAsia" w:ascii="Times New Roman" w:hAnsi="Times New Roman" w:eastAsia="宋体" w:cs="Times New Roman"/>
                <w:color w:val="auto"/>
                <w:szCs w:val="21"/>
                <w:lang w:val="en-US" w:eastAsia="zh-CN"/>
              </w:rPr>
            </w:pPr>
            <w:r>
              <w:rPr>
                <w:rFonts w:hint="eastAsia" w:ascii="Times New Roman" w:hAnsi="Times New Roman" w:cs="Times New Roman"/>
                <w:color w:val="auto"/>
                <w:szCs w:val="21"/>
                <w:lang w:val="en-US" w:eastAsia="zh-CN"/>
              </w:rPr>
              <w:t>D</w:t>
            </w:r>
            <w:r>
              <w:rPr>
                <w:rFonts w:hint="eastAsia" w:ascii="Times New Roman" w:hAnsi="Times New Roman" w:cs="Times New Roman"/>
                <w:color w:val="auto"/>
                <w:szCs w:val="21"/>
              </w:rPr>
              <w:t>riverDataService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public boolean update(DriverPO driver)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vAlign w:val="center"/>
          </w:tcPr>
          <w:p>
            <w:pPr>
              <w:widowControl/>
              <w:jc w:val="left"/>
              <w:rPr>
                <w:rFonts w:ascii="Times New Roman" w:hAnsi="Times New Roman" w:cs="Times New Roman"/>
                <w:color w:val="auto"/>
                <w:szCs w:val="21"/>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Cs w:val="21"/>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更新司机信息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hint="eastAsia" w:ascii="Calibri" w:hAnsi="Calibri" w:eastAsia="宋体" w:cs="黑体"/>
                <w:color w:val="auto"/>
                <w:kern w:val="2"/>
                <w:sz w:val="24"/>
                <w:szCs w:val="24"/>
                <w:lang w:val="en-US" w:eastAsia="zh-CN" w:bidi="ar-SA"/>
              </w:rPr>
            </w:pPr>
            <w:r>
              <w:rPr>
                <w:rFonts w:hint="eastAsia" w:ascii="Times New Roman" w:hAnsi="Times New Roman" w:cs="Times New Roman"/>
                <w:color w:val="auto"/>
                <w:szCs w:val="21"/>
                <w:lang w:val="en-US" w:eastAsia="zh-CN"/>
              </w:rPr>
              <w:t>D</w:t>
            </w:r>
            <w:r>
              <w:rPr>
                <w:rFonts w:hint="eastAsia" w:ascii="Times New Roman" w:hAnsi="Times New Roman" w:cs="Times New Roman"/>
                <w:color w:val="auto"/>
                <w:szCs w:val="21"/>
              </w:rPr>
              <w:t>riverDataService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lang w:val="en-US" w:eastAsia="zh-CN"/>
              </w:rPr>
              <w:t>find</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public DriverPO find(String num)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Num格式输入正确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找寻司机信息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jc w:val="both"/>
              <w:rPr>
                <w:rFonts w:ascii="Times New Roman" w:hAnsi="Times New Roman" w:cs="Times New Roman"/>
                <w:color w:val="auto"/>
                <w:sz w:val="22"/>
              </w:rPr>
            </w:pPr>
            <w:r>
              <w:rPr>
                <w:rFonts w:hint="eastAsia" w:ascii="Times New Roman" w:hAnsi="Times New Roman" w:cs="Times New Roman"/>
                <w:color w:val="auto"/>
                <w:szCs w:val="21"/>
                <w:lang w:val="en-US" w:eastAsia="zh-CN"/>
              </w:rPr>
              <w:t>D</w:t>
            </w:r>
            <w:r>
              <w:rPr>
                <w:rFonts w:hint="eastAsia" w:ascii="Times New Roman" w:hAnsi="Times New Roman" w:cs="Times New Roman"/>
                <w:color w:val="auto"/>
                <w:szCs w:val="21"/>
              </w:rPr>
              <w:t>riverDataService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rPr>
            </w:pPr>
            <w:r>
              <w:rPr>
                <w:rFonts w:hint="eastAsia" w:ascii="Times New Roman" w:hAnsi="Times New Roman" w:cs="Times New Roman"/>
                <w:color w:val="auto"/>
                <w:sz w:val="22"/>
                <w:lang w:val="en-US" w:eastAsia="zh-CN"/>
              </w:rPr>
              <w:t>public ArrayList&lt;DriverPO&gt; showAll(String Hall_Num)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营业厅格式输入正确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返回营业厅内司机信息PO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hint="eastAsia" w:ascii="Times New Roman" w:hAnsi="Times New Roman" w:cs="Times New Roman"/>
                <w:szCs w:val="21"/>
                <w:lang w:val="en-US" w:eastAsia="zh-CN"/>
              </w:rPr>
              <w:t>PeopleAgencyDataService.</w:t>
            </w:r>
            <w:r>
              <w:rPr>
                <w:rFonts w:hint="eastAsia" w:ascii="Times New Roman" w:hAnsi="Times New Roman" w:cs="Times New Roman"/>
                <w:sz w:val="22"/>
                <w:lang w:val="en-US" w:eastAsia="zh-CN"/>
              </w:rPr>
              <w:t>salaryManage</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eastAsia="宋体" w:cs="Times New Roman"/>
                <w:sz w:val="22"/>
                <w:szCs w:val="22"/>
              </w:rPr>
              <w:t>语</w:t>
            </w:r>
            <w:r>
              <w:rPr>
                <w:rFonts w:ascii="Times New Roman" w:hAnsi="Times New Roman" w:cs="Times New Roman"/>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rPr>
            </w:pPr>
            <w:r>
              <w:rPr>
                <w:rFonts w:hint="eastAsia" w:ascii="Times New Roman" w:hAnsi="Times New Roman" w:cs="Times New Roman"/>
                <w:sz w:val="22"/>
                <w:lang w:val="en-US" w:eastAsia="zh-CN"/>
              </w:rPr>
              <w:t>public void salaryManage(String userID,String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eastAsia="宋体" w:cs="Times New Roman"/>
                <w:sz w:val="22"/>
                <w:szCs w:val="22"/>
              </w:rPr>
              <w:t>前置条</w:t>
            </w:r>
            <w:r>
              <w:rPr>
                <w:rFonts w:ascii="Times New Roman" w:hAnsi="Times New Roman" w:cs="Times New Roman"/>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lang w:val="en-US" w:eastAsia="zh-CN"/>
              </w:rPr>
              <w:t>UserID与salary格式正确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eastAsia="宋体" w:cs="Times New Roman"/>
                <w:sz w:val="22"/>
                <w:szCs w:val="22"/>
              </w:rPr>
              <w:t>后置条</w:t>
            </w:r>
            <w:r>
              <w:rPr>
                <w:rFonts w:ascii="Times New Roman" w:hAnsi="Times New Roman" w:cs="Times New Roman"/>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修改一个PO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Cs w:val="21"/>
                <w:lang w:val="en-US" w:eastAsia="zh-CN"/>
              </w:rPr>
              <w:t>PeopleAgencyDataService.</w:t>
            </w:r>
            <w:r>
              <w:rPr>
                <w:rFonts w:hint="eastAsia"/>
                <w:color w:val="auto"/>
              </w:rPr>
              <w:t>add</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lang w:val="en-US" w:eastAsia="zh-CN"/>
              </w:rPr>
            </w:pPr>
            <w:r>
              <w:rPr>
                <w:rFonts w:hint="eastAsia"/>
                <w:color w:val="auto"/>
              </w:rPr>
              <w:t>public void add(AgencyPO agency)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Cs w:val="21"/>
                <w:lang w:val="en-US" w:eastAsia="zh-CN"/>
              </w:rPr>
              <w:t>PeopleAgencyDataService.</w:t>
            </w:r>
            <w:r>
              <w:rPr>
                <w:rFonts w:hint="eastAsia" w:ascii="Times New Roman" w:hAnsi="Times New Roman" w:cs="Times New Roman"/>
                <w:color w:val="auto"/>
                <w:lang w:val="en-US" w:eastAsia="zh-CN"/>
              </w:rPr>
              <w:t>delete</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rPr>
            </w:pPr>
            <w:r>
              <w:rPr>
                <w:rFonts w:hint="eastAsia" w:ascii="Times New Roman" w:hAnsi="Times New Roman" w:cs="Times New Roman"/>
                <w:color w:val="auto"/>
                <w:lang w:val="en-US" w:eastAsia="zh-CN"/>
              </w:rPr>
              <w:t>public void delete(AgencyPO agency)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Cs w:val="21"/>
                <w:lang w:val="en-US" w:eastAsia="zh-CN"/>
              </w:rPr>
              <w:t>PeopleAgencyDataService.</w:t>
            </w:r>
            <w:r>
              <w:rPr>
                <w:rFonts w:hint="eastAsia" w:ascii="Times New Roman" w:hAnsi="Times New Roman" w:cs="Times New Roman"/>
                <w:color w:val="auto"/>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rPr>
            </w:pPr>
            <w:r>
              <w:rPr>
                <w:rFonts w:hint="eastAsia" w:ascii="Times New Roman" w:hAnsi="Times New Roman" w:cs="Times New Roman"/>
                <w:color w:val="auto"/>
                <w:lang w:val="en-US" w:eastAsia="zh-CN"/>
              </w:rPr>
              <w:t>public void update(AgencyPO agency)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color w:val="auto"/>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color w:val="auto"/>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auto"/>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color w:val="auto"/>
                <w:sz w:val="22"/>
                <w:lang w:val="en-US" w:eastAsia="zh-CN"/>
              </w:rPr>
            </w:pPr>
            <w:r>
              <w:rPr>
                <w:rFonts w:hint="eastAsia" w:ascii="Times New Roman" w:hAnsi="Times New Roman" w:cs="Times New Roman"/>
                <w:color w:val="auto"/>
                <w:sz w:val="22"/>
                <w:lang w:val="en-US" w:eastAsia="zh-CN"/>
              </w:rPr>
              <w:t>修改一个PO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bottom w:val="single" w:color="000000" w:sz="4" w:space="0"/>
              <w:right w:val="single" w:color="000000" w:sz="4" w:space="0"/>
            </w:tcBorders>
            <w:vAlign w:val="top"/>
          </w:tcPr>
          <w:p>
            <w:pPr>
              <w:rPr>
                <w:rFonts w:hint="eastAsia" w:ascii="Times New Roman" w:hAnsi="Times New Roman" w:eastAsia="宋体" w:cs="Times New Roman"/>
                <w:sz w:val="22"/>
                <w:lang w:val="en-US" w:eastAsia="zh-CN"/>
              </w:rPr>
            </w:pPr>
            <w:r>
              <w:rPr>
                <w:rFonts w:hint="eastAsia" w:ascii="Times New Roman" w:hAnsi="Times New Roman" w:cs="Times New Roman"/>
                <w:szCs w:val="21"/>
                <w:lang w:val="en-US" w:eastAsia="zh-CN"/>
              </w:rPr>
              <w:t>PeopleAgencyDataService.</w:t>
            </w:r>
            <w:r>
              <w:rPr>
                <w:rFonts w:hint="eastAsia" w:ascii="Times New Roman" w:hAnsi="Times New Roman" w:cs="Times New Roman"/>
                <w:lang w:val="en-US" w:eastAsia="zh-CN"/>
              </w:rPr>
              <w:t>find</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eastAsia="宋体" w:cs="Times New Roman"/>
                <w:sz w:val="22"/>
                <w:szCs w:val="22"/>
              </w:rPr>
              <w:t>语</w:t>
            </w:r>
            <w:r>
              <w:rPr>
                <w:rFonts w:ascii="Times New Roman" w:hAnsi="Times New Roman" w:cs="Times New Roman"/>
                <w:sz w:val="22"/>
                <w:szCs w:val="22"/>
              </w:rPr>
              <w:t>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lang w:val="en-US" w:eastAsia="zh-CN"/>
              </w:rPr>
              <w:t>public AgencyPO find(String id)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eastAsia="宋体" w:cs="Times New Roman"/>
                <w:sz w:val="22"/>
                <w:szCs w:val="22"/>
              </w:rPr>
              <w:t>前置条</w:t>
            </w:r>
            <w:r>
              <w:rPr>
                <w:rFonts w:ascii="Times New Roman" w:hAnsi="Times New Roman" w:cs="Times New Roman"/>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lang w:val="en-US" w:eastAsia="zh-CN"/>
              </w:rPr>
              <w:t>进货销售人员被成功识别和授权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eastAsia="宋体" w:cs="Times New Roman"/>
                <w:sz w:val="22"/>
                <w:szCs w:val="22"/>
              </w:rPr>
              <w:t>后置条</w:t>
            </w:r>
            <w:r>
              <w:rPr>
                <w:rFonts w:ascii="Times New Roman" w:hAnsi="Times New Roman" w:cs="Times New Roman"/>
                <w:sz w:val="22"/>
                <w:szCs w:val="22"/>
              </w:rPr>
              <w:t>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vAlign w:val="top"/>
          </w:tcPr>
          <w:p>
            <w:pPr>
              <w:rPr>
                <w:rFonts w:ascii="Times New Roman" w:hAnsi="Times New Roman" w:cs="Times New Roman"/>
                <w:sz w:val="22"/>
              </w:rPr>
            </w:pPr>
            <w:r>
              <w:rPr>
                <w:rFonts w:hint="eastAsia" w:ascii="Times New Roman" w:hAnsi="Times New Roman" w:cs="Times New Roman"/>
                <w:szCs w:val="21"/>
                <w:lang w:val="en-US" w:eastAsia="zh-CN"/>
              </w:rPr>
              <w:t>PeopleAgencyDataService.</w:t>
            </w:r>
            <w:r>
              <w:rPr>
                <w:rFonts w:hint="eastAsia" w:ascii="Times New Roman" w:hAnsi="Times New Roman" w:cs="Times New Roman"/>
                <w:sz w:val="22"/>
                <w:szCs w:val="22"/>
              </w:rPr>
              <w:t>showAll</w:t>
            </w: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cs="Times New Roman"/>
                <w:sz w:val="22"/>
                <w:szCs w:val="22"/>
              </w:rPr>
              <w:t>语法</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szCs w:val="22"/>
              </w:rPr>
              <w:t>public ArrayList&lt;AgencyPO&gt; showAll()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hint="eastAsia" w:ascii="Times New Roman" w:hAnsi="Times New Roman" w:cs="Times New Roman"/>
                <w:sz w:val="22"/>
              </w:rPr>
              <w:t>前置条件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hAnsi="Times New Roman" w:cs="Times New Roman"/>
                <w:sz w:val="22"/>
                <w:szCs w:val="22"/>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 w:val="22"/>
              </w:rPr>
            </w:pPr>
            <w:r>
              <w:rPr>
                <w:rFonts w:ascii="Times New Roman" w:hAnsi="Times New Roman" w:cs="Times New Roman"/>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vAlign w:val="top"/>
          </w:tcPr>
          <w:p>
            <w:pPr>
              <w:jc w:val="left"/>
              <w:rPr>
                <w:rFonts w:hint="eastAsia" w:ascii="Times New Roman" w:hAnsi="Times New Roman" w:eastAsia="宋体" w:cs="Times New Roman"/>
                <w:sz w:val="22"/>
                <w:lang w:eastAsia="zh-CN"/>
              </w:rPr>
            </w:pPr>
            <w:r>
              <w:rPr>
                <w:rFonts w:hint="eastAsia" w:ascii="Times New Roman" w:hAnsi="Times New Roman" w:cs="Times New Roman"/>
                <w:sz w:val="22"/>
                <w:szCs w:val="22"/>
                <w:lang w:val="en-US" w:eastAsia="zh-CN"/>
              </w:rPr>
              <w:t>返回所有PO的集合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Truck</w:t>
            </w:r>
            <w:r>
              <w:rPr>
                <w:rFonts w:hint="eastAsia" w:ascii="Times New Roman" w:hAnsi="Times New Roman" w:cs="Times New Roman"/>
                <w:color w:val="auto"/>
                <w:szCs w:val="21"/>
              </w:rPr>
              <w:t>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w:t>
            </w:r>
            <w:r>
              <w:rPr>
                <w:rFonts w:hint="eastAsia" w:ascii="Times New Roman" w:hAnsi="Times New Roman" w:cs="Times New Roman"/>
                <w:color w:val="auto"/>
                <w:sz w:val="22"/>
                <w:lang w:val="en-US" w:eastAsia="zh-CN"/>
              </w:rPr>
              <w:t>Truck</w:t>
            </w:r>
            <w:r>
              <w:rPr>
                <w:rFonts w:hint="eastAsia" w:ascii="Times New Roman" w:hAnsi="Times New Roman" w:cs="Times New Roman"/>
                <w:color w:val="auto"/>
                <w:sz w:val="22"/>
              </w:rPr>
              <w:t>PO driver)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增加车辆信息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Truck</w:t>
            </w:r>
            <w:r>
              <w:rPr>
                <w:rFonts w:hint="eastAsia" w:ascii="Times New Roman" w:hAnsi="Times New Roman" w:cs="Times New Roman"/>
                <w:color w:val="auto"/>
                <w:szCs w:val="21"/>
              </w:rPr>
              <w:t>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w:t>
            </w:r>
            <w:r>
              <w:rPr>
                <w:rFonts w:hint="eastAsia" w:ascii="Times New Roman" w:hAnsi="Times New Roman" w:cs="Times New Roman"/>
                <w:color w:val="auto"/>
                <w:sz w:val="22"/>
                <w:lang w:val="en-US" w:eastAsia="zh-CN"/>
              </w:rPr>
              <w:t>Truck</w:t>
            </w:r>
            <w:r>
              <w:rPr>
                <w:rFonts w:hint="eastAsia" w:ascii="Times New Roman" w:hAnsi="Times New Roman" w:cs="Times New Roman"/>
                <w:color w:val="auto"/>
                <w:sz w:val="22"/>
              </w:rPr>
              <w:t>PO driver)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删除车辆信息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Truck</w:t>
            </w:r>
            <w:r>
              <w:rPr>
                <w:rFonts w:hint="eastAsia" w:ascii="Times New Roman" w:hAnsi="Times New Roman" w:cs="Times New Roman"/>
                <w:color w:val="auto"/>
                <w:szCs w:val="21"/>
              </w:rPr>
              <w:t>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update(Truck</w:t>
            </w:r>
            <w:r>
              <w:rPr>
                <w:rFonts w:hint="eastAsia" w:ascii="Times New Roman" w:hAnsi="Times New Roman" w:cs="Times New Roman"/>
                <w:color w:val="auto"/>
                <w:sz w:val="22"/>
              </w:rPr>
              <w:t xml:space="preserve">PO </w:t>
            </w:r>
            <w:r>
              <w:rPr>
                <w:rFonts w:hint="eastAsia" w:ascii="Times New Roman" w:hAnsi="Times New Roman" w:cs="Times New Roman"/>
                <w:color w:val="auto"/>
                <w:sz w:val="22"/>
                <w:lang w:val="en-US" w:eastAsia="zh-CN"/>
              </w:rPr>
              <w:t>driver)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更新车辆信息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Truck</w:t>
            </w:r>
            <w:r>
              <w:rPr>
                <w:rFonts w:hint="eastAsia" w:ascii="Times New Roman" w:hAnsi="Times New Roman" w:cs="Times New Roman"/>
                <w:color w:val="auto"/>
                <w:szCs w:val="21"/>
              </w:rPr>
              <w:t>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lang w:val="en-US" w:eastAsia="zh-CN"/>
              </w:rPr>
              <w:t>find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Truck</w:t>
            </w:r>
            <w:r>
              <w:rPr>
                <w:rFonts w:hint="eastAsia" w:ascii="Times New Roman" w:hAnsi="Times New Roman" w:cs="Times New Roman"/>
                <w:color w:val="auto"/>
                <w:sz w:val="22"/>
              </w:rPr>
              <w:t xml:space="preserve">PO </w:t>
            </w:r>
            <w:r>
              <w:rPr>
                <w:rFonts w:hint="eastAsia" w:ascii="Times New Roman" w:hAnsi="Times New Roman" w:cs="Times New Roman"/>
                <w:color w:val="auto"/>
                <w:sz w:val="22"/>
                <w:lang w:val="en-US" w:eastAsia="zh-CN"/>
              </w:rPr>
              <w:t>find(String num)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Num格式输入正确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找寻车辆信息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Truck</w:t>
            </w:r>
            <w:r>
              <w:rPr>
                <w:rFonts w:hint="eastAsia" w:ascii="Times New Roman" w:hAnsi="Times New Roman" w:cs="Times New Roman"/>
                <w:color w:val="auto"/>
                <w:szCs w:val="21"/>
              </w:rPr>
              <w:t>DataService</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ArrayList&lt;Truck</w:t>
            </w:r>
            <w:r>
              <w:rPr>
                <w:rFonts w:hint="eastAsia" w:ascii="Times New Roman" w:hAnsi="Times New Roman" w:cs="Times New Roman"/>
                <w:color w:val="auto"/>
                <w:sz w:val="22"/>
              </w:rPr>
              <w:t xml:space="preserve">PO </w:t>
            </w:r>
            <w:r>
              <w:rPr>
                <w:rFonts w:hint="eastAsia" w:ascii="Times New Roman" w:hAnsi="Times New Roman" w:cs="Times New Roman"/>
                <w:color w:val="auto"/>
                <w:sz w:val="22"/>
                <w:lang w:val="en-US" w:eastAsia="zh-CN"/>
              </w:rPr>
              <w:t>&gt; showAll(String Hall_Num)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营业厅格式输入正确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返回营业厅内所有车辆信息PO</w:t>
            </w:r>
          </w:p>
        </w:tc>
      </w:tr>
    </w:tbl>
    <w:p>
      <w:pPr>
        <w:rPr>
          <w:rFonts w:hint="eastAsia" w:ascii="Times New Roman" w:hAnsi="Times New Roman" w:cs="Times New Roman"/>
          <w:kern w:val="2"/>
          <w:sz w:val="22"/>
          <w:szCs w:val="22"/>
          <w:lang w:val="en-US" w:eastAsia="zh-CN" w:bidi="ar-SA"/>
        </w:rPr>
      </w:pPr>
    </w:p>
    <w:p>
      <w:pPr>
        <w:rPr>
          <w:rFonts w:hint="eastAsia" w:ascii="Times New Roman" w:hAnsi="Times New Roman" w:eastAsia="宋体" w:cs="Times New Roman"/>
          <w:b/>
          <w:sz w:val="28"/>
          <w:szCs w:val="28"/>
          <w:lang w:val="en-US" w:eastAsia="zh-CN"/>
        </w:rPr>
      </w:pPr>
      <w:r>
        <w:rPr>
          <w:rFonts w:hint="eastAsia" w:ascii="Times New Roman" w:hAnsi="Times New Roman" w:cs="Times New Roman"/>
          <w:b/>
          <w:sz w:val="28"/>
          <w:szCs w:val="28"/>
          <w:lang w:val="en-US" w:eastAsia="zh-CN"/>
        </w:rPr>
        <w:t>4.5.2.2 constantInfo模块接口规范</w:t>
      </w:r>
    </w:p>
    <w:p>
      <w:pPr>
        <w:rPr>
          <w:rFonts w:hint="eastAsia" w:ascii="Times New Roman" w:hAnsi="Times New Roman" w:cs="Times New Roman"/>
          <w:kern w:val="2"/>
          <w:sz w:val="22"/>
          <w:szCs w:val="22"/>
          <w:lang w:val="en-US" w:eastAsia="zh-CN" w:bidi="ar-SA"/>
        </w:rPr>
      </w:pP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2"/>
        <w:gridCol w:w="1111"/>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ConstantDataService.</w:t>
            </w:r>
            <w:r>
              <w:rPr>
                <w:rFonts w:hint="eastAsia" w:ascii="Times New Roman" w:hAnsi="Times New Roman" w:cs="Times New Roman"/>
                <w:color w:val="auto"/>
                <w:sz w:val="22"/>
              </w:rPr>
              <w:t>setDistance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setDistance(String newDistance,String cityA,String cityB)throws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修改城市距离信息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ConstantDataService.</w:t>
            </w:r>
            <w:r>
              <w:rPr>
                <w:rFonts w:hint="eastAsia" w:ascii="Times New Roman" w:hAnsi="Times New Roman" w:cs="Times New Roman"/>
                <w:color w:val="auto"/>
                <w:sz w:val="22"/>
              </w:rPr>
              <w:t>setPrice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setPrice(String newPrice,String otherInformation)throws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修改价格常量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ConstantDataService.</w:t>
            </w:r>
            <w:r>
              <w:rPr>
                <w:rFonts w:hint="eastAsia" w:ascii="Times New Roman" w:hAnsi="Times New Roman" w:cs="Times New Roman"/>
                <w:color w:val="auto"/>
                <w:sz w:val="22"/>
                <w:lang w:val="en-US" w:eastAsia="zh-CN"/>
              </w:rPr>
              <w:t>addCity</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addCity(String name)throws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新增城市信息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ConstantDataService.</w:t>
            </w:r>
            <w:r>
              <w:rPr>
                <w:rFonts w:hint="eastAsia" w:ascii="Times New Roman" w:hAnsi="Times New Roman" w:cs="Times New Roman"/>
                <w:color w:val="auto"/>
                <w:sz w:val="22"/>
                <w:lang w:val="en-US" w:eastAsia="zh-CN"/>
              </w:rPr>
              <w:t>showDistanceChart</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DistanceChartPO showDistanceChart()throws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显示城市距离表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ConstantDataService.</w:t>
            </w:r>
            <w:r>
              <w:rPr>
                <w:rFonts w:hint="eastAsia" w:ascii="Times New Roman" w:hAnsi="Times New Roman" w:cs="Times New Roman"/>
                <w:color w:val="auto"/>
                <w:sz w:val="22"/>
                <w:lang w:val="en-US" w:eastAsia="zh-CN"/>
              </w:rPr>
              <w:t>showPriceChart</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PriceChartPO showPriceChart()throws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显示价格常量表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ConstantDataService.</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ArrayList&lt;TruckPO&gt; showAll(String Hall_Num);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Hall——num输入正确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显示所有司机PO</w:t>
            </w:r>
          </w:p>
        </w:tc>
      </w:tr>
    </w:tbl>
    <w:p>
      <w:pPr>
        <w:rPr>
          <w:rFonts w:hint="eastAsia" w:ascii="Times New Roman" w:hAnsi="Times New Roman" w:cs="Times New Roman"/>
          <w:kern w:val="2"/>
          <w:sz w:val="22"/>
          <w:szCs w:val="22"/>
          <w:lang w:val="en-US" w:eastAsia="zh-CN" w:bidi="ar-SA"/>
        </w:rPr>
      </w:pPr>
    </w:p>
    <w:p>
      <w:pPr>
        <w:rPr>
          <w:rFonts w:hint="eastAsia" w:ascii="Times New Roman" w:hAnsi="Times New Roman" w:eastAsia="宋体" w:cs="Times New Roman"/>
          <w:b/>
          <w:sz w:val="28"/>
          <w:szCs w:val="28"/>
          <w:lang w:val="en-US" w:eastAsia="zh-CN"/>
        </w:rPr>
      </w:pPr>
      <w:r>
        <w:rPr>
          <w:rFonts w:hint="eastAsia" w:ascii="Times New Roman" w:hAnsi="Times New Roman" w:cs="Times New Roman"/>
          <w:b/>
          <w:sz w:val="28"/>
          <w:szCs w:val="28"/>
          <w:lang w:val="en-US" w:eastAsia="zh-CN"/>
        </w:rPr>
        <w:t>4.5.2.3 receiver模块接口规范</w:t>
      </w: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2"/>
        <w:gridCol w:w="1111"/>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ReceiverDataService.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add(ReceiverPO receiver)throws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ReceiverDataService.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ReceiverPO findOnName(String name)throws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ReceiverDataService.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ReceiverPO findOnTime(String time)throws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返回一个PO</w:t>
            </w:r>
          </w:p>
        </w:tc>
      </w:tr>
    </w:tbl>
    <w:p>
      <w:pPr>
        <w:rPr>
          <w:rFonts w:hint="eastAsia" w:ascii="Times New Roman" w:hAnsi="Times New Roman" w:cs="Times New Roman"/>
          <w:kern w:val="2"/>
          <w:sz w:val="22"/>
          <w:szCs w:val="22"/>
          <w:lang w:val="en-US" w:eastAsia="zh-CN" w:bidi="ar-SA"/>
        </w:rPr>
      </w:pPr>
    </w:p>
    <w:p>
      <w:pPr>
        <w:rPr>
          <w:rFonts w:hint="eastAsia" w:ascii="Times New Roman" w:hAnsi="Times New Roman" w:eastAsia="宋体" w:cs="Times New Roman"/>
          <w:b/>
          <w:sz w:val="28"/>
          <w:szCs w:val="28"/>
          <w:lang w:val="en-US" w:eastAsia="zh-CN"/>
        </w:rPr>
      </w:pPr>
      <w:r>
        <w:rPr>
          <w:rFonts w:hint="eastAsia" w:ascii="Times New Roman" w:hAnsi="Times New Roman" w:cs="Times New Roman"/>
          <w:b/>
          <w:sz w:val="28"/>
          <w:szCs w:val="28"/>
          <w:lang w:val="en-US" w:eastAsia="zh-CN"/>
        </w:rPr>
        <w:t>4.5.2.4 system模块接口规范</w:t>
      </w: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2"/>
        <w:gridCol w:w="1111"/>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SystemLogDataService.</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ArrayList&lt;SystemLogPO&gt; showAll(String time1,String time2)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SystemLogDataService.</w:t>
            </w:r>
            <w:r>
              <w:rPr>
                <w:rFonts w:hint="eastAsia" w:ascii="Times New Roman" w:hAnsi="Times New Roman" w:cs="Times New Roman"/>
                <w:color w:val="auto"/>
                <w:sz w:val="22"/>
                <w:lang w:val="en-US" w:eastAsia="zh-CN"/>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void add(SystemLogPO systemLog)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新增一个PO</w:t>
            </w:r>
          </w:p>
        </w:tc>
      </w:tr>
    </w:tbl>
    <w:p>
      <w:pPr>
        <w:rPr>
          <w:rFonts w:hint="eastAsia" w:ascii="Times New Roman" w:hAnsi="Times New Roman" w:cs="Times New Roman"/>
          <w:kern w:val="2"/>
          <w:sz w:val="22"/>
          <w:szCs w:val="22"/>
          <w:lang w:val="en-US" w:eastAsia="zh-CN" w:bidi="ar-SA"/>
        </w:rPr>
      </w:pP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2"/>
        <w:gridCol w:w="1111"/>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UserDataService.</w:t>
            </w:r>
            <w:r>
              <w:rPr>
                <w:rFonts w:hint="eastAsia" w:ascii="Times New Roman" w:hAnsi="Times New Roman" w:cs="Times New Roman"/>
                <w:color w:val="auto"/>
                <w:sz w:val="22"/>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void add(UserPO user)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UserDataService.</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void delete(UserPO user)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UserDataService.</w:t>
            </w:r>
            <w:r>
              <w:rPr>
                <w:rFonts w:hint="eastAsia" w:ascii="Times New Roman" w:hAnsi="Times New Roman" w:cs="Times New Roman"/>
                <w:color w:val="auto"/>
                <w:sz w:val="22"/>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void update(UserPO user)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UserDataService.</w:t>
            </w:r>
            <w:r>
              <w:rPr>
                <w:rFonts w:hint="eastAsia" w:ascii="Times New Roman" w:hAnsi="Times New Roman" w:cs="Times New Roman"/>
                <w:color w:val="auto"/>
                <w:sz w:val="22"/>
                <w:lang w:val="en-US" w:eastAsia="zh-CN"/>
              </w:rPr>
              <w:t>findonId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UserPO findonId(String id)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UserDataService.</w:t>
            </w:r>
            <w:r>
              <w:rPr>
                <w:rFonts w:hint="eastAsia"/>
              </w:rPr>
              <w:t>findonAdmin</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UserPO findonAdmin(String admin)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UserDataService.</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ArrayList&lt;UserPO&gt; showAll()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显示所有PO</w:t>
            </w:r>
          </w:p>
        </w:tc>
      </w:tr>
    </w:tbl>
    <w:p>
      <w:pPr>
        <w:rPr>
          <w:rFonts w:hint="eastAsia" w:ascii="Times New Roman" w:hAnsi="Times New Roman" w:cs="Times New Roman"/>
          <w:kern w:val="2"/>
          <w:sz w:val="22"/>
          <w:szCs w:val="22"/>
          <w:lang w:val="en-US" w:eastAsia="zh-CN" w:bidi="ar-SA"/>
        </w:rPr>
      </w:pPr>
    </w:p>
    <w:p>
      <w:pP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4.5.2.5 repertory模块接口规范</w:t>
      </w: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2"/>
        <w:gridCol w:w="1111"/>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RepertoryInDataService.</w:t>
            </w:r>
            <w:r>
              <w:rPr>
                <w:rFonts w:hint="eastAsia" w:ascii="Times New Roman" w:hAnsi="Times New Roman" w:cs="Times New Roman"/>
                <w:color w:val="auto"/>
                <w:sz w:val="22"/>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add(RepertoryInPO repertoryIn)throws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delete(RepertoryInPO repertoryIn)throws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r>
              <w:rPr>
                <w:rFonts w:hint="eastAsia" w:ascii="Times New Roman" w:hAnsi="Times New Roman" w:cs="Times New Roman"/>
                <w:color w:val="auto"/>
                <w:sz w:val="22"/>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update(RepertoryInPO repertoryIn)throws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r>
              <w:rPr>
                <w:rFonts w:hint="eastAsia" w:ascii="Times New Roman" w:hAnsi="Times New Roman" w:cs="Times New Roman"/>
                <w:color w:val="auto"/>
                <w:sz w:val="22"/>
                <w:lang w:val="en-US" w:eastAsia="zh-CN"/>
              </w:rPr>
              <w:t>findOnID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RepertoryInPO findOnID(String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r>
              <w:rPr>
                <w:rFonts w:hint="eastAsia"/>
              </w:rPr>
              <w:t>findOnTime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ArrayList&lt;RepertoryInPO&gt; findOnTime(String time)throws RemoteExcept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ArrayList&lt;RepertoryInPO&gt; showAll(String start_day, String end_day)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显示所有PO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RepertoryOutDataService.</w:t>
            </w:r>
            <w:r>
              <w:rPr>
                <w:rFonts w:hint="eastAsia" w:ascii="Times New Roman" w:hAnsi="Times New Roman" w:cs="Times New Roman"/>
                <w:color w:val="auto"/>
                <w:sz w:val="22"/>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w:t>
            </w:r>
            <w:r>
              <w:rPr>
                <w:rFonts w:hint="eastAsia" w:ascii="Times New Roman" w:hAnsi="Times New Roman" w:cs="Times New Roman"/>
                <w:color w:val="auto"/>
                <w:sz w:val="22"/>
                <w:lang w:val="en-US" w:eastAsia="zh-CN"/>
              </w:rPr>
              <w:t xml:space="preserve">RepertoryOutPO </w:t>
            </w:r>
            <w:r>
              <w:rPr>
                <w:rFonts w:hint="eastAsia" w:ascii="Times New Roman" w:hAnsi="Times New Roman" w:cs="Times New Roman"/>
                <w:color w:val="auto"/>
                <w:sz w:val="22"/>
              </w:rPr>
              <w:t>repertory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RepertoryOutDataService.</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w:t>
            </w:r>
            <w:r>
              <w:rPr>
                <w:rFonts w:hint="eastAsia" w:ascii="Times New Roman" w:hAnsi="Times New Roman" w:cs="Times New Roman"/>
                <w:color w:val="auto"/>
                <w:sz w:val="22"/>
                <w:lang w:val="en-US" w:eastAsia="zh-CN"/>
              </w:rPr>
              <w:t>RepertoryOutPO</w:t>
            </w:r>
            <w:r>
              <w:rPr>
                <w:rFonts w:hint="eastAsia" w:ascii="Times New Roman" w:hAnsi="Times New Roman" w:cs="Times New Roman"/>
                <w:color w:val="auto"/>
                <w:sz w:val="22"/>
              </w:rPr>
              <w:t>repertory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RepertoryOutDataService.</w:t>
            </w:r>
            <w:r>
              <w:rPr>
                <w:rFonts w:hint="eastAsia" w:ascii="Times New Roman" w:hAnsi="Times New Roman" w:cs="Times New Roman"/>
                <w:color w:val="auto"/>
                <w:sz w:val="22"/>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update(RepertoryOutPOrepertoryout)throws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RepertoryOutDataService.</w:t>
            </w:r>
            <w:r>
              <w:rPr>
                <w:rFonts w:hint="eastAsia" w:ascii="Times New Roman" w:hAnsi="Times New Roman" w:cs="Times New Roman"/>
                <w:color w:val="auto"/>
                <w:sz w:val="22"/>
                <w:lang w:val="en-US" w:eastAsia="zh-CN"/>
              </w:rPr>
              <w:t>findOnID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RepertoryOutPO findOnID(String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RepertoryOutDataService.</w:t>
            </w:r>
            <w:r>
              <w:rPr>
                <w:rFonts w:hint="eastAsia"/>
              </w:rPr>
              <w:t>findOnTime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w:t>
            </w:r>
            <w:r>
              <w:rPr>
                <w:rFonts w:hint="eastAsia" w:ascii="Times New Roman" w:hAnsi="Times New Roman" w:cs="Times New Roman"/>
                <w:color w:val="auto"/>
                <w:sz w:val="22"/>
                <w:lang w:val="en-US" w:eastAsia="zh-CN"/>
              </w:rPr>
              <w:t>RepertoryOutPO</w:t>
            </w:r>
            <w:r>
              <w:rPr>
                <w:rFonts w:hint="eastAsia"/>
              </w:rPr>
              <w:t>&gt; findOnTime(String time)throws RemoteExcept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RepertoryOutDataService.</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ArrayList&lt;RepertoryOutPO&gt; showAll(String start_day, String end_day)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显示所有PO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RepertoryInfoDataService.</w:t>
            </w:r>
            <w:r>
              <w:rPr>
                <w:rFonts w:hint="eastAsia" w:ascii="Times New Roman" w:hAnsi="Times New Roman" w:cs="Times New Roman"/>
                <w:color w:val="auto"/>
                <w:sz w:val="22"/>
                <w:lang w:val="en-US" w:eastAsia="zh-CN"/>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add(GoodsInfoPO goods,RepertoryInPO repertoryPO);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增加一个PO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RepertoryInfoDataService.</w:t>
            </w:r>
            <w:r>
              <w:rPr>
                <w:rFonts w:hint="eastAsia"/>
              </w:rPr>
              <w:t>delete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boolean delete(GoodsInfoPO goods,RepertoryOutPO repertoryPO);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RepertoryInfoDataService.</w:t>
            </w:r>
            <w:r>
              <w:rPr>
                <w:rFonts w:hint="eastAsia" w:ascii="Times New Roman" w:hAnsi="Times New Roman" w:cs="Times New Roman"/>
                <w:color w:val="auto"/>
                <w:sz w:val="22"/>
                <w:lang w:val="en-US" w:eastAsia="zh-CN"/>
              </w:rPr>
              <w:t>show</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RepertoryInfoPO show();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返回一个PO</w:t>
            </w:r>
          </w:p>
        </w:tc>
      </w:tr>
    </w:tbl>
    <w:p>
      <w:pPr>
        <w:rPr>
          <w:rFonts w:hint="eastAsia" w:ascii="Times New Roman" w:hAnsi="Times New Roman" w:cs="Times New Roman"/>
          <w:b/>
          <w:sz w:val="28"/>
          <w:szCs w:val="28"/>
          <w:lang w:val="en-US" w:eastAsia="zh-CN"/>
        </w:rPr>
      </w:pPr>
    </w:p>
    <w:p>
      <w:pP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4.5.2.6 moneyInformation模块接口规范</w:t>
      </w: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72"/>
        <w:gridCol w:w="1111"/>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BaseDataSettingDataService.</w:t>
            </w:r>
            <w:r>
              <w:rPr>
                <w:rFonts w:hint="eastAsia" w:ascii="Times New Roman" w:hAnsi="Times New Roman" w:cs="Times New Roman"/>
                <w:color w:val="auto"/>
                <w:sz w:val="22"/>
              </w:rPr>
              <w:t>addInstitutionInfo</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addInstitutionInfo(AgencyPO agencyPO);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BaseDataSettingDataService.</w:t>
            </w:r>
            <w:r>
              <w:rPr>
                <w:rFonts w:hint="eastAsia" w:ascii="Times New Roman" w:hAnsi="Times New Roman" w:cs="Times New Roman"/>
                <w:color w:val="auto"/>
                <w:sz w:val="22"/>
              </w:rPr>
              <w:t>show</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BaseDataSettingPO show();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返回期初信息PO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BaseDataSettingDataService.</w:t>
            </w:r>
            <w:r>
              <w:rPr>
                <w:rFonts w:hint="eastAsia" w:ascii="Times New Roman" w:hAnsi="Times New Roman" w:cs="Times New Roman"/>
                <w:color w:val="auto"/>
                <w:sz w:val="22"/>
                <w:lang w:val="en-US" w:eastAsia="zh-CN"/>
              </w:rPr>
              <w:t>addCommodityInfo</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addCommodityInfo(RepertoryInfoPO repertoryPO);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BaseDataSettingDataService.</w:t>
            </w:r>
            <w:r>
              <w:rPr>
                <w:rFonts w:hint="eastAsia" w:ascii="Times New Roman" w:hAnsi="Times New Roman" w:cs="Times New Roman"/>
                <w:color w:val="auto"/>
                <w:sz w:val="22"/>
                <w:lang w:val="en-US" w:eastAsia="zh-CN"/>
              </w:rPr>
              <w:t>addTruckInfo</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addTruckInfo(TruckPO truck);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BaseDataSettingDataService.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BaseDataSettingDataService.</w:t>
            </w:r>
            <w:r>
              <w:rPr>
                <w:rFonts w:hint="eastAsia"/>
              </w:rPr>
              <w:t>addFinanceInfo</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boolean addFinanceInfo(BankAccountPO bankAccountPO);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RepertoryInDataService.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MoneyInListDataService.</w:t>
            </w:r>
            <w:r>
              <w:rPr>
                <w:rFonts w:hint="eastAsia" w:ascii="Times New Roman" w:hAnsi="Times New Roman" w:cs="Times New Roman"/>
                <w:color w:val="auto"/>
                <w:sz w:val="22"/>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add(MoneyInListPO moneyInList)throws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delete(MoneyInListPO moneyInList)throws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r>
              <w:rPr>
                <w:rFonts w:hint="eastAsia" w:ascii="Times New Roman" w:hAnsi="Times New Roman" w:cs="Times New Roman"/>
                <w:color w:val="auto"/>
                <w:sz w:val="22"/>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update(MoneyInListPO moneyInList)throws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r>
              <w:rPr>
                <w:rFonts w:hint="eastAsia" w:ascii="Times New Roman" w:hAnsi="Times New Roman" w:cs="Times New Roman"/>
                <w:color w:val="auto"/>
                <w:sz w:val="22"/>
                <w:lang w:val="en-US" w:eastAsia="zh-CN"/>
              </w:rPr>
              <w:t>findOnID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MoneyInListPO findOnID(String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r>
              <w:rPr>
                <w:rFonts w:hint="eastAsia"/>
              </w:rPr>
              <w:t>findOnTime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MoneyInListPO findOnTime(String time)throws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ArrayList&lt;MoneyInListPO&gt; showAll(String start_day, String end_day)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显示所有PO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MoneyOutListDataService.</w:t>
            </w:r>
            <w:r>
              <w:rPr>
                <w:rFonts w:hint="eastAsia" w:ascii="Times New Roman" w:hAnsi="Times New Roman" w:cs="Times New Roman"/>
                <w:color w:val="auto"/>
                <w:sz w:val="22"/>
              </w:rPr>
              <w:t>add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ListPO 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MoneyOutListDataService.</w:t>
            </w:r>
            <w:r>
              <w:rPr>
                <w:rFonts w:hint="eastAsia" w:ascii="Times New Roman" w:hAnsi="Times New Roman" w:cs="Times New Roman"/>
                <w:color w:val="auto"/>
                <w:sz w:val="22"/>
              </w:rPr>
              <w:t>delete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ListPO 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MoneyOutListDataService.</w:t>
            </w:r>
            <w:r>
              <w:rPr>
                <w:rFonts w:hint="eastAsia" w:ascii="Times New Roman" w:hAnsi="Times New Roman" w:cs="Times New Roman"/>
                <w:color w:val="auto"/>
                <w:sz w:val="22"/>
                <w:lang w:val="en-US" w:eastAsia="zh-CN"/>
              </w:rPr>
              <w:t>update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w:t>
            </w:r>
            <w:r>
              <w:rPr>
                <w:rFonts w:hint="eastAsia" w:ascii="Times New Roman" w:hAnsi="Times New Roman" w:cs="Times New Roman"/>
                <w:color w:val="auto"/>
                <w:sz w:val="22"/>
              </w:rPr>
              <w:t>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moneyoutList)throws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MoneyOutListDataService.</w:t>
            </w:r>
            <w:r>
              <w:rPr>
                <w:rFonts w:hint="eastAsia" w:ascii="Times New Roman" w:hAnsi="Times New Roman" w:cs="Times New Roman"/>
                <w:color w:val="auto"/>
                <w:sz w:val="22"/>
                <w:lang w:val="en-US" w:eastAsia="zh-CN"/>
              </w:rPr>
              <w:t>findOnID</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 xml:space="preserve">public </w:t>
            </w:r>
            <w:r>
              <w:rPr>
                <w:rFonts w:hint="eastAsia" w:ascii="Times New Roman" w:hAnsi="Times New Roman" w:cs="Times New Roman"/>
                <w:color w:val="auto"/>
                <w:sz w:val="22"/>
              </w:rPr>
              <w:t>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findOnID(String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MoneyOutListDataService.</w:t>
            </w:r>
            <w:r>
              <w:rPr>
                <w:rFonts w:hint="eastAsia"/>
              </w:rPr>
              <w:t>findOnTime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 xml:space="preserve">public </w:t>
            </w:r>
            <w:r>
              <w:rPr>
                <w:rFonts w:hint="eastAsia" w:ascii="Times New Roman" w:hAnsi="Times New Roman" w:cs="Times New Roman"/>
                <w:color w:val="auto"/>
                <w:sz w:val="22"/>
              </w:rPr>
              <w:t>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 xml:space="preserve">ListPO </w:t>
            </w:r>
            <w:r>
              <w:rPr>
                <w:rFonts w:hint="eastAsia"/>
              </w:rPr>
              <w:t>findOnTime(String time)throws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restart"/>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MoneyOutListDataService.</w:t>
            </w:r>
            <w:r>
              <w:rPr>
                <w:rFonts w:hint="eastAsia" w:ascii="Times New Roman" w:hAnsi="Times New Roman" w:cs="Times New Roman"/>
                <w:color w:val="auto"/>
                <w:sz w:val="22"/>
                <w:lang w:val="en-US" w:eastAsia="zh-CN"/>
              </w:rPr>
              <w:t>showAll</w:t>
            </w: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public ArrayList&lt;</w:t>
            </w:r>
            <w:r>
              <w:rPr>
                <w:rFonts w:hint="eastAsia" w:ascii="Times New Roman" w:hAnsi="Times New Roman" w:cs="Times New Roman"/>
                <w:color w:val="auto"/>
                <w:sz w:val="22"/>
              </w:rPr>
              <w:t>Money</w:t>
            </w:r>
            <w:r>
              <w:rPr>
                <w:rFonts w:hint="eastAsia" w:ascii="Times New Roman" w:hAnsi="Times New Roman" w:cs="Times New Roman"/>
                <w:color w:val="auto"/>
                <w:sz w:val="22"/>
                <w:lang w:val="en-US" w:eastAsia="zh-CN"/>
              </w:rPr>
              <w:t>Out</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&gt; showAll(String start_day, String end_day)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72"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p>
        </w:tc>
        <w:tc>
          <w:tcPr>
            <w:tcW w:w="1111"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eastAsia="宋体" w:cs="Times New Roman"/>
                <w:color w:val="auto"/>
                <w:sz w:val="22"/>
                <w:szCs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cs="Times New Roman"/>
                <w:color w:val="auto"/>
                <w:sz w:val="22"/>
                <w:lang w:val="en-US" w:eastAsia="zh-CN"/>
              </w:rPr>
            </w:pPr>
            <w:r>
              <w:rPr>
                <w:rFonts w:hint="eastAsia" w:ascii="Times New Roman" w:hAnsi="Times New Roman" w:cs="Times New Roman"/>
                <w:color w:val="auto"/>
                <w:sz w:val="22"/>
                <w:lang w:val="en-US" w:eastAsia="zh-CN"/>
              </w:rPr>
              <w:t>显示所有PO</w:t>
            </w:r>
          </w:p>
        </w:tc>
      </w:tr>
    </w:tbl>
    <w:p>
      <w:pPr>
        <w:rPr>
          <w:rFonts w:hint="eastAsia" w:ascii="Times New Roman" w:hAnsi="Times New Roman" w:cs="Times New Roman"/>
          <w:kern w:val="2"/>
          <w:sz w:val="22"/>
          <w:szCs w:val="22"/>
          <w:lang w:val="en-US" w:eastAsia="zh-CN" w:bidi="ar-SA"/>
        </w:rPr>
      </w:pPr>
    </w:p>
    <w:p>
      <w:pP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4.5.2.7 list模块接口规范</w:t>
      </w:r>
    </w:p>
    <w:tbl>
      <w:tblPr>
        <w:tblStyle w:val="4"/>
        <w:tblW w:w="9120"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66"/>
        <w:gridCol w:w="1117"/>
        <w:gridCol w:w="43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r>
              <w:rPr>
                <w:rFonts w:hint="eastAsia" w:ascii="Times New Roman" w:hAnsi="Times New Roman" w:cs="Times New Roman"/>
                <w:color w:val="auto"/>
                <w:sz w:val="22"/>
              </w:rPr>
              <w:t xml:space="preserve">add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 (DeliveringListPO deliveringList)throws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r>
              <w:rPr>
                <w:rFonts w:hint="eastAsia" w:ascii="Times New Roman" w:hAnsi="Times New Roman" w:cs="Times New Roman"/>
                <w:color w:val="auto"/>
                <w:sz w:val="22"/>
              </w:rPr>
              <w:t xml:space="preserve">delete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 (DeliveringListPO deliveringList)throws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r>
              <w:rPr>
                <w:rFonts w:hint="eastAsia" w:ascii="Times New Roman" w:hAnsi="Times New Roman" w:cs="Times New Roman"/>
                <w:color w:val="auto"/>
                <w:sz w:val="22"/>
                <w:lang w:val="en-US" w:eastAsia="zh-CN"/>
              </w:rPr>
              <w:t xml:space="preserve">update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 (DeliveringListPO deliveringList)throws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r>
              <w:rPr>
                <w:rFonts w:hint="eastAsia" w:ascii="Times New Roman" w:hAnsi="Times New Roman" w:cs="Times New Roman"/>
                <w:color w:val="auto"/>
                <w:sz w:val="22"/>
                <w:lang w:val="en-US" w:eastAsia="zh-CN"/>
              </w:rPr>
              <w:t>find</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DeliveringListPO find(String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r>
              <w:rPr>
                <w:rFonts w:hint="eastAsia"/>
              </w:rPr>
              <w:t>showAll</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ArrayList&lt;DeliveringListPO&gt; showAll(String time1,String time2)throws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HallArrivalListDataService.</w:t>
            </w:r>
            <w:r>
              <w:rPr>
                <w:rFonts w:hint="eastAsia" w:ascii="Times New Roman" w:hAnsi="Times New Roman" w:cs="Times New Roman"/>
                <w:color w:val="auto"/>
                <w:sz w:val="22"/>
              </w:rPr>
              <w:t xml:space="preserve">add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 (</w:t>
            </w:r>
            <w:r>
              <w:rPr>
                <w:rFonts w:hint="eastAsia" w:ascii="Times New Roman" w:hAnsi="Times New Roman" w:cs="Times New Roman"/>
                <w:color w:val="auto"/>
                <w:sz w:val="22"/>
                <w:lang w:val="en-US" w:eastAsia="zh-CN"/>
              </w:rPr>
              <w:t>HallArrival</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HallArrival</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HallArrivalListDataService.</w:t>
            </w:r>
            <w:r>
              <w:rPr>
                <w:rFonts w:hint="eastAsia" w:ascii="Times New Roman" w:hAnsi="Times New Roman" w:cs="Times New Roman"/>
                <w:color w:val="auto"/>
                <w:sz w:val="22"/>
              </w:rPr>
              <w:t xml:space="preserve">delete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 (</w:t>
            </w:r>
            <w:r>
              <w:rPr>
                <w:rFonts w:hint="eastAsia" w:ascii="Times New Roman" w:hAnsi="Times New Roman" w:cs="Times New Roman"/>
                <w:color w:val="auto"/>
                <w:sz w:val="22"/>
                <w:lang w:val="en-US" w:eastAsia="zh-CN"/>
              </w:rPr>
              <w:t>HallArrival</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HallArrival</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HallArrivalListDataService.</w:t>
            </w:r>
            <w:r>
              <w:rPr>
                <w:rFonts w:hint="eastAsia" w:ascii="Times New Roman" w:hAnsi="Times New Roman" w:cs="Times New Roman"/>
                <w:color w:val="auto"/>
                <w:sz w:val="22"/>
                <w:lang w:val="en-US" w:eastAsia="zh-CN"/>
              </w:rPr>
              <w:t xml:space="preserve">update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 (HallArrival</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HallArrival</w:t>
            </w:r>
            <w:r>
              <w:rPr>
                <w:rFonts w:hint="eastAsia" w:ascii="Times New Roman" w:hAnsi="Times New Roman" w:cs="Times New Roman"/>
                <w:color w:val="auto"/>
                <w:sz w:val="22"/>
              </w:rPr>
              <w:t>List</w:t>
            </w:r>
            <w:r>
              <w:rPr>
                <w:rFonts w:hint="eastAsia" w:ascii="Times New Roman" w:hAnsi="Times New Roman" w:cs="Times New Roman"/>
                <w:color w:val="auto"/>
                <w:sz w:val="22"/>
                <w:lang w:val="en-US" w:eastAsia="zh-CN"/>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HallArrivalListDataService.</w:t>
            </w:r>
            <w:r>
              <w:rPr>
                <w:rFonts w:hint="eastAsia" w:ascii="Times New Roman" w:hAnsi="Times New Roman" w:cs="Times New Roman"/>
                <w:color w:val="auto"/>
                <w:sz w:val="22"/>
                <w:lang w:val="en-US" w:eastAsia="zh-CN"/>
              </w:rPr>
              <w:t>find</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HallArrival</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find(String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HallArrivalListDataService.</w:t>
            </w:r>
            <w:r>
              <w:rPr>
                <w:rFonts w:hint="eastAsia"/>
              </w:rPr>
              <w:t>showAll</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w:t>
            </w:r>
            <w:r>
              <w:rPr>
                <w:rFonts w:hint="eastAsia" w:ascii="Times New Roman" w:hAnsi="Times New Roman" w:cs="Times New Roman"/>
                <w:color w:val="auto"/>
                <w:sz w:val="22"/>
                <w:lang w:val="en-US" w:eastAsia="zh-CN"/>
              </w:rPr>
              <w:t>HallArrival</w:t>
            </w:r>
            <w:r>
              <w:rPr>
                <w:rFonts w:hint="eastAsia" w:ascii="Times New Roman" w:hAnsi="Times New Roman" w:cs="Times New Roman"/>
                <w:color w:val="auto"/>
                <w:sz w:val="22"/>
              </w:rPr>
              <w:t xml:space="preserve">ListPO </w:t>
            </w:r>
            <w:r>
              <w:rPr>
                <w:rFonts w:hint="eastAsia"/>
              </w:rPr>
              <w:t>&gt; showAll(String time1,String time2)throws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LoadListDataService.</w:t>
            </w:r>
            <w:r>
              <w:rPr>
                <w:rFonts w:hint="eastAsia" w:ascii="Times New Roman" w:hAnsi="Times New Roman" w:cs="Times New Roman"/>
                <w:color w:val="auto"/>
                <w:sz w:val="22"/>
              </w:rPr>
              <w:t xml:space="preserve">add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 (</w:t>
            </w:r>
            <w:r>
              <w:rPr>
                <w:rFonts w:hint="eastAsia" w:ascii="Times New Roman" w:hAnsi="Times New Roman" w:cs="Times New Roman"/>
                <w:color w:val="auto"/>
                <w:sz w:val="22"/>
                <w:lang w:val="en-US" w:eastAsia="zh-CN"/>
              </w:rPr>
              <w:t>Load</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Load</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LoadListDataService.</w:t>
            </w:r>
            <w:r>
              <w:rPr>
                <w:rFonts w:hint="eastAsia" w:ascii="Times New Roman" w:hAnsi="Times New Roman" w:cs="Times New Roman"/>
                <w:color w:val="auto"/>
                <w:sz w:val="22"/>
              </w:rPr>
              <w:t xml:space="preserve">delete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 (</w:t>
            </w:r>
            <w:r>
              <w:rPr>
                <w:rFonts w:hint="eastAsia" w:ascii="Times New Roman" w:hAnsi="Times New Roman" w:cs="Times New Roman"/>
                <w:color w:val="auto"/>
                <w:sz w:val="22"/>
                <w:lang w:val="en-US" w:eastAsia="zh-CN"/>
              </w:rPr>
              <w:t>Load</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Load</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LoadListDataService.</w:t>
            </w:r>
            <w:r>
              <w:rPr>
                <w:rFonts w:hint="eastAsia" w:ascii="Times New Roman" w:hAnsi="Times New Roman" w:cs="Times New Roman"/>
                <w:color w:val="auto"/>
                <w:sz w:val="22"/>
                <w:lang w:val="en-US" w:eastAsia="zh-CN"/>
              </w:rPr>
              <w:t xml:space="preserve">update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 (Load</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Load</w:t>
            </w:r>
            <w:r>
              <w:rPr>
                <w:rFonts w:hint="eastAsia" w:ascii="Times New Roman" w:hAnsi="Times New Roman" w:cs="Times New Roman"/>
                <w:color w:val="auto"/>
                <w:sz w:val="22"/>
              </w:rPr>
              <w:t>List</w:t>
            </w:r>
            <w:r>
              <w:rPr>
                <w:rFonts w:hint="eastAsia" w:ascii="Times New Roman" w:hAnsi="Times New Roman" w:cs="Times New Roman"/>
                <w:color w:val="auto"/>
                <w:sz w:val="22"/>
                <w:lang w:val="en-US" w:eastAsia="zh-CN"/>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LoadListDataService.</w:t>
            </w:r>
            <w:r>
              <w:rPr>
                <w:rFonts w:hint="eastAsia" w:ascii="Times New Roman" w:hAnsi="Times New Roman" w:cs="Times New Roman"/>
                <w:color w:val="auto"/>
                <w:sz w:val="22"/>
                <w:lang w:val="en-US" w:eastAsia="zh-CN"/>
              </w:rPr>
              <w:t>find</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Load</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find(String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LoadListDataService.</w:t>
            </w:r>
            <w:r>
              <w:rPr>
                <w:rFonts w:hint="eastAsia"/>
              </w:rPr>
              <w:t>showAll</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w:t>
            </w:r>
            <w:r>
              <w:rPr>
                <w:rFonts w:hint="eastAsia" w:ascii="Times New Roman" w:hAnsi="Times New Roman" w:cs="Times New Roman"/>
                <w:color w:val="auto"/>
                <w:sz w:val="22"/>
                <w:lang w:val="en-US" w:eastAsia="zh-CN"/>
              </w:rPr>
              <w:t>Load</w:t>
            </w:r>
            <w:r>
              <w:rPr>
                <w:rFonts w:hint="eastAsia" w:ascii="Times New Roman" w:hAnsi="Times New Roman" w:cs="Times New Roman"/>
                <w:color w:val="auto"/>
                <w:sz w:val="22"/>
              </w:rPr>
              <w:t xml:space="preserve">ListPO </w:t>
            </w:r>
            <w:r>
              <w:rPr>
                <w:rFonts w:hint="eastAsia"/>
              </w:rPr>
              <w:t>&gt; showAll(String time1,String time2)throws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OrderListDataService.</w:t>
            </w:r>
            <w:r>
              <w:rPr>
                <w:rFonts w:hint="eastAsia" w:ascii="Times New Roman" w:hAnsi="Times New Roman" w:cs="Times New Roman"/>
                <w:color w:val="auto"/>
                <w:sz w:val="22"/>
              </w:rPr>
              <w:t xml:space="preserve">add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 (</w:t>
            </w:r>
            <w:r>
              <w:rPr>
                <w:rFonts w:hint="eastAsia" w:ascii="Times New Roman" w:hAnsi="Times New Roman" w:cs="Times New Roman"/>
                <w:color w:val="auto"/>
                <w:sz w:val="22"/>
                <w:lang w:val="en-US" w:eastAsia="zh-CN"/>
              </w:rPr>
              <w:t>Order</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order</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OrderListDataService.</w:t>
            </w:r>
            <w:r>
              <w:rPr>
                <w:rFonts w:hint="eastAsia" w:ascii="Times New Roman" w:hAnsi="Times New Roman" w:cs="Times New Roman"/>
                <w:color w:val="auto"/>
                <w:sz w:val="22"/>
              </w:rPr>
              <w:t xml:space="preserve">delete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 (</w:t>
            </w:r>
            <w:r>
              <w:rPr>
                <w:rFonts w:hint="eastAsia" w:ascii="Times New Roman" w:hAnsi="Times New Roman" w:cs="Times New Roman"/>
                <w:color w:val="auto"/>
                <w:sz w:val="22"/>
                <w:lang w:val="en-US" w:eastAsia="zh-CN"/>
              </w:rPr>
              <w:t>Order</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order</w:t>
            </w:r>
            <w:r>
              <w:rPr>
                <w:rFonts w:hint="eastAsia" w:ascii="Times New Roman" w:hAnsi="Times New Roman" w:cs="Times New Roman"/>
                <w:color w:val="auto"/>
                <w:sz w:val="22"/>
              </w:rPr>
              <w:t>List)throws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OrderListDataService.</w:t>
            </w:r>
            <w:r>
              <w:rPr>
                <w:rFonts w:hint="eastAsia" w:ascii="Times New Roman" w:hAnsi="Times New Roman" w:cs="Times New Roman"/>
                <w:color w:val="auto"/>
                <w:sz w:val="22"/>
                <w:lang w:val="en-US" w:eastAsia="zh-CN"/>
              </w:rPr>
              <w:t xml:space="preserve">update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 (Order</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order</w:t>
            </w:r>
            <w:r>
              <w:rPr>
                <w:rFonts w:hint="eastAsia" w:ascii="Times New Roman" w:hAnsi="Times New Roman" w:cs="Times New Roman"/>
                <w:color w:val="auto"/>
                <w:sz w:val="22"/>
              </w:rPr>
              <w:t>List</w:t>
            </w:r>
            <w:r>
              <w:rPr>
                <w:rFonts w:hint="eastAsia" w:ascii="Times New Roman" w:hAnsi="Times New Roman" w:cs="Times New Roman"/>
                <w:color w:val="auto"/>
                <w:sz w:val="22"/>
                <w:lang w:val="en-US" w:eastAsia="zh-CN"/>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OrderListDataService.</w:t>
            </w:r>
            <w:r>
              <w:rPr>
                <w:rFonts w:hint="eastAsia" w:ascii="Times New Roman" w:hAnsi="Times New Roman" w:cs="Times New Roman"/>
                <w:color w:val="auto"/>
                <w:sz w:val="22"/>
                <w:lang w:val="en-US" w:eastAsia="zh-CN"/>
              </w:rPr>
              <w:t>find</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Order</w:t>
            </w:r>
            <w:r>
              <w:rPr>
                <w:rFonts w:hint="eastAsia" w:ascii="Times New Roman" w:hAnsi="Times New Roman" w:cs="Times New Roman"/>
                <w:color w:val="auto"/>
                <w:sz w:val="22"/>
              </w:rPr>
              <w:t xml:space="preserve">ListPO </w:t>
            </w:r>
            <w:r>
              <w:rPr>
                <w:rFonts w:hint="eastAsia" w:ascii="Times New Roman" w:hAnsi="Times New Roman" w:cs="Times New Roman"/>
                <w:color w:val="auto"/>
                <w:sz w:val="22"/>
                <w:lang w:val="en-US" w:eastAsia="zh-CN"/>
              </w:rPr>
              <w:t>find(String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OrderListDataService.</w:t>
            </w:r>
            <w:r>
              <w:rPr>
                <w:rFonts w:hint="eastAsia"/>
              </w:rPr>
              <w:t>showAll</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w:t>
            </w:r>
            <w:r>
              <w:rPr>
                <w:rFonts w:hint="eastAsia" w:ascii="Times New Roman" w:hAnsi="Times New Roman" w:cs="Times New Roman"/>
                <w:color w:val="auto"/>
                <w:sz w:val="22"/>
                <w:lang w:val="en-US" w:eastAsia="zh-CN"/>
              </w:rPr>
              <w:t>Order</w:t>
            </w:r>
            <w:r>
              <w:rPr>
                <w:rFonts w:hint="eastAsia" w:ascii="Times New Roman" w:hAnsi="Times New Roman" w:cs="Times New Roman"/>
                <w:color w:val="auto"/>
                <w:sz w:val="22"/>
              </w:rPr>
              <w:t xml:space="preserve">ListPO </w:t>
            </w:r>
            <w:r>
              <w:rPr>
                <w:rFonts w:hint="eastAsia"/>
              </w:rPr>
              <w:t>&gt; showAll(String time1,String time2)throws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TransArrivalListDataService.</w:t>
            </w:r>
            <w:r>
              <w:rPr>
                <w:rFonts w:hint="eastAsia" w:ascii="Times New Roman" w:hAnsi="Times New Roman" w:cs="Times New Roman"/>
                <w:color w:val="auto"/>
                <w:sz w:val="22"/>
              </w:rPr>
              <w:t xml:space="preserve">add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 (</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rPr>
              <w:t xml:space="preserve">PO </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TransArrivalListDataService.</w:t>
            </w:r>
            <w:r>
              <w:rPr>
                <w:rFonts w:hint="eastAsia" w:ascii="Times New Roman" w:hAnsi="Times New Roman" w:cs="Times New Roman"/>
                <w:color w:val="auto"/>
                <w:sz w:val="22"/>
              </w:rPr>
              <w:t xml:space="preserve">delete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 (</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rPr>
              <w:t xml:space="preserve">PO </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TransArrivalListDataService.</w:t>
            </w:r>
            <w:r>
              <w:rPr>
                <w:rFonts w:hint="eastAsia" w:ascii="Times New Roman" w:hAnsi="Times New Roman" w:cs="Times New Roman"/>
                <w:color w:val="auto"/>
                <w:sz w:val="22"/>
                <w:lang w:val="en-US" w:eastAsia="zh-CN"/>
              </w:rPr>
              <w:t xml:space="preserve">update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 (</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rPr>
              <w:t xml:space="preserve">PO </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lang w:val="en-US" w:eastAsia="zh-CN"/>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TransArrivalListDataService.</w:t>
            </w:r>
            <w:r>
              <w:rPr>
                <w:rFonts w:hint="eastAsia" w:ascii="Times New Roman" w:hAnsi="Times New Roman" w:cs="Times New Roman"/>
                <w:color w:val="auto"/>
                <w:sz w:val="22"/>
                <w:lang w:val="en-US" w:eastAsia="zh-CN"/>
              </w:rPr>
              <w:t>find</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 xml:space="preserve">public </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rPr>
              <w:t xml:space="preserve">PO </w:t>
            </w:r>
            <w:r>
              <w:rPr>
                <w:rFonts w:hint="eastAsia" w:ascii="Times New Roman" w:hAnsi="Times New Roman" w:cs="Times New Roman"/>
                <w:color w:val="auto"/>
                <w:sz w:val="22"/>
                <w:lang w:val="en-US" w:eastAsia="zh-CN"/>
              </w:rPr>
              <w:t>find(String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TransArrivalListDataService.</w:t>
            </w:r>
            <w:r>
              <w:rPr>
                <w:rFonts w:hint="eastAsia"/>
              </w:rPr>
              <w:t>showAll</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w:t>
            </w:r>
            <w:r>
              <w:rPr>
                <w:rFonts w:hint="eastAsia" w:ascii="Times New Roman" w:hAnsi="Times New Roman" w:cs="Times New Roman"/>
                <w:color w:val="auto"/>
                <w:szCs w:val="21"/>
                <w:lang w:val="en-US" w:eastAsia="zh-CN"/>
              </w:rPr>
              <w:t>TransArrivalList</w:t>
            </w:r>
            <w:r>
              <w:rPr>
                <w:rFonts w:hint="eastAsia" w:ascii="Times New Roman" w:hAnsi="Times New Roman" w:cs="Times New Roman"/>
                <w:color w:val="auto"/>
                <w:sz w:val="22"/>
              </w:rPr>
              <w:t xml:space="preserve">PO </w:t>
            </w:r>
            <w:r>
              <w:rPr>
                <w:rFonts w:hint="eastAsia"/>
              </w:rPr>
              <w:t>&gt; showAll(String time1,String time2)throws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Cs w:val="21"/>
              </w:rPr>
            </w:pPr>
            <w:r>
              <w:rPr>
                <w:rFonts w:hint="eastAsia" w:ascii="Times New Roman" w:hAnsi="Times New Roman" w:cs="Times New Roman"/>
                <w:color w:val="auto"/>
                <w:szCs w:val="21"/>
                <w:lang w:val="en-US" w:eastAsia="zh-CN"/>
              </w:rPr>
              <w:t>TransShipmentListDataService.</w:t>
            </w:r>
            <w:r>
              <w:rPr>
                <w:rFonts w:hint="eastAsia" w:ascii="Times New Roman" w:hAnsi="Times New Roman" w:cs="Times New Roman"/>
                <w:color w:val="auto"/>
                <w:sz w:val="22"/>
              </w:rPr>
              <w:t xml:space="preserve">add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add (</w:t>
            </w:r>
            <w:r>
              <w:rPr>
                <w:rFonts w:hint="eastAsia" w:ascii="Times New Roman" w:hAnsi="Times New Roman" w:cs="Times New Roman"/>
                <w:color w:val="auto"/>
                <w:szCs w:val="21"/>
                <w:lang w:val="en-US" w:eastAsia="zh-CN"/>
              </w:rPr>
              <w:t xml:space="preserve">TransShipmentListPO transShipmentList </w:t>
            </w:r>
            <w:r>
              <w:rPr>
                <w:rFonts w:hint="eastAsia" w:ascii="Times New Roman" w:hAnsi="Times New Roman" w:cs="Times New Roman"/>
                <w:color w:val="auto"/>
                <w:sz w:val="22"/>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Cs w:val="21"/>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新增一个PO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sz w:val="22"/>
              </w:rPr>
            </w:pPr>
            <w:r>
              <w:rPr>
                <w:rFonts w:hint="eastAsia" w:ascii="Times New Roman" w:hAnsi="Times New Roman" w:cs="Times New Roman"/>
                <w:color w:val="auto"/>
                <w:szCs w:val="21"/>
                <w:lang w:val="en-US" w:eastAsia="zh-CN"/>
              </w:rPr>
              <w:t>TransShipmentListDataService.</w:t>
            </w:r>
            <w:r>
              <w:rPr>
                <w:rFonts w:hint="eastAsia" w:ascii="Times New Roman" w:hAnsi="Times New Roman" w:cs="Times New Roman"/>
                <w:color w:val="auto"/>
                <w:sz w:val="22"/>
              </w:rPr>
              <w:t xml:space="preserve">delete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语法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rPr>
              <w:t>public boolean delete (</w:t>
            </w:r>
            <w:r>
              <w:rPr>
                <w:rFonts w:hint="eastAsia" w:ascii="Times New Roman" w:hAnsi="Times New Roman" w:cs="Times New Roman"/>
                <w:color w:val="auto"/>
                <w:szCs w:val="21"/>
                <w:lang w:val="en-US" w:eastAsia="zh-CN"/>
              </w:rPr>
              <w:t xml:space="preserve">TransShipmentListPO transShipmentList </w:t>
            </w:r>
            <w:r>
              <w:rPr>
                <w:rFonts w:hint="eastAsia" w:ascii="Times New Roman" w:hAnsi="Times New Roman" w:cs="Times New Roman"/>
                <w:color w:val="auto"/>
                <w:sz w:val="22"/>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前置条件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cs="Times New Roman"/>
                <w:color w:val="auto"/>
                <w:sz w:val="22"/>
                <w:szCs w:val="22"/>
              </w:rPr>
              <w:t>后置条件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sz w:val="22"/>
                <w:lang w:val="en-US" w:eastAsia="zh-CN"/>
              </w:rPr>
            </w:pPr>
            <w:r>
              <w:rPr>
                <w:rFonts w:hint="eastAsia" w:ascii="Times New Roman" w:hAnsi="Times New Roman" w:cs="Times New Roman"/>
                <w:sz w:val="22"/>
                <w:lang w:val="en-US" w:eastAsia="zh-CN"/>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TransShipmentListDataService.</w:t>
            </w:r>
            <w:r>
              <w:rPr>
                <w:rFonts w:hint="eastAsia" w:ascii="Times New Roman" w:hAnsi="Times New Roman" w:cs="Times New Roman"/>
                <w:color w:val="auto"/>
                <w:sz w:val="22"/>
                <w:lang w:val="en-US" w:eastAsia="zh-CN"/>
              </w:rPr>
              <w:t xml:space="preserve">update </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public boolean update (</w:t>
            </w:r>
            <w:r>
              <w:rPr>
                <w:rFonts w:hint="eastAsia" w:ascii="Times New Roman" w:hAnsi="Times New Roman" w:cs="Times New Roman"/>
                <w:color w:val="auto"/>
                <w:szCs w:val="21"/>
                <w:lang w:val="en-US" w:eastAsia="zh-CN"/>
              </w:rPr>
              <w:t xml:space="preserve">TransShipmentListPO transShipmentList </w:t>
            </w:r>
            <w:r>
              <w:rPr>
                <w:rFonts w:hint="eastAsia" w:ascii="Times New Roman" w:hAnsi="Times New Roman" w:cs="Times New Roman"/>
                <w:color w:val="auto"/>
                <w:sz w:val="22"/>
                <w:lang w:val="en-US" w:eastAsia="zh-CN"/>
              </w:rPr>
              <w:t>)throws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PO格式输入正确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更新一个PO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rPr>
                <w:rFonts w:ascii="Times New Roman" w:hAnsi="Times New Roman" w:cs="Times New Roman"/>
                <w:color w:val="FF0000"/>
                <w:sz w:val="22"/>
              </w:rPr>
            </w:pPr>
            <w:r>
              <w:rPr>
                <w:rFonts w:hint="eastAsia" w:ascii="Times New Roman" w:hAnsi="Times New Roman" w:cs="Times New Roman"/>
                <w:color w:val="auto"/>
                <w:szCs w:val="21"/>
                <w:lang w:val="en-US" w:eastAsia="zh-CN"/>
              </w:rPr>
              <w:t>TransShipmentListDataService.</w:t>
            </w:r>
            <w:r>
              <w:rPr>
                <w:rFonts w:hint="eastAsia" w:ascii="Times New Roman" w:hAnsi="Times New Roman" w:cs="Times New Roman"/>
                <w:color w:val="auto"/>
                <w:sz w:val="22"/>
                <w:lang w:val="en-US" w:eastAsia="zh-CN"/>
              </w:rPr>
              <w:t>find</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 xml:space="preserve">public </w:t>
            </w:r>
            <w:r>
              <w:rPr>
                <w:rFonts w:hint="eastAsia" w:ascii="Times New Roman" w:hAnsi="Times New Roman" w:cs="Times New Roman"/>
                <w:color w:val="auto"/>
                <w:szCs w:val="21"/>
                <w:lang w:val="en-US" w:eastAsia="zh-CN"/>
              </w:rPr>
              <w:t xml:space="preserve">TransShipmentListPO </w:t>
            </w:r>
            <w:r>
              <w:rPr>
                <w:rFonts w:hint="eastAsia" w:ascii="Times New Roman" w:hAnsi="Times New Roman" w:cs="Times New Roman"/>
                <w:color w:val="auto"/>
                <w:sz w:val="22"/>
                <w:lang w:val="en-US" w:eastAsia="zh-CN"/>
              </w:rPr>
              <w:t>find(String id)throws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bottom w:val="single" w:color="000000" w:sz="4" w:space="0"/>
              <w:right w:val="single" w:color="000000" w:sz="4" w:space="0"/>
            </w:tcBorders>
            <w:textDirection w:val="lrTb"/>
            <w:vAlign w:val="center"/>
          </w:tcPr>
          <w:p>
            <w:pPr>
              <w:widowControl/>
              <w:jc w:val="left"/>
              <w:rPr>
                <w:rFonts w:ascii="Times New Roman" w:hAnsi="Times New Roman" w:cs="Times New Roman"/>
                <w:color w:val="FF0000"/>
                <w:sz w:val="22"/>
              </w:rPr>
            </w:pPr>
            <w:r>
              <w:rPr>
                <w:rFonts w:hint="eastAsia" w:ascii="Times New Roman" w:hAnsi="Times New Roman" w:cs="Times New Roman"/>
                <w:color w:val="auto"/>
                <w:szCs w:val="21"/>
                <w:lang w:val="en-US" w:eastAsia="zh-CN"/>
              </w:rPr>
              <w:t>DeliveringListDataService.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返回一个PO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restart"/>
            <w:tcBorders>
              <w:top w:val="single" w:color="000000" w:sz="4" w:space="0"/>
              <w:left w:val="single" w:color="000000" w:sz="4" w:space="0"/>
              <w:right w:val="single" w:color="000000" w:sz="4" w:space="0"/>
            </w:tcBorders>
            <w:textDirection w:val="lrTb"/>
            <w:vAlign w:val="top"/>
          </w:tcPr>
          <w:p>
            <w:pPr>
              <w:jc w:val="both"/>
              <w:rPr>
                <w:rFonts w:ascii="Times New Roman" w:hAnsi="Times New Roman" w:cs="Times New Roman"/>
                <w:color w:val="FF0000"/>
                <w:sz w:val="22"/>
              </w:rPr>
            </w:pPr>
            <w:r>
              <w:rPr>
                <w:rFonts w:hint="eastAsia" w:ascii="Times New Roman" w:hAnsi="Times New Roman" w:cs="Times New Roman"/>
                <w:color w:val="auto"/>
                <w:szCs w:val="21"/>
                <w:lang w:val="en-US" w:eastAsia="zh-CN"/>
              </w:rPr>
              <w:t>TransShipmentListDataService.</w:t>
            </w:r>
            <w:r>
              <w:rPr>
                <w:rFonts w:hint="eastAsia"/>
              </w:rPr>
              <w:t>showAll</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语</w:t>
            </w:r>
            <w:r>
              <w:rPr>
                <w:rFonts w:ascii="Times New Roman" w:hAnsi="Times New Roman" w:cs="Times New Roman"/>
                <w:color w:val="auto"/>
                <w:sz w:val="22"/>
                <w:szCs w:val="22"/>
              </w:rPr>
              <w:t>法</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rPr>
              <w:t>public ArrayList&lt;</w:t>
            </w:r>
            <w:r>
              <w:rPr>
                <w:rFonts w:hint="eastAsia" w:ascii="Times New Roman" w:hAnsi="Times New Roman" w:cs="Times New Roman"/>
                <w:color w:val="auto"/>
                <w:szCs w:val="21"/>
                <w:lang w:val="en-US" w:eastAsia="zh-CN"/>
              </w:rPr>
              <w:t xml:space="preserve">TransShipmentListPO </w:t>
            </w:r>
            <w:r>
              <w:rPr>
                <w:rFonts w:hint="eastAsia"/>
              </w:rPr>
              <w:t>&gt; showAll(String time1,String time2)throws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前置条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hint="eastAsia" w:ascii="Times New Roman" w:hAnsi="Times New Roman" w:eastAsia="宋体" w:cs="Times New Roman"/>
                <w:color w:val="FF0000"/>
                <w:sz w:val="22"/>
                <w:lang w:val="en-US" w:eastAsia="zh-CN"/>
              </w:rPr>
            </w:pPr>
            <w:r>
              <w:rPr>
                <w:rFonts w:hint="eastAsia" w:ascii="Times New Roman" w:hAnsi="Times New Roman" w:cs="Times New Roman"/>
                <w:color w:val="auto"/>
                <w:sz w:val="22"/>
                <w:lang w:val="en-US" w:eastAsia="zh-CN"/>
              </w:rPr>
              <w:t>String格式输入正确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66" w:type="dxa"/>
            <w:vMerge w:val="continue"/>
            <w:tcBorders>
              <w:left w:val="single" w:color="000000" w:sz="4" w:space="0"/>
              <w:right w:val="single" w:color="000000" w:sz="4" w:space="0"/>
            </w:tcBorders>
            <w:textDirection w:val="lrTb"/>
            <w:vAlign w:val="center"/>
          </w:tcPr>
          <w:p>
            <w:pPr>
              <w:widowControl/>
              <w:jc w:val="left"/>
              <w:rPr>
                <w:rFonts w:ascii="Times New Roman" w:hAnsi="Times New Roman" w:cs="Times New Roman"/>
                <w:sz w:val="22"/>
              </w:rPr>
            </w:pPr>
            <w:r>
              <w:rPr>
                <w:rFonts w:hint="eastAsia" w:ascii="Times New Roman" w:hAnsi="Times New Roman" w:cs="Times New Roman"/>
                <w:color w:val="auto"/>
                <w:szCs w:val="21"/>
                <w:lang w:val="en-US" w:eastAsia="zh-CN"/>
              </w:rPr>
              <w:t>MoneyInListDataService.</w:t>
            </w:r>
          </w:p>
        </w:tc>
        <w:tc>
          <w:tcPr>
            <w:tcW w:w="1117" w:type="dxa"/>
            <w:tcBorders>
              <w:top w:val="single" w:color="000000" w:sz="4" w:space="0"/>
              <w:left w:val="single" w:color="000000" w:sz="4" w:space="0"/>
              <w:bottom w:val="single" w:color="000000" w:sz="4" w:space="0"/>
              <w:right w:val="single" w:color="000000" w:sz="4" w:space="0"/>
            </w:tcBorders>
            <w:textDirection w:val="lrTb"/>
            <w:vAlign w:val="top"/>
          </w:tcPr>
          <w:p>
            <w:pPr>
              <w:rPr>
                <w:rFonts w:ascii="Times New Roman" w:hAnsi="Times New Roman" w:cs="Times New Roman"/>
                <w:sz w:val="22"/>
              </w:rPr>
            </w:pPr>
            <w:r>
              <w:rPr>
                <w:rFonts w:ascii="Times New Roman" w:hAnsi="Times New Roman" w:eastAsia="宋体" w:cs="Times New Roman"/>
                <w:color w:val="auto"/>
                <w:sz w:val="22"/>
                <w:szCs w:val="22"/>
              </w:rPr>
              <w:t>后置条</w:t>
            </w:r>
            <w:r>
              <w:rPr>
                <w:rFonts w:ascii="Times New Roman" w:hAnsi="Times New Roman" w:cs="Times New Roman"/>
                <w:color w:val="auto"/>
                <w:sz w:val="22"/>
                <w:szCs w:val="22"/>
              </w:rPr>
              <w:t>件</w:t>
            </w:r>
          </w:p>
        </w:tc>
        <w:tc>
          <w:tcPr>
            <w:tcW w:w="4337" w:type="dxa"/>
            <w:tcBorders>
              <w:top w:val="single" w:color="000000" w:sz="4" w:space="0"/>
              <w:left w:val="single" w:color="000000" w:sz="4" w:space="0"/>
              <w:bottom w:val="single" w:color="000000" w:sz="4" w:space="0"/>
              <w:right w:val="single" w:color="000000" w:sz="4" w:space="0"/>
            </w:tcBorders>
            <w:textDirection w:val="lrTb"/>
            <w:vAlign w:val="top"/>
          </w:tcPr>
          <w:p>
            <w:pPr>
              <w:jc w:val="left"/>
              <w:rPr>
                <w:rFonts w:ascii="Times New Roman" w:hAnsi="Times New Roman" w:cs="Times New Roman"/>
                <w:color w:val="FF0000"/>
                <w:sz w:val="22"/>
              </w:rPr>
            </w:pPr>
            <w:r>
              <w:rPr>
                <w:rFonts w:hint="eastAsia" w:ascii="Times New Roman" w:hAnsi="Times New Roman" w:cs="Times New Roman"/>
                <w:color w:val="auto"/>
                <w:sz w:val="22"/>
                <w:lang w:val="en-US" w:eastAsia="zh-CN"/>
              </w:rPr>
              <w:t>返回一个PO列表</w:t>
            </w:r>
          </w:p>
        </w:tc>
      </w:tr>
    </w:tbl>
    <w:p>
      <w:pPr>
        <w:rPr>
          <w:rFonts w:hint="eastAsia" w:ascii="Times New Roman" w:hAnsi="Times New Roman" w:cs="Times New Roman"/>
          <w:kern w:val="2"/>
          <w:sz w:val="22"/>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iti SC Light">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Damascus">
    <w:altName w:val="MS Mincho"/>
    <w:panose1 w:val="00000000000000000000"/>
    <w:charset w:val="00"/>
    <w:family w:val="auto"/>
    <w:pitch w:val="default"/>
    <w:sig w:usb0="00000000" w:usb1="00000000" w:usb2="14000008" w:usb3="00000000" w:csb0="00000001" w:csb1="00000000"/>
  </w:font>
  <w:font w:name="MS Mincho">
    <w:panose1 w:val="02020609040205080304"/>
    <w:charset w:val="80"/>
    <w:family w:val="auto"/>
    <w:pitch w:val="default"/>
    <w:sig w:usb0="E00002FF" w:usb1="6AC7FDFB" w:usb2="08000012" w:usb3="00000000" w:csb0="4002009F" w:csb1="DFD7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CB9222D"/>
    <w:rsid w:val="2EA2760D"/>
    <w:rsid w:val="33FA1A1E"/>
    <w:rsid w:val="35BD2339"/>
    <w:rsid w:val="36AC41C0"/>
    <w:rsid w:val="412B3CFA"/>
    <w:rsid w:val="42612C34"/>
    <w:rsid w:val="5FFB103D"/>
    <w:rsid w:val="7D06612B"/>
    <w:rsid w:val="7FCC59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4"/>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Cambria" w:hAnsi="Cambria" w:eastAsia="黑体" w:cs="黑体"/>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2015-11-03T12:58:00Z</dcterms:created>
  <dc:creator>这菜咸了</dc:creator>
  <cp:lastModifiedBy>这菜咸了</cp:lastModifiedBy>
  <dcterms:modified xsi:type="dcterms:W3CDTF">2015-11-05T12:14:28Z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