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B0" w:rsidRDefault="007420B0" w:rsidP="007420B0">
      <w:pPr>
        <w:pStyle w:val="2"/>
        <w:ind w:left="105" w:right="210"/>
      </w:pPr>
      <w:r>
        <w:rPr>
          <w:rFonts w:hint="eastAsia"/>
        </w:rPr>
        <w:t>3.2</w:t>
      </w:r>
      <w:r>
        <w:rPr>
          <w:rFonts w:hint="eastAsia"/>
        </w:rPr>
        <w:t>功能需求</w:t>
      </w:r>
    </w:p>
    <w:p w:rsidR="007420B0" w:rsidRDefault="007420B0" w:rsidP="007420B0">
      <w:pPr>
        <w:pStyle w:val="3"/>
        <w:ind w:left="210" w:right="210"/>
      </w:pPr>
      <w:bookmarkStart w:id="0" w:name="_Toc467924036"/>
      <w:r>
        <w:rPr>
          <w:rFonts w:hint="eastAsia"/>
        </w:rPr>
        <w:t>3.2.</w:t>
      </w:r>
      <w:r>
        <w:t xml:space="preserve">1 </w:t>
      </w:r>
      <w:bookmarkEnd w:id="0"/>
      <w:r>
        <w:rPr>
          <w:rFonts w:hint="eastAsia"/>
        </w:rPr>
        <w:t>评价菜品</w:t>
      </w:r>
    </w:p>
    <w:p w:rsidR="007420B0" w:rsidRDefault="007420B0" w:rsidP="007420B0">
      <w:pPr>
        <w:pStyle w:val="4"/>
        <w:ind w:left="315"/>
      </w:pPr>
      <w:r>
        <w:rPr>
          <w:rFonts w:hint="eastAsia"/>
        </w:rPr>
        <w:t>3.2.1</w:t>
      </w:r>
      <w:r>
        <w:t xml:space="preserve">.1 </w:t>
      </w:r>
      <w:r>
        <w:t>特性描述</w:t>
      </w:r>
    </w:p>
    <w:p w:rsidR="007420B0" w:rsidRPr="007420B0" w:rsidRDefault="007420B0" w:rsidP="007420B0">
      <w:r>
        <w:rPr>
          <w:rFonts w:hint="eastAsia"/>
        </w:rPr>
        <w:t>学生对菜品进行评价（选择口味标签，打分，文字评价）</w:t>
      </w:r>
    </w:p>
    <w:p w:rsidR="007420B0" w:rsidRDefault="007420B0" w:rsidP="007420B0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低。</w:t>
      </w:r>
    </w:p>
    <w:p w:rsidR="007420B0" w:rsidRDefault="007420B0" w:rsidP="007420B0">
      <w:pPr>
        <w:pStyle w:val="4"/>
        <w:ind w:left="315"/>
      </w:pPr>
      <w:r>
        <w:rPr>
          <w:rFonts w:hint="eastAsia"/>
        </w:rPr>
        <w:t>3.2.1</w:t>
      </w:r>
      <w:r>
        <w:t xml:space="preserve">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420B0" w:rsidRDefault="007420B0" w:rsidP="007420B0">
      <w:r>
        <w:t>刺激</w:t>
      </w:r>
      <w:r>
        <w:rPr>
          <w:rFonts w:hint="eastAsia"/>
        </w:rPr>
        <w:t>：学生请求评价菜品</w:t>
      </w:r>
    </w:p>
    <w:p w:rsidR="007420B0" w:rsidRDefault="007420B0" w:rsidP="007420B0">
      <w:r>
        <w:t>响应</w:t>
      </w:r>
      <w:r>
        <w:rPr>
          <w:rFonts w:hint="eastAsia"/>
        </w:rPr>
        <w:t>：</w:t>
      </w:r>
      <w:r>
        <w:t>系统</w:t>
      </w:r>
      <w:r>
        <w:rPr>
          <w:rFonts w:hint="eastAsia"/>
        </w:rPr>
        <w:t>显示菜品可选标签和分数选择项（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420B0" w:rsidRDefault="007420B0" w:rsidP="007420B0">
      <w:r>
        <w:t>刺激</w:t>
      </w:r>
      <w:r>
        <w:rPr>
          <w:rFonts w:hint="eastAsia"/>
        </w:rPr>
        <w:t>：学生选择标签和分数并确认</w:t>
      </w:r>
    </w:p>
    <w:p w:rsidR="007420B0" w:rsidRDefault="007420B0" w:rsidP="007420B0">
      <w:r>
        <w:t>响应</w:t>
      </w:r>
      <w:r>
        <w:rPr>
          <w:rFonts w:hint="eastAsia"/>
        </w:rPr>
        <w:t>：</w:t>
      </w:r>
      <w:r w:rsidR="00A23CED">
        <w:rPr>
          <w:rFonts w:hint="eastAsia"/>
        </w:rPr>
        <w:t>系统提示选择成功并显示文字评价输入框</w:t>
      </w:r>
    </w:p>
    <w:p w:rsidR="007420B0" w:rsidRDefault="007420B0" w:rsidP="007420B0">
      <w:r>
        <w:t>刺激</w:t>
      </w:r>
      <w:r>
        <w:rPr>
          <w:rFonts w:hint="eastAsia"/>
        </w:rPr>
        <w:t>：</w:t>
      </w:r>
      <w:r w:rsidR="00A23CED">
        <w:rPr>
          <w:rFonts w:hint="eastAsia"/>
        </w:rPr>
        <w:t>学生输入文字评价并确认</w:t>
      </w:r>
    </w:p>
    <w:p w:rsidR="007420B0" w:rsidRDefault="007420B0" w:rsidP="007420B0">
      <w:r>
        <w:t>响应</w:t>
      </w:r>
      <w:r>
        <w:rPr>
          <w:rFonts w:hint="eastAsia"/>
        </w:rPr>
        <w:t>：系统关闭</w:t>
      </w:r>
      <w:r w:rsidR="00A23CED">
        <w:rPr>
          <w:rFonts w:hint="eastAsia"/>
        </w:rPr>
        <w:t>评价界面</w:t>
      </w:r>
      <w:r>
        <w:rPr>
          <w:rFonts w:hint="eastAsia"/>
        </w:rPr>
        <w:t>，在</w:t>
      </w:r>
      <w:r w:rsidR="00A23CED">
        <w:rPr>
          <w:rFonts w:hint="eastAsia"/>
        </w:rPr>
        <w:t>菜品评价界面提示评价成功，同时更新菜品评价信息</w:t>
      </w:r>
      <w:bookmarkStart w:id="1" w:name="_GoBack"/>
      <w:bookmarkEnd w:id="1"/>
    </w:p>
    <w:p w:rsidR="007420B0" w:rsidRDefault="007420B0" w:rsidP="007420B0">
      <w:pPr>
        <w:pStyle w:val="4"/>
        <w:wordWrap w:val="0"/>
        <w:ind w:left="315"/>
      </w:pPr>
      <w:r>
        <w:rPr>
          <w:rFonts w:hint="eastAsia"/>
        </w:rPr>
        <w:t>3.2.</w:t>
      </w:r>
      <w:r>
        <w:t xml:space="preserve">1.3 </w:t>
      </w:r>
      <w:r>
        <w:t>相关功能需求</w:t>
      </w:r>
    </w:p>
    <w:tbl>
      <w:tblPr>
        <w:tblStyle w:val="41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7420B0" w:rsidTr="0048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A23CED">
              <w:rPr>
                <w:rFonts w:ascii="宋体" w:hAnsi="宋体" w:hint="eastAsia"/>
                <w:szCs w:val="21"/>
              </w:rPr>
              <w:t>Evalu</w:t>
            </w:r>
            <w:r w:rsidR="00A23CED">
              <w:rPr>
                <w:rFonts w:ascii="宋体" w:hAnsi="宋体"/>
                <w:szCs w:val="21"/>
              </w:rPr>
              <w:t>ate</w:t>
            </w:r>
          </w:p>
        </w:tc>
        <w:tc>
          <w:tcPr>
            <w:tcW w:w="5045" w:type="dxa"/>
          </w:tcPr>
          <w:p w:rsidR="007420B0" w:rsidRPr="00A23CED" w:rsidRDefault="00A23CED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系统允许学生对菜品进行评价</w:t>
            </w:r>
          </w:p>
        </w:tc>
      </w:tr>
      <w:tr w:rsidR="007420B0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5457CD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/>
                <w:szCs w:val="21"/>
              </w:rPr>
              <w:t>label</w:t>
            </w:r>
          </w:p>
        </w:tc>
        <w:tc>
          <w:tcPr>
            <w:tcW w:w="5045" w:type="dxa"/>
          </w:tcPr>
          <w:p w:rsidR="007420B0" w:rsidRDefault="005457CD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系统收到请求后，显示菜品评价可选标签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 w:hint="eastAsia"/>
                <w:szCs w:val="21"/>
              </w:rPr>
              <w:t>mark</w:t>
            </w:r>
          </w:p>
        </w:tc>
        <w:tc>
          <w:tcPr>
            <w:tcW w:w="5045" w:type="dxa"/>
          </w:tcPr>
          <w:p w:rsidR="007420B0" w:rsidRDefault="005457CD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系统收到请求后，显示菜品打分选项（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</w:tr>
      <w:tr w:rsidR="003534B6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534B6" w:rsidRDefault="003534B6" w:rsidP="00024864">
            <w:pPr>
              <w:wordWrap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ate.label.Incomplete</w:t>
            </w:r>
          </w:p>
        </w:tc>
        <w:tc>
          <w:tcPr>
            <w:tcW w:w="5045" w:type="dxa"/>
          </w:tcPr>
          <w:p w:rsidR="003534B6" w:rsidRDefault="003534B6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若标签没有选择，则不能进入文字评论环节</w:t>
            </w:r>
          </w:p>
        </w:tc>
      </w:tr>
      <w:tr w:rsidR="003534B6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534B6" w:rsidRDefault="003534B6" w:rsidP="00024864">
            <w:pPr>
              <w:wordWrap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.mark.Incomplete</w:t>
            </w:r>
          </w:p>
        </w:tc>
        <w:tc>
          <w:tcPr>
            <w:tcW w:w="5045" w:type="dxa"/>
          </w:tcPr>
          <w:p w:rsidR="003534B6" w:rsidRDefault="003534B6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若分数没有选择，则不能进入文字评论环节</w:t>
            </w:r>
          </w:p>
        </w:tc>
      </w:tr>
      <w:tr w:rsidR="005457CD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5457CD" w:rsidRDefault="005457CD" w:rsidP="005457CD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.Choose</w:t>
            </w:r>
          </w:p>
        </w:tc>
        <w:tc>
          <w:tcPr>
            <w:tcW w:w="5045" w:type="dxa"/>
          </w:tcPr>
          <w:p w:rsidR="005457CD" w:rsidRDefault="005457CD" w:rsidP="005457CD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学生可以选择若干个标签</w:t>
            </w:r>
            <w:r w:rsidR="00915199">
              <w:rPr>
                <w:rFonts w:hint="eastAsia"/>
              </w:rPr>
              <w:t>和一个分数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915199"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在一次任务运行的任何阶段</w:t>
            </w:r>
            <w:r>
              <w:rPr>
                <w:rFonts w:hint="eastAsia"/>
              </w:rPr>
              <w:t>，</w:t>
            </w:r>
            <w:r w:rsidR="00915199">
              <w:rPr>
                <w:rFonts w:hint="eastAsia"/>
              </w:rPr>
              <w:t>学生</w:t>
            </w:r>
            <w:r>
              <w:rPr>
                <w:rFonts w:hint="eastAsia"/>
              </w:rPr>
              <w:t>都可以取消</w:t>
            </w:r>
            <w:r w:rsidR="00915199">
              <w:rPr>
                <w:rFonts w:hint="eastAsia"/>
              </w:rPr>
              <w:t>评价并返回</w:t>
            </w:r>
          </w:p>
        </w:tc>
      </w:tr>
      <w:tr w:rsidR="007420B0" w:rsidTr="00486B0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915199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Comment</w:t>
            </w:r>
          </w:p>
        </w:tc>
        <w:tc>
          <w:tcPr>
            <w:tcW w:w="5045" w:type="dxa"/>
          </w:tcPr>
          <w:p w:rsidR="007420B0" w:rsidRDefault="00915199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学生确认标签分数选择完成后，系统显示文字评论输入界面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915199" w:rsidP="00486B0A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 w:rsidR="00486B0A">
              <w:rPr>
                <w:rFonts w:ascii="宋体" w:hAnsi="宋体"/>
                <w:szCs w:val="21"/>
              </w:rPr>
              <w:t>.Feedback</w:t>
            </w:r>
          </w:p>
        </w:tc>
        <w:tc>
          <w:tcPr>
            <w:tcW w:w="5045" w:type="dxa"/>
          </w:tcPr>
          <w:p w:rsidR="007420B0" w:rsidRDefault="00486B0A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学生选择评论完成后，系统提示评论成功并返回选择评价界面</w:t>
            </w:r>
          </w:p>
        </w:tc>
      </w:tr>
      <w:tr w:rsidR="007420B0" w:rsidTr="00486B0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486B0A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.Update</w:t>
            </w:r>
          </w:p>
        </w:tc>
        <w:tc>
          <w:tcPr>
            <w:tcW w:w="5045" w:type="dxa"/>
          </w:tcPr>
          <w:p w:rsidR="007420B0" w:rsidRDefault="00486B0A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关闭评论界面后，系统更新菜品评价信息</w:t>
            </w:r>
            <w:r w:rsidR="003534B6">
              <w:rPr>
                <w:rFonts w:hint="eastAsia"/>
              </w:rPr>
              <w:t>，并且更新在菜品评价显示界面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486B0A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.Comment.Null</w:t>
            </w:r>
          </w:p>
        </w:tc>
        <w:tc>
          <w:tcPr>
            <w:tcW w:w="5045" w:type="dxa"/>
          </w:tcPr>
          <w:p w:rsidR="007420B0" w:rsidRDefault="00486B0A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若文字评论字数为零，则不更新文字评论（只更新分数和标签）</w:t>
            </w:r>
          </w:p>
        </w:tc>
      </w:tr>
      <w:tr w:rsidR="007420B0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3534B6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ate.</w:t>
            </w:r>
            <w:r w:rsidR="007420B0">
              <w:rPr>
                <w:rFonts w:ascii="宋体" w:hAnsi="宋体"/>
                <w:szCs w:val="21"/>
              </w:rPr>
              <w:t>End</w:t>
            </w:r>
          </w:p>
        </w:tc>
        <w:tc>
          <w:tcPr>
            <w:tcW w:w="5045" w:type="dxa"/>
          </w:tcPr>
          <w:p w:rsidR="007420B0" w:rsidRDefault="003534B6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学生在文字评论过程中可以选择退出评论</w:t>
            </w:r>
          </w:p>
        </w:tc>
      </w:tr>
      <w:tr w:rsidR="003534B6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3534B6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 w:rsidR="007420B0">
              <w:rPr>
                <w:rFonts w:ascii="宋体" w:hAnsi="宋体"/>
                <w:szCs w:val="21"/>
              </w:rPr>
              <w:t>.End.Close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</w:t>
            </w:r>
            <w:r w:rsidR="003534B6">
              <w:rPr>
                <w:rFonts w:hint="eastAsia"/>
              </w:rPr>
              <w:t>系统在收到退出请求后关闭任务</w:t>
            </w:r>
          </w:p>
        </w:tc>
      </w:tr>
      <w:tr w:rsidR="007420B0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Management.Update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系统更新数据，整个更新过程组成一个事物，要么全部更新，要么全部不更新</w:t>
            </w:r>
          </w:p>
        </w:tc>
      </w:tr>
      <w:tr w:rsidR="003534B6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3534B6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 w:rsidR="007420B0">
              <w:rPr>
                <w:rFonts w:ascii="宋体" w:hAnsi="宋体" w:hint="eastAsia"/>
                <w:szCs w:val="21"/>
              </w:rPr>
              <w:t>.Update.Log</w:t>
            </w:r>
          </w:p>
        </w:tc>
        <w:tc>
          <w:tcPr>
            <w:tcW w:w="5045" w:type="dxa"/>
          </w:tcPr>
          <w:p w:rsidR="007420B0" w:rsidRDefault="007420B0" w:rsidP="003534B6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系统将本次菜品</w:t>
            </w:r>
            <w:r w:rsidR="003534B6">
              <w:rPr>
                <w:rFonts w:hint="eastAsia"/>
              </w:rPr>
              <w:t>评价</w:t>
            </w:r>
            <w:r>
              <w:rPr>
                <w:rFonts w:hint="eastAsia"/>
              </w:rPr>
              <w:t>记录添加到操作日志中</w:t>
            </w:r>
          </w:p>
        </w:tc>
      </w:tr>
    </w:tbl>
    <w:p w:rsidR="00841648" w:rsidRDefault="00312BEE"/>
    <w:p w:rsidR="00DE6853" w:rsidRDefault="00DE6853"/>
    <w:p w:rsidR="00DE6853" w:rsidRDefault="00DE6853"/>
    <w:p w:rsidR="00DE6853" w:rsidRDefault="00DE6853"/>
    <w:p w:rsidR="00DE6853" w:rsidRDefault="00DE6853"/>
    <w:p w:rsidR="00DE6853" w:rsidRDefault="00DE6853"/>
    <w:p w:rsidR="00DE6853" w:rsidRDefault="001172FA">
      <w:r>
        <w:rPr>
          <w:noProof/>
        </w:rPr>
        <w:drawing>
          <wp:inline distT="0" distB="0" distL="0" distR="0">
            <wp:extent cx="3209925" cy="4957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顺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80" cy="49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53" w:rsidRPr="007420B0" w:rsidRDefault="00DE6853"/>
    <w:sectPr w:rsidR="00DE6853" w:rsidRPr="0074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BEE" w:rsidRDefault="00312BEE" w:rsidP="007420B0">
      <w:r>
        <w:separator/>
      </w:r>
    </w:p>
  </w:endnote>
  <w:endnote w:type="continuationSeparator" w:id="0">
    <w:p w:rsidR="00312BEE" w:rsidRDefault="00312BEE" w:rsidP="0074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BEE" w:rsidRDefault="00312BEE" w:rsidP="007420B0">
      <w:r>
        <w:separator/>
      </w:r>
    </w:p>
  </w:footnote>
  <w:footnote w:type="continuationSeparator" w:id="0">
    <w:p w:rsidR="00312BEE" w:rsidRDefault="00312BEE" w:rsidP="00742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26"/>
    <w:rsid w:val="000D400D"/>
    <w:rsid w:val="001172FA"/>
    <w:rsid w:val="00312BEE"/>
    <w:rsid w:val="003534B6"/>
    <w:rsid w:val="004544BE"/>
    <w:rsid w:val="00486B0A"/>
    <w:rsid w:val="004A1C1C"/>
    <w:rsid w:val="005457CD"/>
    <w:rsid w:val="005B5E26"/>
    <w:rsid w:val="005C05D5"/>
    <w:rsid w:val="005F2C26"/>
    <w:rsid w:val="00643413"/>
    <w:rsid w:val="00673638"/>
    <w:rsid w:val="007420B0"/>
    <w:rsid w:val="00915199"/>
    <w:rsid w:val="00A23CED"/>
    <w:rsid w:val="00DE6853"/>
    <w:rsid w:val="00E3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87218"/>
  <w15:chartTrackingRefBased/>
  <w15:docId w15:val="{D6839616-1C47-48C3-805F-BA70D26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0B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420B0"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0B0"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20B0"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20B0"/>
    <w:rPr>
      <w:rFonts w:ascii="Calibri Light" w:eastAsia="宋体" w:hAnsi="Calibri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420B0"/>
    <w:rPr>
      <w:rFonts w:ascii="Calibri" w:eastAsia="宋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420B0"/>
    <w:rPr>
      <w:rFonts w:ascii="Calibri Light" w:eastAsia="宋体" w:hAnsi="Calibri Light" w:cs="Times New Roman"/>
      <w:b/>
      <w:bCs/>
      <w:sz w:val="24"/>
      <w:szCs w:val="28"/>
    </w:rPr>
  </w:style>
  <w:style w:type="table" w:customStyle="1" w:styleId="41">
    <w:name w:val="普通表格 41"/>
    <w:basedOn w:val="a1"/>
    <w:uiPriority w:val="44"/>
    <w:rsid w:val="007420B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朱宇翔</cp:lastModifiedBy>
  <cp:revision>6</cp:revision>
  <dcterms:created xsi:type="dcterms:W3CDTF">2016-11-26T09:51:00Z</dcterms:created>
  <dcterms:modified xsi:type="dcterms:W3CDTF">2016-11-27T03:36:00Z</dcterms:modified>
</cp:coreProperties>
</file>