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AF8" w:rsidRDefault="006A186E" w:rsidP="006A186E">
      <w:pPr>
        <w:jc w:val="center"/>
        <w:rPr>
          <w:b/>
          <w:sz w:val="32"/>
        </w:rPr>
      </w:pPr>
      <w:r w:rsidRPr="006A186E">
        <w:rPr>
          <w:rFonts w:hint="eastAsia"/>
          <w:b/>
          <w:sz w:val="32"/>
        </w:rPr>
        <w:t>深化改革</w:t>
      </w:r>
      <w:r>
        <w:rPr>
          <w:rFonts w:hint="eastAsia"/>
          <w:b/>
          <w:sz w:val="32"/>
        </w:rPr>
        <w:t>（应该是重点）</w:t>
      </w:r>
    </w:p>
    <w:p w:rsidR="006A186E" w:rsidRPr="006A186E" w:rsidRDefault="006A186E" w:rsidP="006A186E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6A186E">
        <w:rPr>
          <w:rFonts w:hint="eastAsia"/>
          <w:b/>
          <w:sz w:val="24"/>
        </w:rPr>
        <w:t>供给侧结构性改革</w:t>
      </w:r>
    </w:p>
    <w:p w:rsidR="006A186E" w:rsidRDefault="00EF2B8B" w:rsidP="006A186E">
      <w:pPr>
        <w:pStyle w:val="a3"/>
        <w:numPr>
          <w:ilvl w:val="0"/>
          <w:numId w:val="2"/>
        </w:numPr>
        <w:ind w:firstLineChars="0"/>
        <w:jc w:val="left"/>
        <w:rPr>
          <w:b/>
          <w:color w:val="FF0000"/>
          <w:sz w:val="24"/>
        </w:rPr>
      </w:pPr>
      <w:r>
        <w:rPr>
          <w:rFonts w:hint="eastAsia"/>
          <w:b/>
          <w:sz w:val="24"/>
        </w:rPr>
        <w:t>中国</w:t>
      </w:r>
      <w:r w:rsidR="006A186E">
        <w:rPr>
          <w:rFonts w:hint="eastAsia"/>
          <w:b/>
          <w:sz w:val="24"/>
        </w:rPr>
        <w:t>背景：</w:t>
      </w:r>
      <w:r w:rsidR="006A186E" w:rsidRPr="006A186E">
        <w:rPr>
          <w:rFonts w:hint="eastAsia"/>
          <w:b/>
          <w:color w:val="FF0000"/>
          <w:sz w:val="24"/>
        </w:rPr>
        <w:t>经济发展进入新常态</w:t>
      </w:r>
      <w:r w:rsidR="006A186E">
        <w:rPr>
          <w:rFonts w:hint="eastAsia"/>
          <w:b/>
          <w:color w:val="FF0000"/>
          <w:sz w:val="24"/>
        </w:rPr>
        <w:t>。</w:t>
      </w:r>
      <w:r w:rsidR="006A186E" w:rsidRPr="006A186E">
        <w:rPr>
          <w:b/>
          <w:sz w:val="24"/>
        </w:rPr>
        <w:t>1979</w:t>
      </w:r>
      <w:r w:rsidR="006A186E" w:rsidRPr="006A186E">
        <w:rPr>
          <w:rFonts w:hint="eastAsia"/>
          <w:b/>
          <w:sz w:val="24"/>
        </w:rPr>
        <w:t>到2</w:t>
      </w:r>
      <w:r w:rsidR="006A186E" w:rsidRPr="006A186E">
        <w:rPr>
          <w:b/>
          <w:sz w:val="24"/>
        </w:rPr>
        <w:t>009</w:t>
      </w:r>
      <w:r w:rsidR="006A186E" w:rsidRPr="006A186E">
        <w:rPr>
          <w:rFonts w:hint="eastAsia"/>
          <w:b/>
          <w:sz w:val="24"/>
        </w:rPr>
        <w:t>增速非常高，后来增速下降了很多，这个</w:t>
      </w:r>
      <w:r w:rsidR="006A186E" w:rsidRPr="006A186E">
        <w:rPr>
          <w:rFonts w:hint="eastAsia"/>
          <w:b/>
          <w:color w:val="FF0000"/>
          <w:sz w:val="24"/>
        </w:rPr>
        <w:t>经济由高速增长转换为中高速增长</w:t>
      </w:r>
      <w:r w:rsidR="006A186E">
        <w:rPr>
          <w:rFonts w:hint="eastAsia"/>
          <w:b/>
          <w:sz w:val="24"/>
        </w:rPr>
        <w:t>，</w:t>
      </w:r>
      <w:r w:rsidR="006A186E" w:rsidRPr="006A186E">
        <w:rPr>
          <w:rFonts w:hint="eastAsia"/>
          <w:b/>
          <w:sz w:val="24"/>
        </w:rPr>
        <w:t>是经济增长周期性和结构性因素相互作用的结果</w:t>
      </w:r>
      <w:r w:rsidR="006A186E">
        <w:rPr>
          <w:rFonts w:hint="eastAsia"/>
          <w:b/>
          <w:sz w:val="24"/>
        </w:rPr>
        <w:t>，</w:t>
      </w:r>
      <w:r w:rsidR="006A186E" w:rsidRPr="006A186E">
        <w:rPr>
          <w:rFonts w:hint="eastAsia"/>
          <w:b/>
          <w:color w:val="FF0000"/>
          <w:sz w:val="24"/>
        </w:rPr>
        <w:t>结构性是主要因素</w:t>
      </w:r>
    </w:p>
    <w:p w:rsidR="00EF2B8B" w:rsidRPr="00DB47F4" w:rsidRDefault="00EF2B8B" w:rsidP="006A186E">
      <w:pPr>
        <w:pStyle w:val="a3"/>
        <w:numPr>
          <w:ilvl w:val="0"/>
          <w:numId w:val="2"/>
        </w:numPr>
        <w:ind w:firstLineChars="0"/>
        <w:jc w:val="left"/>
        <w:rPr>
          <w:b/>
          <w:color w:val="FF0000"/>
          <w:sz w:val="24"/>
        </w:rPr>
      </w:pPr>
      <w:r>
        <w:rPr>
          <w:rFonts w:hint="eastAsia"/>
          <w:b/>
          <w:sz w:val="24"/>
        </w:rPr>
        <w:t>国际背景：</w:t>
      </w:r>
    </w:p>
    <w:p w:rsidR="00DB47F4" w:rsidRPr="00DB47F4" w:rsidRDefault="00DB47F4" w:rsidP="00DB47F4">
      <w:pPr>
        <w:pStyle w:val="a3"/>
        <w:numPr>
          <w:ilvl w:val="0"/>
          <w:numId w:val="6"/>
        </w:numPr>
        <w:ind w:firstLineChars="0"/>
        <w:jc w:val="left"/>
        <w:rPr>
          <w:b/>
          <w:color w:val="FF0000"/>
          <w:sz w:val="24"/>
        </w:rPr>
      </w:pPr>
      <w:r w:rsidRPr="00DB47F4">
        <w:rPr>
          <w:rFonts w:hint="eastAsia"/>
          <w:b/>
          <w:bCs/>
          <w:color w:val="FF0000"/>
          <w:sz w:val="24"/>
        </w:rPr>
        <w:t>全球低增长困境的症结在于结构性改革迟缓</w:t>
      </w:r>
    </w:p>
    <w:p w:rsidR="00DB47F4" w:rsidRDefault="00DB47F4" w:rsidP="00DB47F4">
      <w:pPr>
        <w:pStyle w:val="a3"/>
        <w:ind w:left="1860"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t>0</w:t>
      </w:r>
      <w:r>
        <w:rPr>
          <w:b/>
          <w:sz w:val="24"/>
        </w:rPr>
        <w:t>8</w:t>
      </w:r>
      <w:r>
        <w:rPr>
          <w:rFonts w:hint="eastAsia"/>
          <w:b/>
          <w:sz w:val="24"/>
        </w:rPr>
        <w:t>金融危机后美国、欧盟、日本等，想通过</w:t>
      </w:r>
      <w:r w:rsidRPr="00DB47F4">
        <w:rPr>
          <w:rFonts w:hint="eastAsia"/>
          <w:b/>
          <w:color w:val="FF0000"/>
          <w:sz w:val="24"/>
        </w:rPr>
        <w:t>刺激需求</w:t>
      </w:r>
      <w:r>
        <w:rPr>
          <w:rFonts w:hint="eastAsia"/>
          <w:b/>
          <w:sz w:val="24"/>
        </w:rPr>
        <w:t>促进经济增长，但</w:t>
      </w:r>
      <w:r w:rsidRPr="00DB47F4">
        <w:rPr>
          <w:rFonts w:hint="eastAsia"/>
          <w:b/>
          <w:color w:val="FF0000"/>
          <w:sz w:val="24"/>
        </w:rPr>
        <w:t>实际效果不好</w:t>
      </w:r>
      <w:r>
        <w:rPr>
          <w:rFonts w:hint="eastAsia"/>
          <w:b/>
          <w:sz w:val="24"/>
        </w:rPr>
        <w:t>。因此经济增长还需求推进结构性改革</w:t>
      </w:r>
    </w:p>
    <w:p w:rsidR="00DB47F4" w:rsidRPr="00DB47F4" w:rsidRDefault="00DB47F4" w:rsidP="00DB47F4">
      <w:pPr>
        <w:pStyle w:val="a3"/>
        <w:numPr>
          <w:ilvl w:val="0"/>
          <w:numId w:val="6"/>
        </w:numPr>
        <w:ind w:firstLineChars="0"/>
        <w:jc w:val="left"/>
        <w:rPr>
          <w:b/>
          <w:color w:val="FF0000"/>
          <w:sz w:val="24"/>
        </w:rPr>
      </w:pPr>
      <w:r w:rsidRPr="00DB47F4">
        <w:rPr>
          <w:rFonts w:hint="eastAsia"/>
          <w:b/>
          <w:bCs/>
          <w:color w:val="FF0000"/>
          <w:sz w:val="24"/>
        </w:rPr>
        <w:t>国际分工格局重构对结构性改革提出紧迫要求</w:t>
      </w:r>
    </w:p>
    <w:p w:rsidR="00DB47F4" w:rsidRPr="00DB47F4" w:rsidRDefault="00DB47F4" w:rsidP="00DB47F4">
      <w:pPr>
        <w:pStyle w:val="a3"/>
        <w:ind w:left="1860" w:firstLineChars="0" w:firstLine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之前欧美主要是消费市场、东亚是生产基地，但金融危机后，</w:t>
      </w:r>
      <w:proofErr w:type="gramStart"/>
      <w:r>
        <w:rPr>
          <w:rFonts w:hint="eastAsia"/>
          <w:b/>
          <w:sz w:val="24"/>
        </w:rPr>
        <w:t>欧美</w:t>
      </w:r>
      <w:r w:rsidRPr="00DB47F4">
        <w:rPr>
          <w:rFonts w:hint="eastAsia"/>
          <w:b/>
          <w:color w:val="FF0000"/>
          <w:sz w:val="24"/>
        </w:rPr>
        <w:t>再</w:t>
      </w:r>
      <w:proofErr w:type="gramEnd"/>
      <w:r w:rsidRPr="00DB47F4">
        <w:rPr>
          <w:rFonts w:hint="eastAsia"/>
          <w:b/>
          <w:color w:val="FF0000"/>
          <w:sz w:val="24"/>
        </w:rPr>
        <w:t>工业化战略，一些高端制造业回流</w:t>
      </w:r>
      <w:r>
        <w:rPr>
          <w:rFonts w:hint="eastAsia"/>
          <w:b/>
          <w:sz w:val="24"/>
        </w:rPr>
        <w:t>，大家都力求结构性调整，争取有利分工地位</w:t>
      </w:r>
    </w:p>
    <w:p w:rsidR="006A186E" w:rsidRDefault="00DB47F4" w:rsidP="006A186E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我国</w:t>
      </w:r>
      <w:r w:rsidR="006A186E">
        <w:rPr>
          <w:rFonts w:hint="eastAsia"/>
          <w:b/>
          <w:sz w:val="24"/>
        </w:rPr>
        <w:t>结构性因素</w:t>
      </w:r>
      <w:r w:rsidR="00CD7A03">
        <w:rPr>
          <w:rFonts w:hint="eastAsia"/>
          <w:b/>
          <w:sz w:val="24"/>
        </w:rPr>
        <w:t>：</w:t>
      </w:r>
    </w:p>
    <w:p w:rsidR="00CD7A03" w:rsidRDefault="00CD7A03" w:rsidP="00CD7A03">
      <w:pPr>
        <w:pStyle w:val="a3"/>
        <w:ind w:left="1440" w:firstLineChars="0" w:firstLine="0"/>
        <w:jc w:val="left"/>
        <w:rPr>
          <w:b/>
          <w:sz w:val="24"/>
        </w:rPr>
      </w:pPr>
      <w:r w:rsidRPr="00CD7A03">
        <w:rPr>
          <w:rFonts w:hint="eastAsia"/>
          <w:b/>
          <w:color w:val="FF0000"/>
          <w:sz w:val="24"/>
        </w:rPr>
        <w:t>劳动年龄人口</w:t>
      </w:r>
      <w:r>
        <w:rPr>
          <w:rFonts w:hint="eastAsia"/>
          <w:b/>
          <w:sz w:val="24"/>
        </w:rPr>
        <w:t>逐年减少，</w:t>
      </w:r>
      <w:r w:rsidRPr="00CD7A03">
        <w:rPr>
          <w:rFonts w:hint="eastAsia"/>
          <w:b/>
          <w:color w:val="FF0000"/>
          <w:sz w:val="24"/>
        </w:rPr>
        <w:t>人口抚养比</w:t>
      </w:r>
      <w:r>
        <w:rPr>
          <w:rFonts w:hint="eastAsia"/>
          <w:b/>
          <w:sz w:val="24"/>
        </w:rPr>
        <w:t>逐年上升，</w:t>
      </w:r>
      <w:r w:rsidRPr="00CD7A03">
        <w:rPr>
          <w:rFonts w:hint="eastAsia"/>
          <w:b/>
          <w:color w:val="FF0000"/>
          <w:sz w:val="24"/>
        </w:rPr>
        <w:t>储蓄率和投资率下降</w:t>
      </w:r>
      <w:r>
        <w:rPr>
          <w:rFonts w:hint="eastAsia"/>
          <w:b/>
          <w:sz w:val="24"/>
        </w:rPr>
        <w:t>，于是</w:t>
      </w:r>
      <w:r w:rsidRPr="00CD7A03">
        <w:rPr>
          <w:rFonts w:hint="eastAsia"/>
          <w:b/>
          <w:color w:val="FF0000"/>
          <w:sz w:val="24"/>
        </w:rPr>
        <w:t>资本投入也放缓</w:t>
      </w:r>
      <w:r>
        <w:rPr>
          <w:rFonts w:hint="eastAsia"/>
          <w:b/>
          <w:sz w:val="24"/>
        </w:rPr>
        <w:t>；依靠资源投入，使得环境容量难以承受，</w:t>
      </w:r>
      <w:r w:rsidRPr="00CD7A03">
        <w:rPr>
          <w:rFonts w:hint="eastAsia"/>
          <w:b/>
          <w:color w:val="FF0000"/>
          <w:sz w:val="24"/>
        </w:rPr>
        <w:t>生态环境恶化</w:t>
      </w:r>
      <w:r>
        <w:rPr>
          <w:rFonts w:hint="eastAsia"/>
          <w:b/>
          <w:sz w:val="24"/>
        </w:rPr>
        <w:t>。</w:t>
      </w:r>
      <w:r>
        <w:rPr>
          <w:b/>
          <w:sz w:val="24"/>
        </w:rPr>
        <w:t xml:space="preserve"> </w:t>
      </w:r>
    </w:p>
    <w:p w:rsidR="00CD7A03" w:rsidRDefault="00CD7A03" w:rsidP="00CD7A03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推进供给</w:t>
      </w:r>
      <w:proofErr w:type="gramStart"/>
      <w:r>
        <w:rPr>
          <w:rFonts w:hint="eastAsia"/>
          <w:b/>
          <w:sz w:val="24"/>
        </w:rPr>
        <w:t>侧改革</w:t>
      </w:r>
      <w:proofErr w:type="gramEnd"/>
      <w:r>
        <w:rPr>
          <w:rFonts w:hint="eastAsia"/>
          <w:b/>
          <w:sz w:val="24"/>
        </w:rPr>
        <w:t>原因（</w:t>
      </w:r>
      <w:r w:rsidRPr="00CD7A03">
        <w:rPr>
          <w:rFonts w:hint="eastAsia"/>
          <w:b/>
          <w:color w:val="FF0000"/>
          <w:sz w:val="24"/>
        </w:rPr>
        <w:t>背住</w:t>
      </w:r>
      <w:r>
        <w:rPr>
          <w:rFonts w:hint="eastAsia"/>
          <w:b/>
          <w:sz w:val="24"/>
        </w:rPr>
        <w:t>）：</w:t>
      </w:r>
    </w:p>
    <w:p w:rsidR="00CD7A03" w:rsidRPr="000B743C" w:rsidRDefault="00CD7A03" w:rsidP="00CD7A03">
      <w:pPr>
        <w:pStyle w:val="a3"/>
        <w:numPr>
          <w:ilvl w:val="0"/>
          <w:numId w:val="3"/>
        </w:numPr>
        <w:ind w:firstLineChars="0"/>
        <w:jc w:val="left"/>
        <w:rPr>
          <w:b/>
          <w:color w:val="FF0000"/>
          <w:sz w:val="24"/>
        </w:rPr>
      </w:pPr>
      <w:r w:rsidRPr="000B743C">
        <w:rPr>
          <w:rFonts w:hint="eastAsia"/>
          <w:b/>
          <w:color w:val="FF0000"/>
          <w:sz w:val="24"/>
        </w:rPr>
        <w:t>需求结构发生明显变化</w:t>
      </w:r>
    </w:p>
    <w:p w:rsidR="00CD7A03" w:rsidRDefault="00CD7A03" w:rsidP="00CD7A03">
      <w:pPr>
        <w:pStyle w:val="a3"/>
        <w:numPr>
          <w:ilvl w:val="0"/>
          <w:numId w:val="5"/>
        </w:numPr>
        <w:ind w:firstLineChars="0"/>
        <w:jc w:val="left"/>
        <w:rPr>
          <w:b/>
          <w:sz w:val="24"/>
        </w:rPr>
      </w:pPr>
      <w:r w:rsidRPr="000B743C">
        <w:rPr>
          <w:rFonts w:hint="eastAsia"/>
          <w:b/>
          <w:color w:val="FF0000"/>
          <w:sz w:val="24"/>
        </w:rPr>
        <w:t>“住”“行”主导的需求结构发生阶段性变化</w:t>
      </w:r>
      <w:r>
        <w:rPr>
          <w:rFonts w:hint="eastAsia"/>
          <w:b/>
          <w:sz w:val="24"/>
        </w:rPr>
        <w:t>。</w:t>
      </w:r>
    </w:p>
    <w:p w:rsidR="00CD7A03" w:rsidRDefault="00CD7A03" w:rsidP="00CD7A03">
      <w:pPr>
        <w:pStyle w:val="a3"/>
        <w:ind w:left="2220"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（人们房子够住了、车也够满足出行需求了，于是房子、车子销售变得慢了）</w:t>
      </w:r>
    </w:p>
    <w:p w:rsidR="000B743C" w:rsidRDefault="000B743C" w:rsidP="000B743C">
      <w:pPr>
        <w:pStyle w:val="a3"/>
        <w:numPr>
          <w:ilvl w:val="0"/>
          <w:numId w:val="5"/>
        </w:numPr>
        <w:ind w:firstLineChars="0"/>
        <w:jc w:val="left"/>
        <w:rPr>
          <w:b/>
          <w:sz w:val="24"/>
        </w:rPr>
      </w:pPr>
      <w:r w:rsidRPr="000B743C">
        <w:rPr>
          <w:rFonts w:hint="eastAsia"/>
          <w:b/>
          <w:color w:val="FF0000"/>
          <w:sz w:val="24"/>
        </w:rPr>
        <w:t>需求结构加快转型升级</w:t>
      </w:r>
      <w:r>
        <w:rPr>
          <w:rFonts w:hint="eastAsia"/>
          <w:b/>
          <w:sz w:val="24"/>
        </w:rPr>
        <w:t>。</w:t>
      </w:r>
    </w:p>
    <w:p w:rsidR="000B743C" w:rsidRDefault="000B743C" w:rsidP="000B743C">
      <w:pPr>
        <w:pStyle w:val="a3"/>
        <w:ind w:left="2220"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t>（居民收入水平提高，对品质、质量、性能等要求提高）</w:t>
      </w:r>
    </w:p>
    <w:p w:rsidR="000B743C" w:rsidRPr="000B743C" w:rsidRDefault="000B743C" w:rsidP="000B743C">
      <w:pPr>
        <w:pStyle w:val="a3"/>
        <w:numPr>
          <w:ilvl w:val="0"/>
          <w:numId w:val="5"/>
        </w:numPr>
        <w:ind w:firstLineChars="0"/>
        <w:jc w:val="left"/>
        <w:rPr>
          <w:b/>
          <w:sz w:val="24"/>
        </w:rPr>
      </w:pPr>
      <w:r w:rsidRPr="000B743C">
        <w:rPr>
          <w:rFonts w:hint="eastAsia"/>
          <w:b/>
          <w:color w:val="FF0000"/>
          <w:sz w:val="24"/>
        </w:rPr>
        <w:t>服务需求在消费需求中占比明显提高</w:t>
      </w:r>
    </w:p>
    <w:p w:rsidR="000B743C" w:rsidRDefault="000B743C" w:rsidP="000B743C">
      <w:pPr>
        <w:pStyle w:val="a3"/>
        <w:ind w:left="2220"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t>（人们教育水平提高、人口老龄化加快，对旅游、教育、</w:t>
      </w:r>
    </w:p>
    <w:p w:rsidR="000B743C" w:rsidRDefault="000B743C" w:rsidP="000B743C">
      <w:pPr>
        <w:pStyle w:val="a3"/>
        <w:ind w:left="2220"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t>医疗等服务型需求增长）</w:t>
      </w:r>
    </w:p>
    <w:p w:rsidR="000B743C" w:rsidRDefault="000B743C" w:rsidP="000B743C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 w:rsidRPr="00EF2B8B">
        <w:rPr>
          <w:rFonts w:hint="eastAsia"/>
          <w:b/>
          <w:color w:val="FF0000"/>
          <w:sz w:val="24"/>
        </w:rPr>
        <w:t>供给</w:t>
      </w:r>
      <w:proofErr w:type="gramStart"/>
      <w:r w:rsidRPr="00EF2B8B">
        <w:rPr>
          <w:rFonts w:hint="eastAsia"/>
          <w:b/>
          <w:color w:val="FF0000"/>
          <w:sz w:val="24"/>
        </w:rPr>
        <w:t>侧明显</w:t>
      </w:r>
      <w:proofErr w:type="gramEnd"/>
      <w:r w:rsidRPr="00EF2B8B">
        <w:rPr>
          <w:rFonts w:hint="eastAsia"/>
          <w:b/>
          <w:color w:val="FF0000"/>
          <w:sz w:val="24"/>
        </w:rPr>
        <w:t>不适应需求结构的变化</w:t>
      </w:r>
    </w:p>
    <w:p w:rsidR="000B743C" w:rsidRPr="00EF2B8B" w:rsidRDefault="000B743C" w:rsidP="000B743C">
      <w:pPr>
        <w:pStyle w:val="a3"/>
        <w:numPr>
          <w:ilvl w:val="0"/>
          <w:numId w:val="5"/>
        </w:numPr>
        <w:ind w:firstLineChars="0"/>
        <w:jc w:val="left"/>
        <w:rPr>
          <w:b/>
          <w:color w:val="FF0000"/>
          <w:sz w:val="24"/>
        </w:rPr>
      </w:pPr>
      <w:r w:rsidRPr="00EF2B8B">
        <w:rPr>
          <w:rFonts w:hint="eastAsia"/>
          <w:b/>
          <w:color w:val="FF0000"/>
          <w:sz w:val="24"/>
        </w:rPr>
        <w:t>无效和低端供给过多</w:t>
      </w:r>
    </w:p>
    <w:p w:rsidR="000B743C" w:rsidRDefault="000B743C" w:rsidP="000B743C">
      <w:pPr>
        <w:pStyle w:val="a3"/>
        <w:ind w:left="2220"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t>（许多传统产业严重产能过剩，利用率低，甚至全行业亏损。比如煤炭、钢铁、油气等）</w:t>
      </w:r>
    </w:p>
    <w:p w:rsidR="000B743C" w:rsidRPr="00EF2B8B" w:rsidRDefault="000B743C" w:rsidP="000B743C">
      <w:pPr>
        <w:pStyle w:val="a3"/>
        <w:numPr>
          <w:ilvl w:val="0"/>
          <w:numId w:val="5"/>
        </w:numPr>
        <w:ind w:firstLineChars="0"/>
        <w:jc w:val="left"/>
        <w:rPr>
          <w:b/>
          <w:color w:val="FF0000"/>
          <w:sz w:val="24"/>
        </w:rPr>
      </w:pPr>
      <w:r w:rsidRPr="00EF2B8B">
        <w:rPr>
          <w:rFonts w:hint="eastAsia"/>
          <w:b/>
          <w:color w:val="FF0000"/>
          <w:sz w:val="24"/>
        </w:rPr>
        <w:t>有效和中高端供给不足</w:t>
      </w:r>
    </w:p>
    <w:p w:rsidR="000B743C" w:rsidRDefault="000B743C" w:rsidP="000B743C">
      <w:pPr>
        <w:pStyle w:val="a3"/>
        <w:ind w:left="2220"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t>（从前“住”“行”主导的需求 向 “个性化、高端化、服务化”转型升级。居民对高品质商品的需求难以满足，于是到</w:t>
      </w:r>
      <w:r w:rsidRPr="000B743C">
        <w:rPr>
          <w:rFonts w:hint="eastAsia"/>
          <w:b/>
          <w:color w:val="FF0000"/>
          <w:sz w:val="24"/>
        </w:rPr>
        <w:t>境外大量采购日常用品</w:t>
      </w:r>
      <w:r>
        <w:rPr>
          <w:rFonts w:hint="eastAsia"/>
          <w:b/>
          <w:color w:val="FF0000"/>
          <w:sz w:val="24"/>
        </w:rPr>
        <w:t>，“境外扫货”</w:t>
      </w:r>
      <w:r>
        <w:rPr>
          <w:rFonts w:hint="eastAsia"/>
          <w:b/>
          <w:sz w:val="24"/>
        </w:rPr>
        <w:t>）</w:t>
      </w:r>
    </w:p>
    <w:p w:rsidR="000B743C" w:rsidRPr="00EF2B8B" w:rsidRDefault="00EF2B8B" w:rsidP="000B743C">
      <w:pPr>
        <w:pStyle w:val="a3"/>
        <w:numPr>
          <w:ilvl w:val="0"/>
          <w:numId w:val="5"/>
        </w:numPr>
        <w:ind w:firstLineChars="0"/>
        <w:jc w:val="left"/>
        <w:rPr>
          <w:b/>
          <w:color w:val="FF0000"/>
          <w:sz w:val="24"/>
        </w:rPr>
      </w:pPr>
      <w:r w:rsidRPr="00EF2B8B">
        <w:rPr>
          <w:rFonts w:hint="eastAsia"/>
          <w:b/>
          <w:color w:val="FF0000"/>
          <w:sz w:val="24"/>
        </w:rPr>
        <w:t>体制机制束缚了供给结构调整</w:t>
      </w:r>
    </w:p>
    <w:p w:rsidR="00EF2B8B" w:rsidRDefault="00EF2B8B" w:rsidP="00EF2B8B">
      <w:pPr>
        <w:pStyle w:val="a3"/>
        <w:ind w:left="2220"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t>（我国受到传统体制的约束，供给</w:t>
      </w:r>
      <w:proofErr w:type="gramStart"/>
      <w:r>
        <w:rPr>
          <w:rFonts w:hint="eastAsia"/>
          <w:b/>
          <w:sz w:val="24"/>
        </w:rPr>
        <w:t>侧调整</w:t>
      </w:r>
      <w:proofErr w:type="gramEnd"/>
      <w:r>
        <w:rPr>
          <w:rFonts w:hint="eastAsia"/>
          <w:b/>
          <w:sz w:val="24"/>
        </w:rPr>
        <w:t>表现出</w:t>
      </w:r>
      <w:r w:rsidRPr="00EF2B8B">
        <w:rPr>
          <w:rFonts w:hint="eastAsia"/>
          <w:b/>
          <w:color w:val="FF0000"/>
          <w:sz w:val="24"/>
        </w:rPr>
        <w:t>黏性和呆滞</w:t>
      </w:r>
      <w:r>
        <w:rPr>
          <w:rFonts w:hint="eastAsia"/>
          <w:b/>
          <w:sz w:val="24"/>
        </w:rPr>
        <w:t>，生产要素难以向有需要的地方分配）</w:t>
      </w:r>
    </w:p>
    <w:p w:rsidR="00EF2B8B" w:rsidRPr="00EF2B8B" w:rsidRDefault="00EF2B8B" w:rsidP="00EF2B8B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</w:rPr>
      </w:pPr>
      <w:r w:rsidRPr="00A10AEE">
        <w:rPr>
          <w:rFonts w:hint="eastAsia"/>
          <w:b/>
          <w:color w:val="FF0000"/>
          <w:sz w:val="24"/>
        </w:rPr>
        <w:t>主要矛盾在供给侧</w:t>
      </w:r>
      <w:r w:rsidRPr="00EF2B8B">
        <w:rPr>
          <w:rFonts w:hint="eastAsia"/>
          <w:b/>
          <w:sz w:val="24"/>
        </w:rPr>
        <w:t>，</w:t>
      </w:r>
      <w:r w:rsidRPr="00EF2B8B">
        <w:rPr>
          <w:rFonts w:hint="eastAsia"/>
          <w:b/>
          <w:sz w:val="24"/>
        </w:rPr>
        <w:t>主要表现为过剩产能处置缓慢，多样化、个性化、高端化需求难以得到满足</w:t>
      </w:r>
      <w:r w:rsidRPr="00EF2B8B">
        <w:rPr>
          <w:rFonts w:hint="eastAsia"/>
          <w:b/>
          <w:sz w:val="24"/>
        </w:rPr>
        <w:t>。</w:t>
      </w:r>
    </w:p>
    <w:p w:rsidR="00EF2B8B" w:rsidRDefault="00EF2B8B" w:rsidP="00EF2B8B">
      <w:pPr>
        <w:pStyle w:val="a3"/>
        <w:ind w:left="1440"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t>解决方法：加快清理过剩产能、</w:t>
      </w:r>
      <w:r w:rsidRPr="00EF2B8B">
        <w:rPr>
          <w:rFonts w:hint="eastAsia"/>
          <w:b/>
          <w:color w:val="FF0000"/>
          <w:sz w:val="24"/>
        </w:rPr>
        <w:t>处置“僵尸企业”</w:t>
      </w:r>
      <w:r>
        <w:rPr>
          <w:rFonts w:hint="eastAsia"/>
          <w:b/>
          <w:sz w:val="24"/>
        </w:rPr>
        <w:t>，</w:t>
      </w:r>
      <w:r w:rsidRPr="00EF2B8B">
        <w:rPr>
          <w:rFonts w:hint="eastAsia"/>
          <w:b/>
          <w:color w:val="FF0000"/>
          <w:sz w:val="24"/>
        </w:rPr>
        <w:t>推进资产重组</w:t>
      </w:r>
      <w:r w:rsidRPr="00EF2B8B">
        <w:rPr>
          <w:rFonts w:hint="eastAsia"/>
          <w:b/>
          <w:sz w:val="24"/>
        </w:rPr>
        <w:t>，培育战略性新兴产业和服务业，建立有利于供给</w:t>
      </w:r>
      <w:proofErr w:type="gramStart"/>
      <w:r w:rsidRPr="00EF2B8B">
        <w:rPr>
          <w:rFonts w:hint="eastAsia"/>
          <w:b/>
          <w:sz w:val="24"/>
        </w:rPr>
        <w:t>侧结构</w:t>
      </w:r>
      <w:proofErr w:type="gramEnd"/>
      <w:r w:rsidRPr="00EF2B8B">
        <w:rPr>
          <w:rFonts w:hint="eastAsia"/>
          <w:b/>
          <w:sz w:val="24"/>
        </w:rPr>
        <w:t>调整</w:t>
      </w:r>
      <w:r w:rsidRPr="00EF2B8B">
        <w:rPr>
          <w:rFonts w:hint="eastAsia"/>
          <w:b/>
          <w:sz w:val="24"/>
        </w:rPr>
        <w:lastRenderedPageBreak/>
        <w:t>的体制机制</w:t>
      </w:r>
    </w:p>
    <w:p w:rsidR="00EF2B8B" w:rsidRDefault="00EF2B8B" w:rsidP="00EF2B8B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具体的</w:t>
      </w:r>
      <w:r w:rsidR="00A10AEE">
        <w:rPr>
          <w:rFonts w:hint="eastAsia"/>
          <w:b/>
          <w:sz w:val="24"/>
        </w:rPr>
        <w:t>解释</w:t>
      </w:r>
      <w:r>
        <w:rPr>
          <w:rFonts w:hint="eastAsia"/>
          <w:b/>
          <w:sz w:val="24"/>
        </w:rPr>
        <w:t>：</w:t>
      </w:r>
    </w:p>
    <w:p w:rsidR="00EF2B8B" w:rsidRDefault="00EF2B8B" w:rsidP="00EF2B8B">
      <w:pPr>
        <w:pStyle w:val="a3"/>
        <w:numPr>
          <w:ilvl w:val="0"/>
          <w:numId w:val="5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资产重组：宝钢、武钢两个钢铁企业合并</w:t>
      </w:r>
    </w:p>
    <w:p w:rsidR="00EF2B8B" w:rsidRDefault="00EF2B8B" w:rsidP="00EF2B8B">
      <w:pPr>
        <w:pStyle w:val="a3"/>
        <w:numPr>
          <w:ilvl w:val="0"/>
          <w:numId w:val="5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僵尸企业：</w:t>
      </w:r>
    </w:p>
    <w:p w:rsidR="00EF2B8B" w:rsidRDefault="00EF2B8B" w:rsidP="00EF2B8B">
      <w:pPr>
        <w:pStyle w:val="a3"/>
        <w:ind w:left="2220"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t>特点：</w:t>
      </w:r>
      <w:r w:rsidRPr="00A10AEE">
        <w:rPr>
          <w:rFonts w:hint="eastAsia"/>
          <w:b/>
          <w:color w:val="FF0000"/>
          <w:sz w:val="24"/>
        </w:rPr>
        <w:t>企业规模大、行业产能过剩、产业领域低端</w:t>
      </w:r>
      <w:r>
        <w:rPr>
          <w:rFonts w:hint="eastAsia"/>
          <w:b/>
          <w:sz w:val="24"/>
        </w:rPr>
        <w:t>（产品附加值低、利润低）</w:t>
      </w:r>
    </w:p>
    <w:p w:rsidR="00EF2B8B" w:rsidRDefault="00EF2B8B" w:rsidP="00EF2B8B">
      <w:pPr>
        <w:pStyle w:val="a3"/>
        <w:ind w:left="2220"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t>处理：关停、重组，产权转让、关闭破产等方式</w:t>
      </w:r>
    </w:p>
    <w:p w:rsidR="00A10AEE" w:rsidRDefault="00A10AEE" w:rsidP="00A10AEE">
      <w:pPr>
        <w:jc w:val="left"/>
        <w:rPr>
          <w:b/>
          <w:sz w:val="24"/>
        </w:rPr>
      </w:pPr>
    </w:p>
    <w:p w:rsidR="00A10AEE" w:rsidRPr="00A10AEE" w:rsidRDefault="00A10AEE" w:rsidP="00A10AEE">
      <w:pPr>
        <w:jc w:val="left"/>
        <w:rPr>
          <w:rFonts w:hint="eastAsia"/>
          <w:b/>
          <w:color w:val="FF0000"/>
          <w:sz w:val="24"/>
        </w:rPr>
      </w:pPr>
      <w:r w:rsidRPr="00A10AEE">
        <w:rPr>
          <w:rFonts w:hint="eastAsia"/>
          <w:b/>
          <w:color w:val="FF0000"/>
          <w:sz w:val="24"/>
        </w:rPr>
        <w:t>下面的部分应该不是很重点</w:t>
      </w:r>
    </w:p>
    <w:p w:rsidR="00A10AEE" w:rsidRPr="00A10AEE" w:rsidRDefault="00A10AEE" w:rsidP="00A10AEE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A10AEE">
        <w:rPr>
          <w:rFonts w:hint="eastAsia"/>
          <w:b/>
          <w:sz w:val="24"/>
        </w:rPr>
        <w:t>国资、国企改革</w:t>
      </w:r>
    </w:p>
    <w:p w:rsidR="00BA0134" w:rsidRDefault="00BA0134" w:rsidP="00A10AEE">
      <w:pPr>
        <w:pStyle w:val="a3"/>
        <w:numPr>
          <w:ilvl w:val="0"/>
          <w:numId w:val="7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要点</w:t>
      </w:r>
    </w:p>
    <w:p w:rsidR="00A10AEE" w:rsidRDefault="00A10AEE" w:rsidP="00BA0134">
      <w:pPr>
        <w:pStyle w:val="a3"/>
        <w:ind w:left="1440" w:firstLineChars="0" w:firstLine="240"/>
        <w:jc w:val="left"/>
        <w:rPr>
          <w:b/>
          <w:sz w:val="24"/>
        </w:rPr>
      </w:pPr>
      <w:r>
        <w:rPr>
          <w:rFonts w:hint="eastAsia"/>
          <w:b/>
          <w:sz w:val="24"/>
        </w:rPr>
        <w:t>两条路线：</w:t>
      </w:r>
    </w:p>
    <w:p w:rsidR="00A10AEE" w:rsidRDefault="00A10AEE" w:rsidP="00A10AEE">
      <w:pPr>
        <w:pStyle w:val="a3"/>
        <w:numPr>
          <w:ilvl w:val="0"/>
          <w:numId w:val="8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国企混合所有制改革</w:t>
      </w:r>
    </w:p>
    <w:p w:rsidR="00A10AEE" w:rsidRDefault="00BA0134" w:rsidP="00A10AEE">
      <w:pPr>
        <w:pStyle w:val="a3"/>
        <w:numPr>
          <w:ilvl w:val="0"/>
          <w:numId w:val="8"/>
        </w:numPr>
        <w:ind w:firstLineChars="0"/>
        <w:jc w:val="left"/>
        <w:rPr>
          <w:b/>
          <w:sz w:val="24"/>
        </w:rPr>
      </w:pPr>
      <w:proofErr w:type="gramStart"/>
      <w:r>
        <w:rPr>
          <w:rFonts w:hint="eastAsia"/>
          <w:b/>
          <w:sz w:val="24"/>
        </w:rPr>
        <w:t>央企合并</w:t>
      </w:r>
      <w:proofErr w:type="gramEnd"/>
      <w:r>
        <w:rPr>
          <w:rFonts w:hint="eastAsia"/>
          <w:b/>
          <w:sz w:val="24"/>
        </w:rPr>
        <w:t>与重组</w:t>
      </w:r>
    </w:p>
    <w:p w:rsidR="00BA0134" w:rsidRDefault="00BA0134" w:rsidP="00BA0134">
      <w:pPr>
        <w:ind w:left="1680"/>
        <w:jc w:val="left"/>
        <w:rPr>
          <w:b/>
          <w:color w:val="FF0000"/>
          <w:sz w:val="24"/>
        </w:rPr>
      </w:pPr>
      <w:r>
        <w:rPr>
          <w:rFonts w:hint="eastAsia"/>
          <w:b/>
          <w:sz w:val="24"/>
        </w:rPr>
        <w:t>国家在军工、煤炭、电网电力等七大行业保持</w:t>
      </w:r>
      <w:r w:rsidRPr="00BA0134">
        <w:rPr>
          <w:rFonts w:hint="eastAsia"/>
          <w:b/>
          <w:color w:val="FF0000"/>
          <w:sz w:val="24"/>
        </w:rPr>
        <w:t>国有经济绝对控制力</w:t>
      </w:r>
    </w:p>
    <w:p w:rsidR="003704BA" w:rsidRPr="00AA631C" w:rsidRDefault="003704BA" w:rsidP="00AA631C">
      <w:pPr>
        <w:pStyle w:val="a3"/>
        <w:numPr>
          <w:ilvl w:val="0"/>
          <w:numId w:val="7"/>
        </w:numPr>
        <w:ind w:firstLineChars="0"/>
        <w:jc w:val="left"/>
        <w:rPr>
          <w:b/>
          <w:sz w:val="24"/>
        </w:rPr>
      </w:pPr>
      <w:r w:rsidRPr="00AA631C">
        <w:rPr>
          <w:rFonts w:hint="eastAsia"/>
          <w:b/>
          <w:sz w:val="24"/>
        </w:rPr>
        <w:t>后面的不想看了</w:t>
      </w:r>
      <w:r w:rsidR="00AA631C">
        <w:rPr>
          <w:rFonts w:hint="eastAsia"/>
          <w:b/>
          <w:sz w:val="24"/>
        </w:rPr>
        <w:t>，</w:t>
      </w:r>
    </w:p>
    <w:p w:rsidR="00AA631C" w:rsidRDefault="00AA631C" w:rsidP="00AA631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AA631C">
        <w:rPr>
          <w:rFonts w:hint="eastAsia"/>
          <w:b/>
          <w:sz w:val="24"/>
        </w:rPr>
        <w:t>混合所有制改革</w:t>
      </w:r>
    </w:p>
    <w:p w:rsidR="00AA631C" w:rsidRDefault="00AA631C" w:rsidP="00AA631C">
      <w:pPr>
        <w:pStyle w:val="a3"/>
        <w:ind w:left="720" w:firstLineChars="0" w:firstLine="0"/>
        <w:jc w:val="left"/>
        <w:rPr>
          <w:b/>
          <w:sz w:val="24"/>
        </w:rPr>
      </w:pPr>
      <w:r>
        <w:rPr>
          <w:rFonts w:hint="eastAsia"/>
          <w:b/>
          <w:sz w:val="24"/>
        </w:rPr>
        <w:t>方式：国有资本入股非国有企业，非国有资本入股国企</w:t>
      </w:r>
    </w:p>
    <w:p w:rsidR="00AA631C" w:rsidRPr="00AA631C" w:rsidRDefault="00AA631C" w:rsidP="00AA631C">
      <w:pPr>
        <w:pStyle w:val="a3"/>
        <w:ind w:left="720" w:firstLineChars="0" w:firstLine="0"/>
        <w:jc w:val="left"/>
        <w:rPr>
          <w:rFonts w:hint="eastAsia"/>
          <w:b/>
          <w:sz w:val="24"/>
        </w:rPr>
      </w:pPr>
      <w:r w:rsidRPr="00AA631C">
        <w:rPr>
          <w:rFonts w:hint="eastAsia"/>
          <w:b/>
          <w:color w:val="FF0000"/>
          <w:sz w:val="24"/>
        </w:rPr>
        <w:t>底线</w:t>
      </w:r>
      <w:r>
        <w:rPr>
          <w:rFonts w:hint="eastAsia"/>
          <w:b/>
          <w:color w:val="FF0000"/>
          <w:sz w:val="24"/>
        </w:rPr>
        <w:t>（这个还是有必要看一下的）</w:t>
      </w:r>
      <w:r>
        <w:rPr>
          <w:rFonts w:hint="eastAsia"/>
          <w:b/>
          <w:sz w:val="24"/>
        </w:rPr>
        <w:t>：</w:t>
      </w:r>
    </w:p>
    <w:p w:rsidR="00AA631C" w:rsidRDefault="00AA631C" w:rsidP="00AA631C">
      <w:pPr>
        <w:pStyle w:val="a3"/>
        <w:numPr>
          <w:ilvl w:val="0"/>
          <w:numId w:val="9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坚持公有制的主体地位。在国家有明确规定的特定领域（重要通信、水资源、森林资源、国防军工等），坚持国有资本控股</w:t>
      </w:r>
    </w:p>
    <w:p w:rsidR="00AA631C" w:rsidRDefault="00AA631C" w:rsidP="00AA631C">
      <w:pPr>
        <w:pStyle w:val="a3"/>
        <w:numPr>
          <w:ilvl w:val="0"/>
          <w:numId w:val="9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防止国有资产流失。</w:t>
      </w:r>
      <w:bookmarkStart w:id="0" w:name="_GoBack"/>
      <w:bookmarkEnd w:id="0"/>
    </w:p>
    <w:p w:rsidR="00AA631C" w:rsidRPr="00AA631C" w:rsidRDefault="00AA631C" w:rsidP="00AA631C">
      <w:pPr>
        <w:pStyle w:val="a3"/>
        <w:numPr>
          <w:ilvl w:val="0"/>
          <w:numId w:val="9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加强混合所有制企业党建工作</w:t>
      </w:r>
    </w:p>
    <w:sectPr w:rsidR="00AA631C" w:rsidRPr="00AA6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10F3"/>
    <w:multiLevelType w:val="hybridMultilevel"/>
    <w:tmpl w:val="F6466CFC"/>
    <w:lvl w:ilvl="0" w:tplc="A4F84B52">
      <w:start w:val="1"/>
      <w:numFmt w:val="decimal"/>
      <w:lvlText w:val="%1、"/>
      <w:lvlJc w:val="left"/>
      <w:pPr>
        <w:ind w:left="14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C312F2E"/>
    <w:multiLevelType w:val="hybridMultilevel"/>
    <w:tmpl w:val="70305CC2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2" w15:restartNumberingAfterBreak="0">
    <w:nsid w:val="286C687D"/>
    <w:multiLevelType w:val="hybridMultilevel"/>
    <w:tmpl w:val="AA74A134"/>
    <w:lvl w:ilvl="0" w:tplc="85CAFD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 w15:restartNumberingAfterBreak="0">
    <w:nsid w:val="34C945F6"/>
    <w:multiLevelType w:val="hybridMultilevel"/>
    <w:tmpl w:val="3EF4A384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4" w15:restartNumberingAfterBreak="0">
    <w:nsid w:val="3CF37F70"/>
    <w:multiLevelType w:val="hybridMultilevel"/>
    <w:tmpl w:val="041052C2"/>
    <w:lvl w:ilvl="0" w:tplc="CB4CA7C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ED3731F"/>
    <w:multiLevelType w:val="hybridMultilevel"/>
    <w:tmpl w:val="F10CE8CA"/>
    <w:lvl w:ilvl="0" w:tplc="0409000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6" w15:restartNumberingAfterBreak="0">
    <w:nsid w:val="55FD0016"/>
    <w:multiLevelType w:val="hybridMultilevel"/>
    <w:tmpl w:val="A358070C"/>
    <w:lvl w:ilvl="0" w:tplc="FD7E633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5D1B219C"/>
    <w:multiLevelType w:val="hybridMultilevel"/>
    <w:tmpl w:val="1BE201FA"/>
    <w:lvl w:ilvl="0" w:tplc="4A0E60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7D4F94"/>
    <w:multiLevelType w:val="hybridMultilevel"/>
    <w:tmpl w:val="57F610B8"/>
    <w:lvl w:ilvl="0" w:tplc="0409000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6E"/>
    <w:rsid w:val="000B743C"/>
    <w:rsid w:val="003704BA"/>
    <w:rsid w:val="006A186E"/>
    <w:rsid w:val="008C6AF8"/>
    <w:rsid w:val="00A10AEE"/>
    <w:rsid w:val="00AA631C"/>
    <w:rsid w:val="00BA0134"/>
    <w:rsid w:val="00CD7A03"/>
    <w:rsid w:val="00DB47F4"/>
    <w:rsid w:val="00EF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8140"/>
  <w15:chartTrackingRefBased/>
  <w15:docId w15:val="{A4DAED19-3845-428F-B6DA-F233FDF1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8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刘鹏程12138</dc:creator>
  <cp:keywords/>
  <dc:description/>
  <cp:lastModifiedBy> </cp:lastModifiedBy>
  <cp:revision>4</cp:revision>
  <dcterms:created xsi:type="dcterms:W3CDTF">2018-12-28T02:30:00Z</dcterms:created>
  <dcterms:modified xsi:type="dcterms:W3CDTF">2018-12-28T04:48:00Z</dcterms:modified>
</cp:coreProperties>
</file>