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986512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024883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5B6986" w14:textId="3308EF7A" w:rsidR="009C699A" w:rsidRDefault="009C699A">
          <w:pPr>
            <w:pStyle w:val="a8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7CD39789" w14:textId="77777777" w:rsidR="00C70149" w:rsidRDefault="009C699A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7235" w:history="1">
            <w:r w:rsidR="00C70149" w:rsidRPr="000F015B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C70149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C70149" w:rsidRPr="000F015B">
              <w:rPr>
                <w:rStyle w:val="a9"/>
                <w:rFonts w:hint="eastAsia"/>
                <w:noProof/>
              </w:rPr>
              <w:t>单元测试回顾</w:t>
            </w:r>
            <w:r w:rsidR="00C70149">
              <w:rPr>
                <w:noProof/>
                <w:webHidden/>
              </w:rPr>
              <w:tab/>
            </w:r>
            <w:r w:rsidR="00C70149">
              <w:rPr>
                <w:noProof/>
                <w:webHidden/>
              </w:rPr>
              <w:fldChar w:fldCharType="begin"/>
            </w:r>
            <w:r w:rsidR="00C70149">
              <w:rPr>
                <w:noProof/>
                <w:webHidden/>
              </w:rPr>
              <w:instrText xml:space="preserve"> PAGEREF _Toc469867235 \h </w:instrText>
            </w:r>
            <w:r w:rsidR="00C70149">
              <w:rPr>
                <w:noProof/>
                <w:webHidden/>
              </w:rPr>
            </w:r>
            <w:r w:rsidR="00C70149">
              <w:rPr>
                <w:noProof/>
                <w:webHidden/>
              </w:rPr>
              <w:fldChar w:fldCharType="separate"/>
            </w:r>
            <w:r w:rsidR="00C70149">
              <w:rPr>
                <w:noProof/>
                <w:webHidden/>
              </w:rPr>
              <w:t>2</w:t>
            </w:r>
            <w:r w:rsidR="00C70149">
              <w:rPr>
                <w:noProof/>
                <w:webHidden/>
              </w:rPr>
              <w:fldChar w:fldCharType="end"/>
            </w:r>
          </w:hyperlink>
        </w:p>
        <w:p w14:paraId="5C695B54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36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ascii="华文宋体" w:eastAsia="华文宋体" w:hAnsi="华文宋体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8965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37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测试用例的有效性分析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C666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38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采取的弥补手段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27AC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39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度量数据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CBA0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0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804E" w14:textId="77777777" w:rsidR="00C70149" w:rsidRDefault="00C70149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7241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单元测试回顾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1F9A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2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ascii="华文宋体" w:eastAsia="华文宋体" w:hAnsi="华文宋体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4D1B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3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测试用例的有效性分析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EFCF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4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采取的弥补手段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9A5C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5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度量数据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A42D" w14:textId="77777777" w:rsidR="00C70149" w:rsidRDefault="00C70149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7246" w:history="1">
            <w:r w:rsidRPr="000F015B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015B">
              <w:rPr>
                <w:rStyle w:val="a9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1DCA" w14:textId="78DF8BF3" w:rsidR="009C699A" w:rsidRDefault="009C699A">
          <w:r>
            <w:rPr>
              <w:b/>
              <w:bCs/>
              <w:noProof/>
            </w:rPr>
            <w:fldChar w:fldCharType="end"/>
          </w:r>
        </w:p>
      </w:sdtContent>
    </w:sdt>
    <w:p w14:paraId="57A0F470" w14:textId="7E50C7B2" w:rsidR="00EF1EF5" w:rsidRPr="00C70149" w:rsidRDefault="00EF1EF5" w:rsidP="00EF1EF5">
      <w:pPr>
        <w:rPr>
          <w:b/>
          <w:bCs/>
          <w:kern w:val="44"/>
          <w:sz w:val="48"/>
          <w:szCs w:val="48"/>
        </w:rPr>
      </w:pPr>
      <w:bookmarkStart w:id="2" w:name="_Toc432405531"/>
      <w:bookmarkEnd w:id="0"/>
      <w:r>
        <w:br w:type="page"/>
      </w:r>
    </w:p>
    <w:p w14:paraId="54CE4ED8" w14:textId="77777777" w:rsidR="00EF1EF5" w:rsidRPr="00B60B11" w:rsidRDefault="00EF1EF5" w:rsidP="00EF1EF5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3" w:name="_Toc469867235"/>
      <w:bookmarkEnd w:id="2"/>
      <w:r w:rsidRPr="006B506D">
        <w:rPr>
          <w:sz w:val="48"/>
          <w:szCs w:val="48"/>
        </w:rPr>
        <w:lastRenderedPageBreak/>
        <w:t>单元测试回顾</w:t>
      </w:r>
      <w:bookmarkEnd w:id="3"/>
    </w:p>
    <w:p w14:paraId="09B38C5D" w14:textId="77777777" w:rsidR="00EF1EF5" w:rsidRPr="00B60B11" w:rsidRDefault="00EF1EF5" w:rsidP="00EF1EF5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69867236"/>
      <w:r>
        <w:rPr>
          <w:rFonts w:ascii="华文宋体" w:eastAsia="华文宋体" w:hAnsi="华文宋体" w:hint="eastAsia"/>
          <w:sz w:val="36"/>
          <w:szCs w:val="36"/>
        </w:rPr>
        <w:t>概述</w:t>
      </w:r>
      <w:bookmarkEnd w:id="4"/>
    </w:p>
    <w:p w14:paraId="08A9DABF" w14:textId="4D04149F" w:rsidR="00EF1EF5" w:rsidRPr="00813C80" w:rsidRDefault="00954800" w:rsidP="00954800">
      <w:pPr>
        <w:rPr>
          <w:rFonts w:ascii="微软雅黑" w:eastAsia="微软雅黑" w:hAnsi="微软雅黑"/>
          <w:szCs w:val="21"/>
        </w:rPr>
      </w:pPr>
      <w:r w:rsidRPr="00954800">
        <w:rPr>
          <w:rFonts w:ascii="微软雅黑" w:eastAsia="微软雅黑" w:hAnsi="微软雅黑"/>
          <w:szCs w:val="21"/>
        </w:rPr>
        <w:tab/>
        <w:t>大体上使用了</w:t>
      </w:r>
      <w:proofErr w:type="spellStart"/>
      <w:r w:rsidRPr="00954800">
        <w:rPr>
          <w:rFonts w:ascii="微软雅黑" w:eastAsia="微软雅黑" w:hAnsi="微软雅黑"/>
          <w:szCs w:val="21"/>
        </w:rPr>
        <w:t>DriverTest</w:t>
      </w:r>
      <w:proofErr w:type="spellEnd"/>
      <w:r w:rsidRPr="00954800">
        <w:rPr>
          <w:rFonts w:ascii="微软雅黑" w:eastAsia="微软雅黑" w:hAnsi="微软雅黑"/>
          <w:szCs w:val="21"/>
        </w:rPr>
        <w:t>的思想指导开发，在构造阶段，对于有较为复杂的逻辑处理和外部内部接口的类，先编写</w:t>
      </w:r>
      <w:proofErr w:type="spellStart"/>
      <w:r w:rsidRPr="00954800">
        <w:rPr>
          <w:rFonts w:ascii="微软雅黑" w:eastAsia="微软雅黑" w:hAnsi="微软雅黑"/>
          <w:szCs w:val="21"/>
        </w:rPr>
        <w:t>JUnit</w:t>
      </w:r>
      <w:proofErr w:type="spellEnd"/>
      <w:r w:rsidRPr="00954800">
        <w:rPr>
          <w:rFonts w:ascii="微软雅黑" w:eastAsia="微软雅黑" w:hAnsi="微软雅黑"/>
          <w:szCs w:val="21"/>
        </w:rPr>
        <w:t>测试用例。并且编写了mock object以隔离外界环境对此类的影响，而后进行开发，开发完成之后，先进行</w:t>
      </w:r>
      <w:proofErr w:type="spellStart"/>
      <w:r w:rsidRPr="00954800">
        <w:rPr>
          <w:rFonts w:ascii="微软雅黑" w:eastAsia="微软雅黑" w:hAnsi="微软雅黑"/>
          <w:szCs w:val="21"/>
        </w:rPr>
        <w:t>JUnit</w:t>
      </w:r>
      <w:proofErr w:type="spellEnd"/>
      <w:r w:rsidRPr="00954800">
        <w:rPr>
          <w:rFonts w:ascii="微软雅黑" w:eastAsia="微软雅黑" w:hAnsi="微软雅黑"/>
          <w:szCs w:val="21"/>
        </w:rPr>
        <w:t>自动化测试，通过之后提交。测试的方法包括随机测试和边界值测试，部分复杂逻辑采用了白盒测试中的语句覆盖测试。</w:t>
      </w:r>
    </w:p>
    <w:p w14:paraId="773995DE" w14:textId="77777777" w:rsidR="00EF1EF5" w:rsidRPr="00335324" w:rsidRDefault="00EF1EF5" w:rsidP="00EF1EF5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5" w:name="_Toc469867237"/>
      <w:r w:rsidRPr="00E5260A">
        <w:rPr>
          <w:sz w:val="36"/>
          <w:szCs w:val="36"/>
        </w:rPr>
        <w:t>测试用例的有效性分析</w:t>
      </w:r>
      <w:bookmarkEnd w:id="5"/>
    </w:p>
    <w:p w14:paraId="3A1C2A05" w14:textId="77777777" w:rsidR="00BA27E6" w:rsidRPr="00BA27E6" w:rsidRDefault="00BA27E6" w:rsidP="00BA27E6">
      <w:pPr>
        <w:ind w:firstLine="420"/>
        <w:rPr>
          <w:rFonts w:ascii="微软雅黑" w:eastAsia="微软雅黑" w:hAnsi="微软雅黑"/>
          <w:szCs w:val="21"/>
        </w:rPr>
      </w:pPr>
      <w:r w:rsidRPr="00BA27E6">
        <w:rPr>
          <w:rFonts w:ascii="微软雅黑" w:eastAsia="微软雅黑" w:hAnsi="微软雅黑"/>
          <w:szCs w:val="21"/>
        </w:rPr>
        <w:t>测试用例大多是两个思路，一个是测试主干的正常执行，另一个是边界值的专门测试。测试结果比较有效，能够找到一些比较隐蔽的错误。</w:t>
      </w:r>
    </w:p>
    <w:p w14:paraId="6584C4CD" w14:textId="77777777" w:rsidR="00BA27E6" w:rsidRPr="00BA27E6" w:rsidRDefault="00BA27E6" w:rsidP="00BA27E6">
      <w:pPr>
        <w:ind w:firstLine="420"/>
        <w:rPr>
          <w:rFonts w:ascii="微软雅黑" w:eastAsia="微软雅黑" w:hAnsi="微软雅黑"/>
          <w:szCs w:val="21"/>
        </w:rPr>
      </w:pPr>
      <w:r w:rsidRPr="00BA27E6">
        <w:rPr>
          <w:rFonts w:ascii="微软雅黑" w:eastAsia="微软雅黑" w:hAnsi="微软雅黑"/>
          <w:szCs w:val="21"/>
        </w:rPr>
        <w:t>但是由于前期所写的单元测试只涉及部分复杂的逻辑结构，且对应要用的mock object 写的也比较少，这就导致了后期测试的困难。并且一开始考虑的不是特别周到，导致前期写的一些测试到构造后期作用甚微。实际上在真正构思好了属性和方法接口后再去开发 mock object比较合适。另外，所做的单元测试只是做到了代码覆盖，所以导致部分逻辑组合的问题未发现。</w:t>
      </w:r>
    </w:p>
    <w:p w14:paraId="2BC6F4A6" w14:textId="77777777" w:rsidR="00EF1EF5" w:rsidRPr="00B60B11" w:rsidRDefault="00EF1EF5" w:rsidP="00EF1EF5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6" w:name="_Toc469867238"/>
      <w:r w:rsidRPr="00ED3BCF">
        <w:rPr>
          <w:sz w:val="36"/>
          <w:szCs w:val="36"/>
        </w:rPr>
        <w:t>采取的弥补手段</w:t>
      </w:r>
      <w:bookmarkEnd w:id="6"/>
    </w:p>
    <w:p w14:paraId="3399F5E3" w14:textId="77777777" w:rsidR="000449ED" w:rsidRPr="000449ED" w:rsidRDefault="000449ED" w:rsidP="000449ED">
      <w:pPr>
        <w:ind w:firstLine="420"/>
        <w:rPr>
          <w:rFonts w:ascii="微软雅黑" w:eastAsia="微软雅黑" w:hAnsi="微软雅黑"/>
          <w:szCs w:val="21"/>
        </w:rPr>
      </w:pPr>
      <w:r w:rsidRPr="000449ED">
        <w:rPr>
          <w:rFonts w:ascii="微软雅黑" w:eastAsia="微软雅黑" w:hAnsi="微软雅黑"/>
          <w:szCs w:val="21"/>
        </w:rPr>
        <w:t>对于一些复杂的逻辑结构，在后期进行了代码评审并进行了路径覆盖测试。在构造后期对复杂的逻辑结构重写了能够使用的单元测试。</w:t>
      </w:r>
    </w:p>
    <w:p w14:paraId="60850F98" w14:textId="77777777" w:rsidR="00EF1EF5" w:rsidRDefault="00EF1EF5" w:rsidP="00EF1EF5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469867239"/>
      <w:r>
        <w:rPr>
          <w:sz w:val="36"/>
          <w:szCs w:val="36"/>
        </w:rPr>
        <w:lastRenderedPageBreak/>
        <w:t>度量数据</w:t>
      </w:r>
      <w:bookmarkEnd w:id="7"/>
    </w:p>
    <w:p w14:paraId="52B63377" w14:textId="6F8DC5AC" w:rsidR="00233028" w:rsidRDefault="000B41E4" w:rsidP="000B41E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（</w:t>
      </w:r>
      <w:r w:rsidR="00233028" w:rsidRPr="00233028">
        <w:rPr>
          <w:rFonts w:ascii="微软雅黑" w:eastAsia="微软雅黑" w:hAnsi="微软雅黑"/>
          <w:szCs w:val="21"/>
        </w:rPr>
        <w:t>单元测试覆盖度</w:t>
      </w:r>
      <w:r>
        <w:rPr>
          <w:rFonts w:ascii="微软雅黑" w:eastAsia="微软雅黑" w:hAnsi="微软雅黑"/>
          <w:szCs w:val="21"/>
        </w:rPr>
        <w:t>）</w:t>
      </w:r>
      <w:r w:rsidR="00233028" w:rsidRPr="00233028">
        <w:rPr>
          <w:rFonts w:ascii="微软雅黑" w:eastAsia="微软雅黑" w:hAnsi="微软雅黑"/>
          <w:szCs w:val="21"/>
        </w:rPr>
        <w:t>使用</w:t>
      </w:r>
      <w:proofErr w:type="spellStart"/>
      <w:r w:rsidR="00233028" w:rsidRPr="00233028">
        <w:rPr>
          <w:rFonts w:ascii="微软雅黑" w:eastAsia="微软雅黑" w:hAnsi="微软雅黑"/>
          <w:szCs w:val="21"/>
        </w:rPr>
        <w:t>EclEmma</w:t>
      </w:r>
      <w:proofErr w:type="spellEnd"/>
      <w:r w:rsidR="00233028" w:rsidRPr="00233028">
        <w:rPr>
          <w:rFonts w:ascii="微软雅黑" w:eastAsia="微软雅黑" w:hAnsi="微软雅黑"/>
          <w:szCs w:val="21"/>
        </w:rPr>
        <w:t>工具进行度量。由于主要测试的部分为</w:t>
      </w:r>
      <w:proofErr w:type="spellStart"/>
      <w:r w:rsidR="00233028" w:rsidRPr="00233028">
        <w:rPr>
          <w:rFonts w:ascii="微软雅黑" w:eastAsia="微软雅黑" w:hAnsi="微软雅黑"/>
          <w:szCs w:val="21"/>
        </w:rPr>
        <w:t>bl</w:t>
      </w:r>
      <w:proofErr w:type="spellEnd"/>
      <w:r w:rsidR="00233028" w:rsidRPr="00233028">
        <w:rPr>
          <w:rFonts w:ascii="微软雅黑" w:eastAsia="微软雅黑" w:hAnsi="微软雅黑"/>
          <w:szCs w:val="21"/>
        </w:rPr>
        <w:t>层，因此所测试的覆盖率为</w:t>
      </w:r>
      <w:proofErr w:type="spellStart"/>
      <w:r w:rsidR="00233028" w:rsidRPr="00233028">
        <w:rPr>
          <w:rFonts w:ascii="微软雅黑" w:eastAsia="微软雅黑" w:hAnsi="微软雅黑"/>
          <w:szCs w:val="21"/>
        </w:rPr>
        <w:t>bl</w:t>
      </w:r>
      <w:proofErr w:type="spellEnd"/>
      <w:r w:rsidR="00233028" w:rsidRPr="00233028">
        <w:rPr>
          <w:rFonts w:ascii="微软雅黑" w:eastAsia="微软雅黑" w:hAnsi="微软雅黑"/>
          <w:szCs w:val="21"/>
        </w:rPr>
        <w:t>层的单元测试覆盖率。度量结果如下图示例</w:t>
      </w:r>
      <w:r w:rsidR="00233028">
        <w:rPr>
          <w:rFonts w:ascii="微软雅黑" w:eastAsia="微软雅黑" w:hAnsi="微软雅黑"/>
          <w:szCs w:val="21"/>
        </w:rPr>
        <w:t>。</w:t>
      </w:r>
    </w:p>
    <w:p w14:paraId="01250BBD" w14:textId="7D22B0CC" w:rsidR="00233028" w:rsidRPr="005C514E" w:rsidRDefault="00233028" w:rsidP="0023302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1F4FE01" wp14:editId="02E743DA">
            <wp:extent cx="5270500" cy="685800"/>
            <wp:effectExtent l="0" t="0" r="12700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0F8E" w14:textId="43847789" w:rsidR="00233028" w:rsidRDefault="00233028" w:rsidP="00233028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0EC14C33" wp14:editId="0C841E20">
            <wp:extent cx="5270500" cy="177800"/>
            <wp:effectExtent l="0" t="0" r="1270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6F6A" w14:textId="5C662A84" w:rsidR="00233028" w:rsidRDefault="00233028" w:rsidP="00233028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28950038" wp14:editId="3FEC041A">
            <wp:extent cx="5270500" cy="215900"/>
            <wp:effectExtent l="0" t="0" r="12700" b="1270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F6A8" w14:textId="65C6C07F" w:rsidR="00233028" w:rsidRDefault="00233028" w:rsidP="00233028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773626F4" wp14:editId="6849797E">
            <wp:extent cx="5270500" cy="190500"/>
            <wp:effectExtent l="0" t="0" r="12700" b="1270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47A1" w14:textId="67217E4F" w:rsidR="00233028" w:rsidRDefault="00233028" w:rsidP="00233028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73814AD6" wp14:editId="57A81B05">
            <wp:extent cx="5295900" cy="215900"/>
            <wp:effectExtent l="0" t="0" r="12700" b="1270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D2A" w14:textId="71423DFE" w:rsidR="00233028" w:rsidRDefault="00233028" w:rsidP="00233028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4220D8AC" wp14:editId="55E9467E">
            <wp:extent cx="5092700" cy="203200"/>
            <wp:effectExtent l="0" t="0" r="12700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C023" w14:textId="77777777" w:rsidR="00233028" w:rsidRPr="00233028" w:rsidRDefault="00233028" w:rsidP="00233028">
      <w:pPr>
        <w:ind w:firstLine="420"/>
        <w:rPr>
          <w:rFonts w:ascii="微软雅黑" w:eastAsia="微软雅黑" w:hAnsi="微软雅黑"/>
          <w:szCs w:val="21"/>
        </w:rPr>
      </w:pPr>
    </w:p>
    <w:p w14:paraId="6BB42B95" w14:textId="77777777" w:rsidR="00EF1EF5" w:rsidRDefault="00EF1EF5" w:rsidP="00EF1EF5"/>
    <w:p w14:paraId="79F8EC82" w14:textId="77777777" w:rsidR="00EF1EF5" w:rsidRDefault="00EF1EF5" w:rsidP="00EF1EF5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8" w:name="_Toc469867240"/>
      <w:r>
        <w:rPr>
          <w:rFonts w:hint="eastAsia"/>
          <w:sz w:val="36"/>
          <w:szCs w:val="36"/>
        </w:rPr>
        <w:t>小结</w:t>
      </w:r>
      <w:bookmarkEnd w:id="8"/>
    </w:p>
    <w:p w14:paraId="18DF4C79" w14:textId="77777777" w:rsidR="00B9002E" w:rsidRPr="00B379BE" w:rsidRDefault="00B9002E" w:rsidP="00B9002E">
      <w:pPr>
        <w:pStyle w:val="a3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r w:rsidRPr="00B379BE">
        <w:rPr>
          <w:rFonts w:ascii="Microsoft YaHei" w:eastAsia="Microsoft YaHei" w:hAnsi="Microsoft YaHei"/>
        </w:rPr>
        <w:t>在对整个项目有一个成熟的详细设计之后再进行mock object和单元测试</w:t>
      </w:r>
      <w:proofErr w:type="spellStart"/>
      <w:r w:rsidRPr="00B379BE">
        <w:rPr>
          <w:rFonts w:ascii="Microsoft YaHei" w:eastAsia="Microsoft YaHei" w:hAnsi="Microsoft YaHei"/>
        </w:rPr>
        <w:t>JUnit</w:t>
      </w:r>
      <w:proofErr w:type="spellEnd"/>
      <w:r w:rsidRPr="00B379BE">
        <w:rPr>
          <w:rFonts w:ascii="Microsoft YaHei" w:eastAsia="Microsoft YaHei" w:hAnsi="Microsoft YaHei"/>
        </w:rPr>
        <w:t>的开发，不然会对后期的测试造成很大的不便。</w:t>
      </w:r>
    </w:p>
    <w:p w14:paraId="6D014799" w14:textId="77777777" w:rsidR="00B9002E" w:rsidRPr="00B379BE" w:rsidRDefault="00B9002E" w:rsidP="00B9002E">
      <w:pPr>
        <w:pStyle w:val="a3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r w:rsidRPr="00B379BE">
        <w:rPr>
          <w:rFonts w:ascii="Microsoft YaHei" w:eastAsia="Microsoft YaHei" w:hAnsi="Microsoft YaHei"/>
        </w:rPr>
        <w:t>要尽量构造可测试的代码，为测试取得创造有利条件，由于在构造阶段未考虑测试的因素，因此导致有些代码片段测试起来比较困难。</w:t>
      </w:r>
    </w:p>
    <w:p w14:paraId="5D964151" w14:textId="25E4DC02" w:rsidR="00EF1EF5" w:rsidRPr="00AF4B01" w:rsidRDefault="00B9002E" w:rsidP="00EF1EF5">
      <w:pPr>
        <w:pStyle w:val="a3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r w:rsidRPr="00B379BE">
        <w:rPr>
          <w:rFonts w:ascii="Microsoft YaHei" w:eastAsia="Microsoft YaHei" w:hAnsi="Microsoft YaHei"/>
        </w:rPr>
        <w:t>测试用例的设计中，关于边界值的测试往往能够发现隐藏的问题。在设计测试用例时，应多考虑这方面测试方法的使用。</w:t>
      </w:r>
    </w:p>
    <w:p w14:paraId="6854B7A2" w14:textId="57D90E38" w:rsidR="00431FD3" w:rsidRDefault="00EF1E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264C662D" w14:textId="77777777" w:rsidR="00431FD3" w:rsidRPr="00B60B11" w:rsidRDefault="00431FD3" w:rsidP="00431FD3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9" w:name="_Toc469867241"/>
      <w:r w:rsidRPr="006B506D">
        <w:rPr>
          <w:sz w:val="48"/>
          <w:szCs w:val="48"/>
        </w:rPr>
        <w:lastRenderedPageBreak/>
        <w:t>单元测试回顾</w:t>
      </w:r>
      <w:bookmarkEnd w:id="9"/>
    </w:p>
    <w:p w14:paraId="5BF8A476" w14:textId="77777777" w:rsidR="00431FD3" w:rsidRPr="00B60B11" w:rsidRDefault="00431FD3" w:rsidP="00275DD2">
      <w:pPr>
        <w:pStyle w:val="2"/>
        <w:numPr>
          <w:ilvl w:val="0"/>
          <w:numId w:val="48"/>
        </w:numPr>
        <w:rPr>
          <w:rFonts w:ascii="华文宋体" w:eastAsia="华文宋体" w:hAnsi="华文宋体"/>
          <w:sz w:val="36"/>
          <w:szCs w:val="36"/>
        </w:rPr>
      </w:pPr>
      <w:bookmarkStart w:id="10" w:name="_Toc469867242"/>
      <w:r>
        <w:rPr>
          <w:rFonts w:ascii="华文宋体" w:eastAsia="华文宋体" w:hAnsi="华文宋体" w:hint="eastAsia"/>
          <w:sz w:val="36"/>
          <w:szCs w:val="36"/>
        </w:rPr>
        <w:t>概述</w:t>
      </w:r>
      <w:bookmarkEnd w:id="10"/>
    </w:p>
    <w:p w14:paraId="79B2AEA6" w14:textId="77777777" w:rsidR="00AF4B01" w:rsidRPr="00AF4B01" w:rsidRDefault="00AF4B01" w:rsidP="00AF4B01">
      <w:pPr>
        <w:ind w:firstLine="420"/>
        <w:rPr>
          <w:rFonts w:ascii="微软雅黑" w:eastAsia="微软雅黑" w:hAnsi="微软雅黑"/>
          <w:szCs w:val="21"/>
        </w:rPr>
      </w:pPr>
      <w:r w:rsidRPr="00AF4B01">
        <w:rPr>
          <w:rFonts w:ascii="微软雅黑" w:eastAsia="微软雅黑" w:hAnsi="微软雅黑"/>
          <w:szCs w:val="21"/>
        </w:rPr>
        <w:t>在体系结构设计阶段结束的时候，为每一层开发了Stub和Driver。在构造阶段采用自底向上的构造方式，每开发一个层次，就使用上一个层次的driver，进行maven install。逐步将上层集成至已经开发完成的代码当中。</w:t>
      </w:r>
    </w:p>
    <w:p w14:paraId="5192C606" w14:textId="77777777" w:rsidR="00431FD3" w:rsidRPr="00335324" w:rsidRDefault="00431FD3" w:rsidP="00275DD2">
      <w:pPr>
        <w:pStyle w:val="2"/>
        <w:numPr>
          <w:ilvl w:val="0"/>
          <w:numId w:val="48"/>
        </w:numPr>
        <w:rPr>
          <w:sz w:val="36"/>
          <w:szCs w:val="36"/>
        </w:rPr>
      </w:pPr>
      <w:bookmarkStart w:id="11" w:name="_Toc469867243"/>
      <w:r w:rsidRPr="00E5260A">
        <w:rPr>
          <w:sz w:val="36"/>
          <w:szCs w:val="36"/>
        </w:rPr>
        <w:t>测试用例的有效性分析</w:t>
      </w:r>
      <w:bookmarkEnd w:id="11"/>
    </w:p>
    <w:p w14:paraId="08E3B6F4" w14:textId="77777777" w:rsidR="0043777F" w:rsidRPr="0043777F" w:rsidRDefault="0043777F" w:rsidP="0043777F">
      <w:pPr>
        <w:ind w:firstLine="420"/>
        <w:rPr>
          <w:rFonts w:ascii="微软雅黑" w:eastAsia="微软雅黑" w:hAnsi="微软雅黑"/>
          <w:szCs w:val="21"/>
        </w:rPr>
      </w:pPr>
      <w:r w:rsidRPr="0043777F">
        <w:rPr>
          <w:rFonts w:ascii="微软雅黑" w:eastAsia="微软雅黑" w:hAnsi="微软雅黑"/>
          <w:szCs w:val="21"/>
        </w:rPr>
        <w:t>总体上来说体系结构阶段开发的测试用例并不十分成功，在构造阶段，我们对体系结构的设计进行了部分调整，主要调整的内容包括层与层之间的调用接口，进行了更精细的考量，这就导致开发的stub与driver很多是失效的。所以在真正的体系结构定下来之后，项目小组重新开发了stub和driver来保证持续集成的正常进行。但其实真正的构造阶段也是集中在一个很短的时间段，因此持续集成的效果并不是特别明显，测试用例的有效性并不高。此外，由于一开始对于桩和驱动的理解并不是很透彻，不明白该如何在实际操作中利用桩和驱动进行集成测试，因此在构造初期只是进行简单的持续集成。</w:t>
      </w:r>
    </w:p>
    <w:p w14:paraId="3777C4DA" w14:textId="77777777" w:rsidR="00431FD3" w:rsidRDefault="00431FD3" w:rsidP="00275DD2">
      <w:pPr>
        <w:pStyle w:val="2"/>
        <w:numPr>
          <w:ilvl w:val="0"/>
          <w:numId w:val="48"/>
        </w:numPr>
        <w:rPr>
          <w:sz w:val="36"/>
          <w:szCs w:val="36"/>
        </w:rPr>
      </w:pPr>
      <w:bookmarkStart w:id="12" w:name="_Toc469867244"/>
      <w:r w:rsidRPr="00ED3BCF">
        <w:rPr>
          <w:sz w:val="36"/>
          <w:szCs w:val="36"/>
        </w:rPr>
        <w:t>采取的弥补手段</w:t>
      </w:r>
      <w:bookmarkEnd w:id="12"/>
    </w:p>
    <w:p w14:paraId="26AE55E0" w14:textId="523E5F90" w:rsidR="00E23278" w:rsidRPr="00F81FB0" w:rsidRDefault="00E23278" w:rsidP="00F81FB0">
      <w:pPr>
        <w:ind w:firstLine="420"/>
        <w:rPr>
          <w:rFonts w:ascii="Microsoft YaHei" w:eastAsia="Microsoft YaHei" w:hAnsi="Microsoft YaHei"/>
        </w:rPr>
      </w:pPr>
      <w:r w:rsidRPr="00E23278">
        <w:rPr>
          <w:rFonts w:ascii="Microsoft YaHei" w:eastAsia="Microsoft YaHei" w:hAnsi="Microsoft YaHei"/>
          <w:szCs w:val="21"/>
        </w:rPr>
        <w:t>在对体系结构设计进行更精细</w:t>
      </w:r>
      <w:r w:rsidRPr="00E23278">
        <w:rPr>
          <w:rFonts w:ascii="Microsoft YaHei" w:eastAsia="Microsoft YaHei" w:hAnsi="Microsoft YaHei"/>
        </w:rPr>
        <w:t>的考量与调整后，再重新开发stub和driver。</w:t>
      </w:r>
    </w:p>
    <w:p w14:paraId="7A2D3343" w14:textId="77777777" w:rsidR="00431FD3" w:rsidRDefault="00431FD3" w:rsidP="00275DD2">
      <w:pPr>
        <w:pStyle w:val="2"/>
        <w:numPr>
          <w:ilvl w:val="0"/>
          <w:numId w:val="48"/>
        </w:numPr>
        <w:rPr>
          <w:sz w:val="36"/>
          <w:szCs w:val="36"/>
        </w:rPr>
      </w:pPr>
      <w:bookmarkStart w:id="13" w:name="_Toc469867245"/>
      <w:r>
        <w:rPr>
          <w:sz w:val="36"/>
          <w:szCs w:val="36"/>
        </w:rPr>
        <w:t>度量数据</w:t>
      </w:r>
      <w:bookmarkEnd w:id="13"/>
    </w:p>
    <w:p w14:paraId="3314893A" w14:textId="0BB99427" w:rsidR="00431FD3" w:rsidRDefault="000B41E4" w:rsidP="00431FD3">
      <w:r>
        <w:rPr>
          <w:rFonts w:ascii="微软雅黑" w:eastAsia="微软雅黑" w:hAnsi="微软雅黑"/>
          <w:szCs w:val="21"/>
        </w:rPr>
        <w:t>（</w:t>
      </w:r>
      <w:r w:rsidRPr="00233028">
        <w:rPr>
          <w:rFonts w:ascii="微软雅黑" w:eastAsia="微软雅黑" w:hAnsi="微软雅黑"/>
          <w:szCs w:val="21"/>
        </w:rPr>
        <w:t>单元测试覆盖度</w:t>
      </w:r>
      <w:r>
        <w:rPr>
          <w:rFonts w:ascii="微软雅黑" w:eastAsia="微软雅黑" w:hAnsi="微软雅黑"/>
          <w:szCs w:val="21"/>
        </w:rPr>
        <w:t>）100%</w:t>
      </w:r>
    </w:p>
    <w:p w14:paraId="35E14186" w14:textId="77777777" w:rsidR="00431FD3" w:rsidRDefault="00431FD3" w:rsidP="00275DD2">
      <w:pPr>
        <w:pStyle w:val="2"/>
        <w:numPr>
          <w:ilvl w:val="0"/>
          <w:numId w:val="48"/>
        </w:numPr>
        <w:rPr>
          <w:sz w:val="36"/>
          <w:szCs w:val="36"/>
        </w:rPr>
      </w:pPr>
      <w:bookmarkStart w:id="14" w:name="_Toc469867246"/>
      <w:r>
        <w:rPr>
          <w:rFonts w:hint="eastAsia"/>
          <w:sz w:val="36"/>
          <w:szCs w:val="36"/>
        </w:rPr>
        <w:lastRenderedPageBreak/>
        <w:t>小结</w:t>
      </w:r>
      <w:bookmarkEnd w:id="14"/>
    </w:p>
    <w:p w14:paraId="14835294" w14:textId="77777777" w:rsidR="00C11D11" w:rsidRPr="00C11D11" w:rsidRDefault="00C11D11" w:rsidP="00C11D11">
      <w:pPr>
        <w:pStyle w:val="a3"/>
        <w:numPr>
          <w:ilvl w:val="0"/>
          <w:numId w:val="50"/>
        </w:numPr>
        <w:ind w:firstLineChars="0"/>
        <w:rPr>
          <w:rFonts w:ascii="Microsoft YaHei" w:eastAsia="Microsoft YaHei" w:hAnsi="Microsoft YaHei"/>
        </w:rPr>
      </w:pPr>
      <w:r w:rsidRPr="00C11D11">
        <w:rPr>
          <w:rFonts w:ascii="Microsoft YaHei" w:eastAsia="Microsoft YaHei" w:hAnsi="Microsoft YaHei"/>
        </w:rPr>
        <w:t>在体系结构阶段一定要对设计做充分的考虑，形成相对稳定的接口，这样才能使在体系结构阶段写的桩和驱动在后期能真正被用来集成。</w:t>
      </w:r>
    </w:p>
    <w:p w14:paraId="0D03B2F6" w14:textId="77777777" w:rsidR="00C11D11" w:rsidRPr="00C11D11" w:rsidRDefault="00C11D11" w:rsidP="00C11D11">
      <w:pPr>
        <w:pStyle w:val="a3"/>
        <w:numPr>
          <w:ilvl w:val="0"/>
          <w:numId w:val="50"/>
        </w:numPr>
        <w:ind w:firstLineChars="0"/>
        <w:rPr>
          <w:rFonts w:ascii="Microsoft YaHei" w:eastAsia="Microsoft YaHei" w:hAnsi="Microsoft YaHei"/>
        </w:rPr>
      </w:pPr>
      <w:r w:rsidRPr="00C11D11">
        <w:rPr>
          <w:rFonts w:ascii="Microsoft YaHei" w:eastAsia="Microsoft YaHei" w:hAnsi="Microsoft YaHei"/>
        </w:rPr>
        <w:t>Stub开发不能过于简单，如果方法接口调用全都返回的值过于简单，会对单元测试的开发造成较大的困难。</w:t>
      </w:r>
    </w:p>
    <w:p w14:paraId="1D9B8826" w14:textId="77777777" w:rsidR="00431FD3" w:rsidRPr="00B3647A" w:rsidRDefault="00431FD3" w:rsidP="00431FD3"/>
    <w:p w14:paraId="00E27741" w14:textId="2EDDF1A3" w:rsidR="008051F9" w:rsidRPr="00EF1EF5" w:rsidRDefault="008051F9" w:rsidP="00EF1EF5"/>
    <w:sectPr w:rsidR="008051F9" w:rsidRPr="00EF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26D9D" w14:textId="77777777" w:rsidR="00AB4DED" w:rsidRDefault="00AB4DED" w:rsidP="002A3E34">
      <w:r>
        <w:separator/>
      </w:r>
    </w:p>
  </w:endnote>
  <w:endnote w:type="continuationSeparator" w:id="0">
    <w:p w14:paraId="74FD747F" w14:textId="77777777" w:rsidR="00AB4DED" w:rsidRDefault="00AB4DED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83ABD" w14:textId="77777777" w:rsidR="00AB4DED" w:rsidRDefault="00AB4DED" w:rsidP="002A3E34">
      <w:r>
        <w:separator/>
      </w:r>
    </w:p>
  </w:footnote>
  <w:footnote w:type="continuationSeparator" w:id="0">
    <w:p w14:paraId="27388A50" w14:textId="77777777" w:rsidR="00AB4DED" w:rsidRDefault="00AB4DED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91378F"/>
    <w:multiLevelType w:val="hybridMultilevel"/>
    <w:tmpl w:val="8D021564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38128D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33012B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1B0437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EEC343A"/>
    <w:multiLevelType w:val="hybridMultilevel"/>
    <w:tmpl w:val="3A2AD2B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6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1A4DED"/>
    <w:multiLevelType w:val="hybridMultilevel"/>
    <w:tmpl w:val="8FEA6BC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ECB50DF"/>
    <w:multiLevelType w:val="hybridMultilevel"/>
    <w:tmpl w:val="8FEA6BC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E7F3A82"/>
    <w:multiLevelType w:val="hybridMultilevel"/>
    <w:tmpl w:val="254E7954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B46786B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5"/>
  </w:num>
  <w:num w:numId="3">
    <w:abstractNumId w:val="17"/>
  </w:num>
  <w:num w:numId="4">
    <w:abstractNumId w:val="47"/>
  </w:num>
  <w:num w:numId="5">
    <w:abstractNumId w:val="0"/>
  </w:num>
  <w:num w:numId="6">
    <w:abstractNumId w:val="20"/>
  </w:num>
  <w:num w:numId="7">
    <w:abstractNumId w:val="44"/>
  </w:num>
  <w:num w:numId="8">
    <w:abstractNumId w:val="37"/>
  </w:num>
  <w:num w:numId="9">
    <w:abstractNumId w:val="1"/>
  </w:num>
  <w:num w:numId="10">
    <w:abstractNumId w:val="27"/>
  </w:num>
  <w:num w:numId="11">
    <w:abstractNumId w:val="12"/>
  </w:num>
  <w:num w:numId="12">
    <w:abstractNumId w:val="26"/>
  </w:num>
  <w:num w:numId="13">
    <w:abstractNumId w:val="11"/>
  </w:num>
  <w:num w:numId="14">
    <w:abstractNumId w:val="19"/>
  </w:num>
  <w:num w:numId="15">
    <w:abstractNumId w:val="13"/>
  </w:num>
  <w:num w:numId="16">
    <w:abstractNumId w:val="34"/>
  </w:num>
  <w:num w:numId="17">
    <w:abstractNumId w:val="10"/>
  </w:num>
  <w:num w:numId="18">
    <w:abstractNumId w:val="15"/>
  </w:num>
  <w:num w:numId="19">
    <w:abstractNumId w:val="30"/>
  </w:num>
  <w:num w:numId="20">
    <w:abstractNumId w:val="41"/>
  </w:num>
  <w:num w:numId="21">
    <w:abstractNumId w:val="2"/>
  </w:num>
  <w:num w:numId="22">
    <w:abstractNumId w:val="42"/>
  </w:num>
  <w:num w:numId="23">
    <w:abstractNumId w:val="32"/>
  </w:num>
  <w:num w:numId="24">
    <w:abstractNumId w:val="8"/>
  </w:num>
  <w:num w:numId="25">
    <w:abstractNumId w:val="9"/>
  </w:num>
  <w:num w:numId="26">
    <w:abstractNumId w:val="18"/>
  </w:num>
  <w:num w:numId="27">
    <w:abstractNumId w:val="6"/>
  </w:num>
  <w:num w:numId="28">
    <w:abstractNumId w:val="29"/>
  </w:num>
  <w:num w:numId="29">
    <w:abstractNumId w:val="48"/>
  </w:num>
  <w:num w:numId="30">
    <w:abstractNumId w:val="22"/>
  </w:num>
  <w:num w:numId="31">
    <w:abstractNumId w:val="21"/>
  </w:num>
  <w:num w:numId="32">
    <w:abstractNumId w:val="45"/>
  </w:num>
  <w:num w:numId="33">
    <w:abstractNumId w:val="7"/>
  </w:num>
  <w:num w:numId="34">
    <w:abstractNumId w:val="24"/>
  </w:num>
  <w:num w:numId="35">
    <w:abstractNumId w:val="39"/>
  </w:num>
  <w:num w:numId="36">
    <w:abstractNumId w:val="33"/>
  </w:num>
  <w:num w:numId="37">
    <w:abstractNumId w:val="23"/>
  </w:num>
  <w:num w:numId="38">
    <w:abstractNumId w:val="14"/>
  </w:num>
  <w:num w:numId="39">
    <w:abstractNumId w:val="16"/>
  </w:num>
  <w:num w:numId="40">
    <w:abstractNumId w:val="46"/>
  </w:num>
  <w:num w:numId="41">
    <w:abstractNumId w:val="43"/>
  </w:num>
  <w:num w:numId="42">
    <w:abstractNumId w:val="25"/>
  </w:num>
  <w:num w:numId="43">
    <w:abstractNumId w:val="31"/>
  </w:num>
  <w:num w:numId="44">
    <w:abstractNumId w:val="3"/>
  </w:num>
  <w:num w:numId="45">
    <w:abstractNumId w:val="40"/>
  </w:num>
  <w:num w:numId="46">
    <w:abstractNumId w:val="5"/>
  </w:num>
  <w:num w:numId="47">
    <w:abstractNumId w:val="49"/>
  </w:num>
  <w:num w:numId="48">
    <w:abstractNumId w:val="4"/>
  </w:num>
  <w:num w:numId="49">
    <w:abstractNumId w:val="36"/>
  </w:num>
  <w:num w:numId="50">
    <w:abstractNumId w:val="3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165C1"/>
    <w:rsid w:val="000250CB"/>
    <w:rsid w:val="00027EEC"/>
    <w:rsid w:val="0003054C"/>
    <w:rsid w:val="0003656D"/>
    <w:rsid w:val="000449ED"/>
    <w:rsid w:val="00046E54"/>
    <w:rsid w:val="00054086"/>
    <w:rsid w:val="00062B24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B41E4"/>
    <w:rsid w:val="000C0512"/>
    <w:rsid w:val="000C32DE"/>
    <w:rsid w:val="000C4D42"/>
    <w:rsid w:val="000C727B"/>
    <w:rsid w:val="000E588F"/>
    <w:rsid w:val="000E7982"/>
    <w:rsid w:val="000F7A6F"/>
    <w:rsid w:val="00103E12"/>
    <w:rsid w:val="00104D5C"/>
    <w:rsid w:val="001057C9"/>
    <w:rsid w:val="00106BF6"/>
    <w:rsid w:val="00121178"/>
    <w:rsid w:val="00122F35"/>
    <w:rsid w:val="00132FD8"/>
    <w:rsid w:val="00141C06"/>
    <w:rsid w:val="00157956"/>
    <w:rsid w:val="001601D3"/>
    <w:rsid w:val="0016188D"/>
    <w:rsid w:val="00166257"/>
    <w:rsid w:val="001662FD"/>
    <w:rsid w:val="001766BB"/>
    <w:rsid w:val="00182202"/>
    <w:rsid w:val="00185C10"/>
    <w:rsid w:val="001940F5"/>
    <w:rsid w:val="00194C49"/>
    <w:rsid w:val="00196839"/>
    <w:rsid w:val="001A2372"/>
    <w:rsid w:val="001A3AE9"/>
    <w:rsid w:val="001A5892"/>
    <w:rsid w:val="001B17BF"/>
    <w:rsid w:val="001B311E"/>
    <w:rsid w:val="001C575F"/>
    <w:rsid w:val="001D6E9B"/>
    <w:rsid w:val="001E1A01"/>
    <w:rsid w:val="001E63DA"/>
    <w:rsid w:val="001F10CC"/>
    <w:rsid w:val="001F3003"/>
    <w:rsid w:val="001F5E2E"/>
    <w:rsid w:val="002035C2"/>
    <w:rsid w:val="00210BC6"/>
    <w:rsid w:val="0021564D"/>
    <w:rsid w:val="0023152D"/>
    <w:rsid w:val="00231851"/>
    <w:rsid w:val="002318EC"/>
    <w:rsid w:val="00232FC9"/>
    <w:rsid w:val="00233028"/>
    <w:rsid w:val="00237042"/>
    <w:rsid w:val="00245513"/>
    <w:rsid w:val="00246416"/>
    <w:rsid w:val="00246463"/>
    <w:rsid w:val="00262095"/>
    <w:rsid w:val="00262EAA"/>
    <w:rsid w:val="00263266"/>
    <w:rsid w:val="00265EDA"/>
    <w:rsid w:val="00273A9C"/>
    <w:rsid w:val="00274B05"/>
    <w:rsid w:val="00275DCF"/>
    <w:rsid w:val="00275DD2"/>
    <w:rsid w:val="00276A69"/>
    <w:rsid w:val="00280EBB"/>
    <w:rsid w:val="00282B4D"/>
    <w:rsid w:val="00284274"/>
    <w:rsid w:val="00285C73"/>
    <w:rsid w:val="002A28C6"/>
    <w:rsid w:val="002A3E34"/>
    <w:rsid w:val="002A457D"/>
    <w:rsid w:val="002B2125"/>
    <w:rsid w:val="002B3F9B"/>
    <w:rsid w:val="002C0CCF"/>
    <w:rsid w:val="002C23C1"/>
    <w:rsid w:val="002C2D86"/>
    <w:rsid w:val="002C6A7E"/>
    <w:rsid w:val="002D0F59"/>
    <w:rsid w:val="002D3480"/>
    <w:rsid w:val="002D67DE"/>
    <w:rsid w:val="002E0EF5"/>
    <w:rsid w:val="002E6A97"/>
    <w:rsid w:val="002E6D1E"/>
    <w:rsid w:val="002E7CBB"/>
    <w:rsid w:val="002F28F1"/>
    <w:rsid w:val="002F3BE6"/>
    <w:rsid w:val="002F4A62"/>
    <w:rsid w:val="002F5DD0"/>
    <w:rsid w:val="0030575E"/>
    <w:rsid w:val="0030790A"/>
    <w:rsid w:val="00310861"/>
    <w:rsid w:val="00313E38"/>
    <w:rsid w:val="00323500"/>
    <w:rsid w:val="00325051"/>
    <w:rsid w:val="00330475"/>
    <w:rsid w:val="00335324"/>
    <w:rsid w:val="0034140D"/>
    <w:rsid w:val="0034296D"/>
    <w:rsid w:val="00351B04"/>
    <w:rsid w:val="00355FB0"/>
    <w:rsid w:val="0035665E"/>
    <w:rsid w:val="00365BF6"/>
    <w:rsid w:val="003666AE"/>
    <w:rsid w:val="003705D8"/>
    <w:rsid w:val="0038186A"/>
    <w:rsid w:val="003936D5"/>
    <w:rsid w:val="00394E7C"/>
    <w:rsid w:val="00395186"/>
    <w:rsid w:val="00396329"/>
    <w:rsid w:val="003976AE"/>
    <w:rsid w:val="003A3BD3"/>
    <w:rsid w:val="003B4BDF"/>
    <w:rsid w:val="003B4EC9"/>
    <w:rsid w:val="003C3890"/>
    <w:rsid w:val="003C4529"/>
    <w:rsid w:val="003C59FD"/>
    <w:rsid w:val="003D6EC0"/>
    <w:rsid w:val="003E23C6"/>
    <w:rsid w:val="003E6DC9"/>
    <w:rsid w:val="003F0551"/>
    <w:rsid w:val="003F6050"/>
    <w:rsid w:val="0040298B"/>
    <w:rsid w:val="00410621"/>
    <w:rsid w:val="0041540F"/>
    <w:rsid w:val="00421FBE"/>
    <w:rsid w:val="00424FD0"/>
    <w:rsid w:val="0042685B"/>
    <w:rsid w:val="00427067"/>
    <w:rsid w:val="004302ED"/>
    <w:rsid w:val="004316C7"/>
    <w:rsid w:val="00431FD3"/>
    <w:rsid w:val="00432584"/>
    <w:rsid w:val="0043777F"/>
    <w:rsid w:val="00445516"/>
    <w:rsid w:val="004525A2"/>
    <w:rsid w:val="00453D00"/>
    <w:rsid w:val="00455693"/>
    <w:rsid w:val="00471EB6"/>
    <w:rsid w:val="004802F4"/>
    <w:rsid w:val="00481D93"/>
    <w:rsid w:val="004860AF"/>
    <w:rsid w:val="00491FFA"/>
    <w:rsid w:val="004B2F56"/>
    <w:rsid w:val="004D0BF6"/>
    <w:rsid w:val="004D1CBD"/>
    <w:rsid w:val="004D1FDF"/>
    <w:rsid w:val="004E0B20"/>
    <w:rsid w:val="004E7DAD"/>
    <w:rsid w:val="004F6890"/>
    <w:rsid w:val="004F7A79"/>
    <w:rsid w:val="005020FA"/>
    <w:rsid w:val="00502742"/>
    <w:rsid w:val="00503555"/>
    <w:rsid w:val="00521C21"/>
    <w:rsid w:val="0052657E"/>
    <w:rsid w:val="005303CF"/>
    <w:rsid w:val="00531125"/>
    <w:rsid w:val="00540053"/>
    <w:rsid w:val="00542851"/>
    <w:rsid w:val="00542E9A"/>
    <w:rsid w:val="00543569"/>
    <w:rsid w:val="005443FA"/>
    <w:rsid w:val="00544721"/>
    <w:rsid w:val="0055030F"/>
    <w:rsid w:val="00555478"/>
    <w:rsid w:val="00555736"/>
    <w:rsid w:val="00555993"/>
    <w:rsid w:val="00570460"/>
    <w:rsid w:val="00577FD6"/>
    <w:rsid w:val="00581A56"/>
    <w:rsid w:val="00583C32"/>
    <w:rsid w:val="005840C5"/>
    <w:rsid w:val="00590074"/>
    <w:rsid w:val="00591ABB"/>
    <w:rsid w:val="0059202F"/>
    <w:rsid w:val="00594199"/>
    <w:rsid w:val="00594BD7"/>
    <w:rsid w:val="005B1328"/>
    <w:rsid w:val="005B5F92"/>
    <w:rsid w:val="005B68FC"/>
    <w:rsid w:val="005C73E6"/>
    <w:rsid w:val="005C7D96"/>
    <w:rsid w:val="005D5E23"/>
    <w:rsid w:val="005E221E"/>
    <w:rsid w:val="005E2B7A"/>
    <w:rsid w:val="005E4BBA"/>
    <w:rsid w:val="005E5008"/>
    <w:rsid w:val="005F0629"/>
    <w:rsid w:val="005F2203"/>
    <w:rsid w:val="006068C1"/>
    <w:rsid w:val="00607F4C"/>
    <w:rsid w:val="0061526E"/>
    <w:rsid w:val="00622A22"/>
    <w:rsid w:val="00624770"/>
    <w:rsid w:val="00626275"/>
    <w:rsid w:val="006356AD"/>
    <w:rsid w:val="0064385D"/>
    <w:rsid w:val="00643F97"/>
    <w:rsid w:val="00644791"/>
    <w:rsid w:val="006554E3"/>
    <w:rsid w:val="00655BC1"/>
    <w:rsid w:val="00660839"/>
    <w:rsid w:val="00664F40"/>
    <w:rsid w:val="00665B22"/>
    <w:rsid w:val="00671DAD"/>
    <w:rsid w:val="00673D7F"/>
    <w:rsid w:val="00674CDD"/>
    <w:rsid w:val="00676612"/>
    <w:rsid w:val="00680392"/>
    <w:rsid w:val="00680AF6"/>
    <w:rsid w:val="00681450"/>
    <w:rsid w:val="006819DE"/>
    <w:rsid w:val="006877D7"/>
    <w:rsid w:val="00687AF5"/>
    <w:rsid w:val="00687EC5"/>
    <w:rsid w:val="00690334"/>
    <w:rsid w:val="0069316C"/>
    <w:rsid w:val="00693DB7"/>
    <w:rsid w:val="006965CD"/>
    <w:rsid w:val="00697D3E"/>
    <w:rsid w:val="00697F95"/>
    <w:rsid w:val="00697FD1"/>
    <w:rsid w:val="006A0479"/>
    <w:rsid w:val="006A25FA"/>
    <w:rsid w:val="006A7CEA"/>
    <w:rsid w:val="006B488E"/>
    <w:rsid w:val="006B506D"/>
    <w:rsid w:val="006B6415"/>
    <w:rsid w:val="006B6AFB"/>
    <w:rsid w:val="006C1A73"/>
    <w:rsid w:val="006C6E91"/>
    <w:rsid w:val="006E094B"/>
    <w:rsid w:val="006E571A"/>
    <w:rsid w:val="006F47CC"/>
    <w:rsid w:val="006F5DBD"/>
    <w:rsid w:val="007056F8"/>
    <w:rsid w:val="007110A1"/>
    <w:rsid w:val="00716381"/>
    <w:rsid w:val="00725922"/>
    <w:rsid w:val="0073065C"/>
    <w:rsid w:val="007306DC"/>
    <w:rsid w:val="0073607D"/>
    <w:rsid w:val="00741EEB"/>
    <w:rsid w:val="00753294"/>
    <w:rsid w:val="007606BE"/>
    <w:rsid w:val="007615BC"/>
    <w:rsid w:val="0076696D"/>
    <w:rsid w:val="00775A99"/>
    <w:rsid w:val="00791B64"/>
    <w:rsid w:val="007A1772"/>
    <w:rsid w:val="007A4D53"/>
    <w:rsid w:val="007A5203"/>
    <w:rsid w:val="007A58E0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D7CC7"/>
    <w:rsid w:val="007F1585"/>
    <w:rsid w:val="007F5818"/>
    <w:rsid w:val="007F5A4E"/>
    <w:rsid w:val="00803B00"/>
    <w:rsid w:val="008051F9"/>
    <w:rsid w:val="00812395"/>
    <w:rsid w:val="00813C80"/>
    <w:rsid w:val="00820080"/>
    <w:rsid w:val="00820CD2"/>
    <w:rsid w:val="00827CD4"/>
    <w:rsid w:val="00827F6D"/>
    <w:rsid w:val="008455B4"/>
    <w:rsid w:val="008544BB"/>
    <w:rsid w:val="008701DB"/>
    <w:rsid w:val="0087100C"/>
    <w:rsid w:val="00872A65"/>
    <w:rsid w:val="00875B98"/>
    <w:rsid w:val="008868AD"/>
    <w:rsid w:val="00886A64"/>
    <w:rsid w:val="00886BEF"/>
    <w:rsid w:val="008A5C44"/>
    <w:rsid w:val="008C094D"/>
    <w:rsid w:val="008C159D"/>
    <w:rsid w:val="008C2B26"/>
    <w:rsid w:val="008C2CA0"/>
    <w:rsid w:val="008C3C97"/>
    <w:rsid w:val="008C6F76"/>
    <w:rsid w:val="008D4ECD"/>
    <w:rsid w:val="008E3FA3"/>
    <w:rsid w:val="008F4EB5"/>
    <w:rsid w:val="008F72BC"/>
    <w:rsid w:val="009024D0"/>
    <w:rsid w:val="009032ED"/>
    <w:rsid w:val="009076ED"/>
    <w:rsid w:val="009238A3"/>
    <w:rsid w:val="00933CCF"/>
    <w:rsid w:val="00934B34"/>
    <w:rsid w:val="00943543"/>
    <w:rsid w:val="009445F0"/>
    <w:rsid w:val="00950417"/>
    <w:rsid w:val="0095212E"/>
    <w:rsid w:val="009530B4"/>
    <w:rsid w:val="00953A42"/>
    <w:rsid w:val="009545CF"/>
    <w:rsid w:val="00954800"/>
    <w:rsid w:val="00960705"/>
    <w:rsid w:val="00962663"/>
    <w:rsid w:val="00976B2D"/>
    <w:rsid w:val="00977B13"/>
    <w:rsid w:val="00981153"/>
    <w:rsid w:val="009812F8"/>
    <w:rsid w:val="00981789"/>
    <w:rsid w:val="00984DD9"/>
    <w:rsid w:val="009A11E4"/>
    <w:rsid w:val="009A1BD7"/>
    <w:rsid w:val="009A2158"/>
    <w:rsid w:val="009A31E6"/>
    <w:rsid w:val="009B0B65"/>
    <w:rsid w:val="009B35DC"/>
    <w:rsid w:val="009C4980"/>
    <w:rsid w:val="009C699A"/>
    <w:rsid w:val="009E1663"/>
    <w:rsid w:val="009E1943"/>
    <w:rsid w:val="009E1E1F"/>
    <w:rsid w:val="009F205A"/>
    <w:rsid w:val="009F4828"/>
    <w:rsid w:val="009F6179"/>
    <w:rsid w:val="009F6CAA"/>
    <w:rsid w:val="009F76DB"/>
    <w:rsid w:val="00A00A93"/>
    <w:rsid w:val="00A03950"/>
    <w:rsid w:val="00A177D8"/>
    <w:rsid w:val="00A17825"/>
    <w:rsid w:val="00A20029"/>
    <w:rsid w:val="00A339C5"/>
    <w:rsid w:val="00A42CA8"/>
    <w:rsid w:val="00A442D0"/>
    <w:rsid w:val="00A47B8F"/>
    <w:rsid w:val="00A735EF"/>
    <w:rsid w:val="00A77E62"/>
    <w:rsid w:val="00A86620"/>
    <w:rsid w:val="00A91604"/>
    <w:rsid w:val="00A922FB"/>
    <w:rsid w:val="00AA30DF"/>
    <w:rsid w:val="00AA5FD7"/>
    <w:rsid w:val="00AB0367"/>
    <w:rsid w:val="00AB1BF9"/>
    <w:rsid w:val="00AB340E"/>
    <w:rsid w:val="00AB4DED"/>
    <w:rsid w:val="00AC7F34"/>
    <w:rsid w:val="00AD5E2B"/>
    <w:rsid w:val="00AD6226"/>
    <w:rsid w:val="00AF34C0"/>
    <w:rsid w:val="00AF4B01"/>
    <w:rsid w:val="00AF6BB9"/>
    <w:rsid w:val="00AF6DE9"/>
    <w:rsid w:val="00B004B2"/>
    <w:rsid w:val="00B009A8"/>
    <w:rsid w:val="00B01971"/>
    <w:rsid w:val="00B057CB"/>
    <w:rsid w:val="00B14E00"/>
    <w:rsid w:val="00B161A7"/>
    <w:rsid w:val="00B2794B"/>
    <w:rsid w:val="00B3647A"/>
    <w:rsid w:val="00B36E5C"/>
    <w:rsid w:val="00B371D0"/>
    <w:rsid w:val="00B379BE"/>
    <w:rsid w:val="00B42A2B"/>
    <w:rsid w:val="00B44B44"/>
    <w:rsid w:val="00B5079B"/>
    <w:rsid w:val="00B538F2"/>
    <w:rsid w:val="00B566D8"/>
    <w:rsid w:val="00B60B11"/>
    <w:rsid w:val="00B6193E"/>
    <w:rsid w:val="00B63BC1"/>
    <w:rsid w:val="00B6641A"/>
    <w:rsid w:val="00B6782A"/>
    <w:rsid w:val="00B70554"/>
    <w:rsid w:val="00B751AB"/>
    <w:rsid w:val="00B81B7A"/>
    <w:rsid w:val="00B9002E"/>
    <w:rsid w:val="00B94AD2"/>
    <w:rsid w:val="00BA27E6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BE3BF1"/>
    <w:rsid w:val="00BF7ED0"/>
    <w:rsid w:val="00C011D0"/>
    <w:rsid w:val="00C025E3"/>
    <w:rsid w:val="00C03F36"/>
    <w:rsid w:val="00C0468E"/>
    <w:rsid w:val="00C10A7B"/>
    <w:rsid w:val="00C11D11"/>
    <w:rsid w:val="00C12DBB"/>
    <w:rsid w:val="00C1349F"/>
    <w:rsid w:val="00C16772"/>
    <w:rsid w:val="00C24BBC"/>
    <w:rsid w:val="00C34280"/>
    <w:rsid w:val="00C3516B"/>
    <w:rsid w:val="00C36562"/>
    <w:rsid w:val="00C4109E"/>
    <w:rsid w:val="00C46ACE"/>
    <w:rsid w:val="00C474E2"/>
    <w:rsid w:val="00C70149"/>
    <w:rsid w:val="00C71DFD"/>
    <w:rsid w:val="00C73AF5"/>
    <w:rsid w:val="00C75F2C"/>
    <w:rsid w:val="00C76795"/>
    <w:rsid w:val="00C86E63"/>
    <w:rsid w:val="00C87246"/>
    <w:rsid w:val="00C9576C"/>
    <w:rsid w:val="00C95CB1"/>
    <w:rsid w:val="00C96417"/>
    <w:rsid w:val="00CA4024"/>
    <w:rsid w:val="00CB024A"/>
    <w:rsid w:val="00CB1BC5"/>
    <w:rsid w:val="00CB72AE"/>
    <w:rsid w:val="00CD0380"/>
    <w:rsid w:val="00CE29DA"/>
    <w:rsid w:val="00CE4AAE"/>
    <w:rsid w:val="00CE6232"/>
    <w:rsid w:val="00CF0FA5"/>
    <w:rsid w:val="00CF51DB"/>
    <w:rsid w:val="00CF69DD"/>
    <w:rsid w:val="00D0047D"/>
    <w:rsid w:val="00D03D9A"/>
    <w:rsid w:val="00D0542D"/>
    <w:rsid w:val="00D05B3E"/>
    <w:rsid w:val="00D1654F"/>
    <w:rsid w:val="00D17555"/>
    <w:rsid w:val="00D20210"/>
    <w:rsid w:val="00D219E5"/>
    <w:rsid w:val="00D23726"/>
    <w:rsid w:val="00D273C1"/>
    <w:rsid w:val="00D32F01"/>
    <w:rsid w:val="00D35488"/>
    <w:rsid w:val="00D357B9"/>
    <w:rsid w:val="00D41BC4"/>
    <w:rsid w:val="00D43CEF"/>
    <w:rsid w:val="00D50441"/>
    <w:rsid w:val="00D513D3"/>
    <w:rsid w:val="00D53542"/>
    <w:rsid w:val="00D56053"/>
    <w:rsid w:val="00D6207B"/>
    <w:rsid w:val="00D6618A"/>
    <w:rsid w:val="00D84383"/>
    <w:rsid w:val="00D92E18"/>
    <w:rsid w:val="00D954D0"/>
    <w:rsid w:val="00DA4712"/>
    <w:rsid w:val="00DC1676"/>
    <w:rsid w:val="00DC5B96"/>
    <w:rsid w:val="00DC61FE"/>
    <w:rsid w:val="00DD16CE"/>
    <w:rsid w:val="00DD35DA"/>
    <w:rsid w:val="00DD779D"/>
    <w:rsid w:val="00DF20C9"/>
    <w:rsid w:val="00E112FD"/>
    <w:rsid w:val="00E11862"/>
    <w:rsid w:val="00E11E3A"/>
    <w:rsid w:val="00E15324"/>
    <w:rsid w:val="00E21582"/>
    <w:rsid w:val="00E23278"/>
    <w:rsid w:val="00E37186"/>
    <w:rsid w:val="00E40046"/>
    <w:rsid w:val="00E46806"/>
    <w:rsid w:val="00E47A21"/>
    <w:rsid w:val="00E5260A"/>
    <w:rsid w:val="00E53740"/>
    <w:rsid w:val="00E566F8"/>
    <w:rsid w:val="00E610BD"/>
    <w:rsid w:val="00E82977"/>
    <w:rsid w:val="00E84545"/>
    <w:rsid w:val="00E84624"/>
    <w:rsid w:val="00E8585B"/>
    <w:rsid w:val="00E900F7"/>
    <w:rsid w:val="00E93006"/>
    <w:rsid w:val="00E96FA9"/>
    <w:rsid w:val="00EA30B1"/>
    <w:rsid w:val="00EA3469"/>
    <w:rsid w:val="00EA37DD"/>
    <w:rsid w:val="00EA7B33"/>
    <w:rsid w:val="00EB24B7"/>
    <w:rsid w:val="00EB4AB5"/>
    <w:rsid w:val="00EB7427"/>
    <w:rsid w:val="00EC7F24"/>
    <w:rsid w:val="00ED0AF0"/>
    <w:rsid w:val="00ED3BCF"/>
    <w:rsid w:val="00EF1EF5"/>
    <w:rsid w:val="00EF514A"/>
    <w:rsid w:val="00F004A4"/>
    <w:rsid w:val="00F035B5"/>
    <w:rsid w:val="00F03DF6"/>
    <w:rsid w:val="00F04572"/>
    <w:rsid w:val="00F13F84"/>
    <w:rsid w:val="00F1674B"/>
    <w:rsid w:val="00F16832"/>
    <w:rsid w:val="00F16E2D"/>
    <w:rsid w:val="00F255AC"/>
    <w:rsid w:val="00F2787C"/>
    <w:rsid w:val="00F32E08"/>
    <w:rsid w:val="00F41D9C"/>
    <w:rsid w:val="00F53A7C"/>
    <w:rsid w:val="00F565C9"/>
    <w:rsid w:val="00F56B3A"/>
    <w:rsid w:val="00F57562"/>
    <w:rsid w:val="00F608B9"/>
    <w:rsid w:val="00F61A21"/>
    <w:rsid w:val="00F6255B"/>
    <w:rsid w:val="00F638B0"/>
    <w:rsid w:val="00F65E53"/>
    <w:rsid w:val="00F66080"/>
    <w:rsid w:val="00F80682"/>
    <w:rsid w:val="00F81FB0"/>
    <w:rsid w:val="00F84AE6"/>
    <w:rsid w:val="00F86818"/>
    <w:rsid w:val="00F87A98"/>
    <w:rsid w:val="00F93073"/>
    <w:rsid w:val="00FA1ED0"/>
    <w:rsid w:val="00FA3560"/>
    <w:rsid w:val="00FA53CB"/>
    <w:rsid w:val="00FB05F0"/>
    <w:rsid w:val="00FB34BD"/>
    <w:rsid w:val="00FB78EC"/>
    <w:rsid w:val="00FC464B"/>
    <w:rsid w:val="00FD6CA2"/>
    <w:rsid w:val="00FD7681"/>
    <w:rsid w:val="00FE2E42"/>
    <w:rsid w:val="00FE760B"/>
    <w:rsid w:val="00FE79E6"/>
    <w:rsid w:val="00FF4737"/>
    <w:rsid w:val="00FF536F"/>
    <w:rsid w:val="00FF54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e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f">
    <w:name w:val="Revision"/>
    <w:hidden/>
    <w:uiPriority w:val="99"/>
    <w:semiHidden/>
    <w:rsid w:val="008C094D"/>
  </w:style>
  <w:style w:type="paragraph" w:styleId="af0">
    <w:name w:val="Balloon Text"/>
    <w:basedOn w:val="a"/>
    <w:link w:val="af1"/>
    <w:uiPriority w:val="99"/>
    <w:semiHidden/>
    <w:unhideWhenUsed/>
    <w:rsid w:val="00EA7B33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EA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E737-B54E-0247-B3AA-0D547665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2303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</cp:revision>
  <cp:lastPrinted>2016-12-18T15:27:00Z</cp:lastPrinted>
  <dcterms:created xsi:type="dcterms:W3CDTF">2016-12-18T15:27:00Z</dcterms:created>
  <dcterms:modified xsi:type="dcterms:W3CDTF">2016-12-18T15:31:00Z</dcterms:modified>
  <cp:category/>
</cp:coreProperties>
</file>