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:rsidTr="008F4977">
        <w:trPr>
          <w:trHeight w:val="601"/>
        </w:trPr>
        <w:tc>
          <w:tcPr>
            <w:tcW w:w="2068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261C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F76BC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.Input.Submit.Ensure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1834D3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General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Level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1257C5">
        <w:tc>
          <w:tcPr>
            <w:tcW w:w="1696" w:type="dxa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ED250F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</w:tr>
      <w:tr w:rsidR="00E772EA" w:rsidRPr="00160565" w:rsidTr="001257C5">
        <w:tc>
          <w:tcPr>
            <w:tcW w:w="1696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D250F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:rsidTr="00D73841">
        <w:tc>
          <w:tcPr>
            <w:tcW w:w="2130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:rsidTr="00D73841">
        <w:tc>
          <w:tcPr>
            <w:tcW w:w="2130" w:type="dxa"/>
            <w:vMerge/>
            <w:shd w:val="clear" w:color="auto" w:fill="auto"/>
          </w:tcPr>
          <w:p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D73841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:rsidR="00D73841" w:rsidRPr="00160565" w:rsidRDefault="00E772EA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:rsidR="00D73841" w:rsidRPr="00160565" w:rsidRDefault="00D73841" w:rsidP="00317C8A">
            <w:pPr>
              <w:jc w:val="center"/>
            </w:pPr>
          </w:p>
        </w:tc>
      </w:tr>
      <w:tr w:rsidR="00D73841" w:rsidRPr="00160565" w:rsidTr="00D73841">
        <w:tc>
          <w:tcPr>
            <w:tcW w:w="2130" w:type="dxa"/>
            <w:shd w:val="clear" w:color="auto" w:fill="DDF0FB"/>
          </w:tcPr>
          <w:p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D73841" w:rsidRPr="00160565" w:rsidRDefault="0004221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73841" w:rsidRPr="00160565" w:rsidRDefault="00050EE4" w:rsidP="003B0AC1">
            <w:pPr>
              <w:jc w:val="center"/>
            </w:pPr>
            <w:r>
              <w:rPr>
                <w:rFonts w:hint="eastAsia"/>
              </w:rPr>
              <w:t>系统更新并显示正确的客房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:rsidTr="001257C5">
        <w:tc>
          <w:tcPr>
            <w:tcW w:w="2130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1257C5">
        <w:tc>
          <w:tcPr>
            <w:tcW w:w="2130" w:type="dxa"/>
            <w:vMerge/>
            <w:shd w:val="clear" w:color="auto" w:fill="auto"/>
          </w:tcPr>
          <w:p w:rsidR="00E71B53" w:rsidRPr="00160565" w:rsidRDefault="00E71B53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E71B53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显示酒店信息时</w:t>
            </w:r>
            <w:r w:rsidR="00E71B53"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E71B53" w:rsidRPr="00160565" w:rsidRDefault="00E71B53" w:rsidP="00317C8A">
            <w:pPr>
              <w:jc w:val="center"/>
            </w:pPr>
          </w:p>
        </w:tc>
      </w:tr>
      <w:tr w:rsidR="00261CFF" w:rsidRPr="00160565" w:rsidTr="001257C5">
        <w:tc>
          <w:tcPr>
            <w:tcW w:w="2130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3B0AC1">
              <w:rPr>
                <w:rFonts w:hint="eastAsia"/>
              </w:rPr>
              <w:t>显示客房信息，系统</w:t>
            </w:r>
            <w:r>
              <w:rPr>
                <w:rFonts w:hint="eastAsia"/>
              </w:rPr>
              <w:t>退出</w:t>
            </w:r>
            <w:r w:rsidR="00050EE4">
              <w:rPr>
                <w:rFonts w:hint="eastAsia"/>
              </w:rPr>
              <w:t>客房信息</w:t>
            </w:r>
            <w:r>
              <w:rPr>
                <w:rFonts w:hint="eastAsia"/>
              </w:rPr>
              <w:t>维护功能</w:t>
            </w:r>
          </w:p>
        </w:tc>
      </w:tr>
      <w:tr w:rsidR="00E71B53" w:rsidRPr="00160565" w:rsidTr="001257C5">
        <w:tc>
          <w:tcPr>
            <w:tcW w:w="2130" w:type="dxa"/>
            <w:shd w:val="clear" w:color="auto" w:fill="DDF0FB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="00261CFF">
              <w:rPr>
                <w:rFonts w:hint="eastAsia"/>
              </w:rPr>
              <w:t>-2</w:t>
            </w:r>
          </w:p>
        </w:tc>
        <w:tc>
          <w:tcPr>
            <w:tcW w:w="1693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E71B53" w:rsidRPr="00160565" w:rsidRDefault="00EA6E66" w:rsidP="00182B41">
            <w:pPr>
              <w:jc w:val="center"/>
            </w:pPr>
            <w:r>
              <w:rPr>
                <w:rFonts w:hint="eastAsia"/>
              </w:rPr>
              <w:t>系统显示客房信息，系统提示酒店工作人员确认客房信息，系统退出客房信息维护功能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客房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信息维护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Submit.</w:t>
            </w:r>
            <w:r>
              <w:t>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Pr="00B8741A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.Each</w:t>
            </w:r>
            <w:r>
              <w:rPr>
                <w:rFonts w:hint="eastAsia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2-5</w:t>
            </w:r>
            <w:r w:rsidR="005B3625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6</w:t>
            </w:r>
            <w:r w:rsidR="005B3625">
              <w:rPr>
                <w:rFonts w:hint="eastAsia"/>
              </w:rPr>
              <w:t>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D3278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5D3278" w:rsidP="005D3278">
            <w:pPr>
              <w:jc w:val="center"/>
            </w:pPr>
            <w:r>
              <w:rPr>
                <w:rFonts w:hint="eastAsia"/>
              </w:rPr>
              <w:t>系统更新并显示正确的客房信息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显示酒店信息时取消维护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，系统提示酒店工作人员确认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D87D2D">
        <w:rPr>
          <w:rFonts w:ascii="微软雅黑" w:eastAsia="微软雅黑" w:hAnsi="微软雅黑" w:cs="宋体" w:hint="eastAsia"/>
          <w:sz w:val="30"/>
          <w:szCs w:val="30"/>
        </w:rPr>
        <w:t>12</w:t>
      </w:r>
      <w:r w:rsidR="0048003C">
        <w:rPr>
          <w:rFonts w:ascii="微软雅黑" w:eastAsia="微软雅黑" w:hAnsi="微软雅黑" w:cs="宋体" w:hint="eastAsia"/>
          <w:sz w:val="30"/>
          <w:szCs w:val="30"/>
        </w:rPr>
        <w:t>酒店促销策略维护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5468C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B54E73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</w:t>
            </w:r>
            <w:r>
              <w:rPr>
                <w:rFonts w:hint="eastAsia"/>
              </w:rPr>
              <w:t>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693713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.E</w:t>
            </w:r>
            <w:r>
              <w:rPr>
                <w:rFonts w:hint="eastAsia"/>
              </w:rPr>
              <w:t>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:rsidTr="004F5C77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5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3-4b</w:t>
            </w:r>
          </w:p>
        </w:tc>
        <w:tc>
          <w:tcPr>
            <w:tcW w:w="1276" w:type="dxa"/>
            <w:shd w:val="clear" w:color="auto" w:fill="BCE1C0" w:themeFill="background1" w:themeFillShade="F2"/>
          </w:tcPr>
          <w:p w:rsidR="004F5C77" w:rsidRPr="00160565" w:rsidRDefault="00D13848" w:rsidP="00317C8A">
            <w:pPr>
              <w:jc w:val="center"/>
            </w:pPr>
            <w:r>
              <w:rPr>
                <w:rFonts w:hint="eastAsia"/>
              </w:rPr>
              <w:t>4-5a</w:t>
            </w:r>
          </w:p>
        </w:tc>
        <w:tc>
          <w:tcPr>
            <w:tcW w:w="1219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</w:tr>
      <w:tr w:rsidR="004F5C77" w:rsidRPr="00160565" w:rsidTr="004F5C77">
        <w:tc>
          <w:tcPr>
            <w:tcW w:w="169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54D58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54D58" w:rsidP="000C113E">
            <w:pPr>
              <w:jc w:val="center"/>
            </w:pPr>
            <w:r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29583B" w:rsidP="00317C8A">
            <w:pPr>
              <w:jc w:val="center"/>
            </w:pPr>
            <w:r>
              <w:rPr>
                <w:rFonts w:hint="eastAsia"/>
              </w:rPr>
              <w:t>系统显示上一步操作后的酒店促销策略</w:t>
            </w:r>
            <w:r w:rsidR="00C43877">
              <w:rPr>
                <w:rFonts w:hint="eastAsia"/>
              </w:rPr>
              <w:t>，</w:t>
            </w:r>
            <w:r w:rsidR="00554D58"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</w:tbl>
    <w:p w:rsidR="00554D58" w:rsidRPr="00160565" w:rsidRDefault="00554D58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54D58" w:rsidRPr="00160565" w:rsidTr="005D645F">
        <w:tc>
          <w:tcPr>
            <w:tcW w:w="2130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D645F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F7D1B" w:rsidP="00317C8A">
            <w:pPr>
              <w:jc w:val="center"/>
            </w:pPr>
            <w:r>
              <w:rPr>
                <w:rFonts w:hint="eastAsia"/>
              </w:rPr>
              <w:t>系统显示酒店促销策略，系统提示酒店工作人员确认酒店促销策略，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F32E73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400E7A" w:rsidP="00317C8A">
            <w:pPr>
              <w:jc w:val="center"/>
            </w:pPr>
            <w:r>
              <w:rPr>
                <w:rFonts w:hint="eastAsia"/>
              </w:rPr>
              <w:t>系统显示酒店促销策略，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</w:tbl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17C8A" w:rsidRDefault="00317C8A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.RoomNum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.TimeIn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.PredictedTimeOut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date.Remain.EachTypeNumber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8B2568" w:rsidP="00317C8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6C09BC" w:rsidRPr="00160565" w:rsidRDefault="00C1333C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8B2568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1333C" w:rsidRPr="00160565" w:rsidTr="00DE1598">
        <w:tc>
          <w:tcPr>
            <w:tcW w:w="2130" w:type="dxa"/>
            <w:vMerge/>
            <w:shd w:val="clear" w:color="auto" w:fill="auto"/>
          </w:tcPr>
          <w:p w:rsidR="00C1333C" w:rsidRPr="00160565" w:rsidRDefault="00C1333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C1333C" w:rsidRPr="00160565" w:rsidRDefault="00C1333C" w:rsidP="00317C8A">
            <w:pPr>
              <w:jc w:val="center"/>
            </w:pPr>
          </w:p>
        </w:tc>
      </w:tr>
      <w:tr w:rsidR="00C1333C" w:rsidRPr="00160565" w:rsidTr="004B1DB5">
        <w:tc>
          <w:tcPr>
            <w:tcW w:w="2130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系统更新并显示正确的入住信息</w:t>
            </w:r>
          </w:p>
        </w:tc>
      </w:tr>
    </w:tbl>
    <w:p w:rsidR="006A54AC" w:rsidRDefault="006A54AC" w:rsidP="006A54AC">
      <w:pPr>
        <w:jc w:val="center"/>
        <w:rPr>
          <w:rFonts w:cs="楷体"/>
          <w:sz w:val="30"/>
          <w:szCs w:val="30"/>
        </w:rPr>
      </w:pPr>
    </w:p>
    <w:p w:rsidR="006A54AC" w:rsidRPr="00160565" w:rsidRDefault="00ED2AEF" w:rsidP="006A54AC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6A54AC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A54AC" w:rsidRPr="00160565" w:rsidTr="005D645F">
        <w:tc>
          <w:tcPr>
            <w:tcW w:w="2130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A54AC" w:rsidRPr="00160565" w:rsidTr="005D645F">
        <w:tc>
          <w:tcPr>
            <w:tcW w:w="2130" w:type="dxa"/>
            <w:vMerge/>
            <w:shd w:val="clear" w:color="auto" w:fill="auto"/>
          </w:tcPr>
          <w:p w:rsidR="006A54AC" w:rsidRPr="00160565" w:rsidRDefault="006A54AC" w:rsidP="005D645F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6A54AC" w:rsidRPr="00160565" w:rsidRDefault="006A54AC" w:rsidP="005D645F">
            <w:pPr>
              <w:jc w:val="center"/>
            </w:pPr>
          </w:p>
        </w:tc>
      </w:tr>
      <w:tr w:rsidR="006A54AC" w:rsidRPr="00160565" w:rsidTr="005D645F">
        <w:tc>
          <w:tcPr>
            <w:tcW w:w="2130" w:type="dxa"/>
            <w:shd w:val="clear" w:color="auto" w:fill="DDF0FB"/>
          </w:tcPr>
          <w:p w:rsidR="006A54AC" w:rsidRPr="00160565" w:rsidRDefault="00ED2AEF" w:rsidP="005D645F">
            <w:pPr>
              <w:jc w:val="center"/>
            </w:pPr>
            <w:r>
              <w:rPr>
                <w:rFonts w:hint="eastAsia"/>
              </w:rPr>
              <w:t>TUS</w:t>
            </w:r>
            <w:r w:rsidR="00706539">
              <w:rPr>
                <w:rFonts w:hint="eastAsia"/>
              </w:rPr>
              <w:t>2</w:t>
            </w:r>
            <w:r w:rsidR="006A54AC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6A54AC" w:rsidRPr="00160565" w:rsidRDefault="008D6087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A54AC" w:rsidRPr="00160565" w:rsidRDefault="00706539" w:rsidP="00706539">
            <w:r>
              <w:rPr>
                <w:rFonts w:hint="eastAsia"/>
              </w:rPr>
              <w:t>系统提示酒店工作人员确认入住信息，系统退出更新入住信息功能</w:t>
            </w:r>
          </w:p>
        </w:tc>
      </w:tr>
    </w:tbl>
    <w:p w:rsidR="006C09BC" w:rsidRPr="006A54AC" w:rsidRDefault="006C09BC" w:rsidP="006A54AC"/>
    <w:p w:rsidR="006C09BC" w:rsidRDefault="006C09BC" w:rsidP="00317C8A">
      <w:pPr>
        <w:jc w:val="center"/>
      </w:pPr>
    </w:p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CheckOut.Start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</w:t>
            </w:r>
            <w:r>
              <w:t>Input</w:t>
            </w:r>
            <w:r w:rsidR="00C56B7C">
              <w:t>.</w:t>
            </w:r>
            <w:r w:rsidR="00C56B7C">
              <w:rPr>
                <w:rFonts w:hint="eastAsia"/>
              </w:rPr>
              <w:t>Sub</w:t>
            </w:r>
            <w:r w:rsidR="00C56B7C">
              <w:t>mit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Pr="00B8741A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date.Remain.EveryTypeNumber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EC117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D51D7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2-3</w:t>
            </w:r>
            <w:r w:rsidR="006C09BC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系统更新并显示正确的酒店基本信息</w:t>
            </w: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736ADC">
              <w:rPr>
                <w:rFonts w:hint="eastAsia"/>
              </w:rPr>
              <w:t>显示退房信息，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736ADC" w:rsidP="00317C8A">
            <w:pPr>
              <w:jc w:val="center"/>
            </w:pPr>
            <w:r>
              <w:rPr>
                <w:rFonts w:hint="eastAsia"/>
              </w:rPr>
              <w:t>系统提示酒店工作人员确认退房信息</w:t>
            </w:r>
            <w:r w:rsidR="00015BAF">
              <w:rPr>
                <w:rFonts w:hint="eastAsia"/>
              </w:rPr>
              <w:t>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</w:tbl>
    <w:p w:rsidR="005B3625" w:rsidRDefault="005B3625" w:rsidP="00411D3B"/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16酒店订单浏览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D02D6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890944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t>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D63A7" w:rsidRPr="00160565" w:rsidTr="00475C49">
        <w:tc>
          <w:tcPr>
            <w:tcW w:w="2130" w:type="dxa"/>
            <w:vMerge/>
            <w:shd w:val="clear" w:color="auto" w:fill="auto"/>
          </w:tcPr>
          <w:p w:rsidR="003D63A7" w:rsidRPr="00160565" w:rsidRDefault="003D63A7" w:rsidP="00317C8A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3D63A7" w:rsidRPr="00160565" w:rsidRDefault="003D63A7" w:rsidP="00317C8A">
            <w:pPr>
              <w:jc w:val="center"/>
            </w:pPr>
          </w:p>
        </w:tc>
      </w:tr>
      <w:tr w:rsidR="003D63A7" w:rsidRPr="00160565" w:rsidTr="00BD2129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系统先显示酒店订单概况列表，再显示某一类型的订单列表，再显示某一订单详情，最后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3D63A7" w:rsidRPr="00160565" w:rsidTr="00750D96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系统先显示酒店订单概况列表，再显示某一类型的订单列表，然后返回订单概况列表，再显示某一类型订单列表，接着显示某一详细订单，最后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4A5670" w:rsidRPr="00160565" w:rsidRDefault="004A5670" w:rsidP="004A5670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4A5670" w:rsidRPr="00160565" w:rsidTr="005D645F">
        <w:tc>
          <w:tcPr>
            <w:tcW w:w="2130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A5670" w:rsidRPr="00160565" w:rsidTr="005D645F">
        <w:tc>
          <w:tcPr>
            <w:tcW w:w="2130" w:type="dxa"/>
            <w:vMerge/>
            <w:shd w:val="clear" w:color="auto" w:fill="auto"/>
          </w:tcPr>
          <w:p w:rsidR="004A5670" w:rsidRPr="00160565" w:rsidRDefault="004A5670" w:rsidP="005D645F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4A5670" w:rsidRPr="00160565" w:rsidRDefault="004A5670" w:rsidP="005D645F">
            <w:pPr>
              <w:jc w:val="center"/>
            </w:pP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9F7D80">
            <w:pPr>
              <w:jc w:val="center"/>
            </w:pPr>
            <w:r>
              <w:rPr>
                <w:rFonts w:hint="eastAsia"/>
              </w:rPr>
              <w:t>系统先显示酒店订单概况列表，再显示某一订单详情，最后</w:t>
            </w:r>
            <w:r w:rsidR="00A77387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A77387">
            <w:pPr>
              <w:jc w:val="center"/>
            </w:pPr>
            <w:r>
              <w:rPr>
                <w:rFonts w:hint="eastAsia"/>
              </w:rPr>
              <w:t>系统先显示酒店订单概况列表</w:t>
            </w:r>
            <w:r w:rsidR="00A77387">
              <w:rPr>
                <w:rFonts w:hint="eastAsia"/>
              </w:rPr>
              <w:t>，</w:t>
            </w:r>
            <w:r>
              <w:rPr>
                <w:rFonts w:hint="eastAsia"/>
              </w:rPr>
              <w:t>接着显示某一详细订单，最后</w:t>
            </w:r>
            <w:r w:rsidR="00A77387">
              <w:rPr>
                <w:rFonts w:hint="eastAsia"/>
              </w:rPr>
              <w:t>中止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Default="005B3625" w:rsidP="004A5670"/>
    <w:p w:rsidR="00AA7614" w:rsidRPr="00EE6D1C" w:rsidRDefault="00AA7614" w:rsidP="00AA7614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A6C72">
        <w:rPr>
          <w:rFonts w:ascii="微软雅黑" w:eastAsia="微软雅黑" w:hAnsi="微软雅黑" w:cs="宋体" w:hint="eastAsia"/>
          <w:sz w:val="30"/>
          <w:szCs w:val="30"/>
        </w:rPr>
        <w:t>17订单执行</w:t>
      </w:r>
    </w:p>
    <w:p w:rsidR="00AA7614" w:rsidRDefault="00AA7614" w:rsidP="00AA761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AA7614" w:rsidRPr="00160565" w:rsidTr="0085093E">
        <w:trPr>
          <w:trHeight w:val="601"/>
        </w:trPr>
        <w:tc>
          <w:tcPr>
            <w:tcW w:w="2068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OrderExecute.E</w:t>
            </w:r>
            <w:r w:rsidRPr="00555993">
              <w:lastRenderedPageBreak/>
              <w:t>xecute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lastRenderedPageBreak/>
              <w:t>OrderExecute.Execute.Submit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OrderExecute.Execute.Cancel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C2520" w:rsidTr="00DD125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Pr="00EC7F24" w:rsidRDefault="009C2520" w:rsidP="009C2520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2815BF" w:rsidP="009C25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9C2520" w:rsidP="009C2520">
            <w:pPr>
              <w:jc w:val="center"/>
            </w:pPr>
          </w:p>
        </w:tc>
      </w:tr>
      <w:tr w:rsidR="009C2520" w:rsidTr="00DD125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Pr="00EC7F24" w:rsidRDefault="009C2520" w:rsidP="009C2520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2815BF" w:rsidP="009C25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9C2520" w:rsidP="009C2520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15BF" w:rsidRDefault="002815BF" w:rsidP="002815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7614" w:rsidRPr="00160565" w:rsidTr="0085093E">
        <w:tc>
          <w:tcPr>
            <w:tcW w:w="1696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A7614" w:rsidRPr="00160565" w:rsidTr="0085093E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A7614" w:rsidRPr="00160565" w:rsidRDefault="005A3156" w:rsidP="0085093E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</w:tr>
      <w:tr w:rsidR="00AA7614" w:rsidRPr="00160565" w:rsidTr="0085093E">
        <w:tc>
          <w:tcPr>
            <w:tcW w:w="1696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A7614" w:rsidRPr="00160565" w:rsidRDefault="005A3156" w:rsidP="0085093E">
            <w:pPr>
              <w:jc w:val="center"/>
            </w:pPr>
            <w:r>
              <w:rPr>
                <w:rFonts w:hint="eastAsia"/>
              </w:rPr>
              <w:t>2-</w:t>
            </w:r>
            <w:r w:rsidR="00AA7614"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</w:p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AA7614" w:rsidRPr="00160565" w:rsidTr="0085093E">
        <w:tc>
          <w:tcPr>
            <w:tcW w:w="2130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:rsidTr="00015D6F">
        <w:tc>
          <w:tcPr>
            <w:tcW w:w="2130" w:type="dxa"/>
            <w:vMerge/>
            <w:shd w:val="clear" w:color="auto" w:fill="auto"/>
          </w:tcPr>
          <w:p w:rsidR="00F63B2B" w:rsidRPr="00160565" w:rsidRDefault="00F63B2B" w:rsidP="0085093E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:rsidR="00F63B2B" w:rsidRPr="00160565" w:rsidRDefault="00F63B2B" w:rsidP="00F63B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中止订单</w:t>
            </w:r>
          </w:p>
        </w:tc>
        <w:tc>
          <w:tcPr>
            <w:tcW w:w="1723" w:type="dxa"/>
            <w:vMerge/>
          </w:tcPr>
          <w:p w:rsidR="00F63B2B" w:rsidRPr="00160565" w:rsidRDefault="00F63B2B" w:rsidP="0085093E">
            <w:pPr>
              <w:jc w:val="center"/>
            </w:pPr>
          </w:p>
        </w:tc>
      </w:tr>
      <w:tr w:rsidR="00F63B2B" w:rsidRPr="00160565" w:rsidTr="00F77FFE">
        <w:tc>
          <w:tcPr>
            <w:tcW w:w="2130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系统成功执行酒店订单</w:t>
            </w:r>
            <w:r w:rsidR="00B33F92">
              <w:rPr>
                <w:rFonts w:hint="eastAsia"/>
              </w:rPr>
              <w:t>，并为客户修改信用值</w:t>
            </w:r>
          </w:p>
        </w:tc>
      </w:tr>
      <w:tr w:rsidR="00F63B2B" w:rsidRPr="00160565" w:rsidTr="005734D0">
        <w:tc>
          <w:tcPr>
            <w:tcW w:w="2130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在系统提示酒店工作人员确认执行 时，取消执行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B33F92" w:rsidP="0085093E">
            <w:pPr>
              <w:jc w:val="center"/>
            </w:pPr>
            <w:r>
              <w:rPr>
                <w:rFonts w:hint="eastAsia"/>
              </w:rPr>
              <w:t>系统成功执行酒店订单，并为客户修改信用值</w:t>
            </w:r>
            <w:bookmarkStart w:id="2" w:name="_GoBack"/>
            <w:bookmarkEnd w:id="2"/>
          </w:p>
        </w:tc>
      </w:tr>
    </w:tbl>
    <w:p w:rsidR="00F63B2B" w:rsidRPr="00160565" w:rsidRDefault="00F63B2B" w:rsidP="00F63B2B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F63B2B" w:rsidRPr="00160565" w:rsidTr="00DD1254">
        <w:tc>
          <w:tcPr>
            <w:tcW w:w="2130" w:type="dxa"/>
            <w:vMerge w:val="restart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:rsidTr="00DD1254">
        <w:tc>
          <w:tcPr>
            <w:tcW w:w="2130" w:type="dxa"/>
            <w:vMerge/>
            <w:shd w:val="clear" w:color="auto" w:fill="auto"/>
          </w:tcPr>
          <w:p w:rsidR="00F63B2B" w:rsidRPr="00160565" w:rsidRDefault="00F63B2B" w:rsidP="00DD1254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中止订单</w:t>
            </w:r>
            <w:r>
              <w:rPr>
                <w:rFonts w:hint="eastAsia"/>
              </w:rPr>
              <w:t>执行</w:t>
            </w:r>
          </w:p>
        </w:tc>
        <w:tc>
          <w:tcPr>
            <w:tcW w:w="1723" w:type="dxa"/>
            <w:vMerge/>
          </w:tcPr>
          <w:p w:rsidR="00F63B2B" w:rsidRPr="00160565" w:rsidRDefault="00F63B2B" w:rsidP="00DD1254">
            <w:pPr>
              <w:jc w:val="center"/>
            </w:pPr>
          </w:p>
        </w:tc>
      </w:tr>
      <w:tr w:rsidR="00F63B2B" w:rsidRPr="00160565" w:rsidTr="00DD1254">
        <w:tc>
          <w:tcPr>
            <w:tcW w:w="2130" w:type="dxa"/>
            <w:shd w:val="clear" w:color="auto" w:fill="DDF0FB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酒店工作人员中止订单执行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系统退出订单执行功能</w:t>
            </w:r>
          </w:p>
        </w:tc>
      </w:tr>
    </w:tbl>
    <w:p w:rsidR="00AA7614" w:rsidRPr="00F63B2B" w:rsidRDefault="00AA7614" w:rsidP="00F63B2B">
      <w:pPr>
        <w:rPr>
          <w:rFonts w:cs="楷体" w:hint="eastAsia"/>
          <w:sz w:val="30"/>
          <w:szCs w:val="30"/>
        </w:rPr>
      </w:pPr>
    </w:p>
    <w:sectPr w:rsidR="00AA7614" w:rsidRPr="00F6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ED" w:rsidRDefault="002C11ED" w:rsidP="00845A59">
      <w:r>
        <w:separator/>
      </w:r>
    </w:p>
  </w:endnote>
  <w:endnote w:type="continuationSeparator" w:id="0">
    <w:p w:rsidR="002C11ED" w:rsidRDefault="002C11ED" w:rsidP="0084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ED" w:rsidRDefault="002C11ED" w:rsidP="00845A59">
      <w:r>
        <w:separator/>
      </w:r>
    </w:p>
  </w:footnote>
  <w:footnote w:type="continuationSeparator" w:id="0">
    <w:p w:rsidR="002C11ED" w:rsidRDefault="002C11ED" w:rsidP="0084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1141F"/>
    <w:rsid w:val="00015BAF"/>
    <w:rsid w:val="00042212"/>
    <w:rsid w:val="00044BF6"/>
    <w:rsid w:val="00050EE4"/>
    <w:rsid w:val="000C113E"/>
    <w:rsid w:val="000E65FF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2358E2"/>
    <w:rsid w:val="00256DAA"/>
    <w:rsid w:val="00261CFF"/>
    <w:rsid w:val="002815BF"/>
    <w:rsid w:val="0029583B"/>
    <w:rsid w:val="002C11ED"/>
    <w:rsid w:val="002F50C8"/>
    <w:rsid w:val="00317C8A"/>
    <w:rsid w:val="003B0AC1"/>
    <w:rsid w:val="003D63A7"/>
    <w:rsid w:val="00400E7A"/>
    <w:rsid w:val="00411D3B"/>
    <w:rsid w:val="0048003C"/>
    <w:rsid w:val="004A36ED"/>
    <w:rsid w:val="004A5670"/>
    <w:rsid w:val="004B35B6"/>
    <w:rsid w:val="004B5C17"/>
    <w:rsid w:val="004C1F83"/>
    <w:rsid w:val="004C2CB7"/>
    <w:rsid w:val="004F1CE8"/>
    <w:rsid w:val="004F20C5"/>
    <w:rsid w:val="004F5C77"/>
    <w:rsid w:val="005349F0"/>
    <w:rsid w:val="005468CF"/>
    <w:rsid w:val="00554D58"/>
    <w:rsid w:val="005A3156"/>
    <w:rsid w:val="005B3625"/>
    <w:rsid w:val="005D3278"/>
    <w:rsid w:val="005F7D1B"/>
    <w:rsid w:val="00624484"/>
    <w:rsid w:val="0066050E"/>
    <w:rsid w:val="00691EAE"/>
    <w:rsid w:val="00693713"/>
    <w:rsid w:val="006A0BE8"/>
    <w:rsid w:val="006A54AC"/>
    <w:rsid w:val="006A6C72"/>
    <w:rsid w:val="006C09BC"/>
    <w:rsid w:val="006F7D25"/>
    <w:rsid w:val="00706539"/>
    <w:rsid w:val="00714799"/>
    <w:rsid w:val="00736ADC"/>
    <w:rsid w:val="00830C8B"/>
    <w:rsid w:val="00845A59"/>
    <w:rsid w:val="00881292"/>
    <w:rsid w:val="00890944"/>
    <w:rsid w:val="008B2568"/>
    <w:rsid w:val="008D6087"/>
    <w:rsid w:val="008F4977"/>
    <w:rsid w:val="009212BB"/>
    <w:rsid w:val="009437CD"/>
    <w:rsid w:val="009C2520"/>
    <w:rsid w:val="009E6C22"/>
    <w:rsid w:val="009F79F2"/>
    <w:rsid w:val="009F7D80"/>
    <w:rsid w:val="00A3303E"/>
    <w:rsid w:val="00A4291C"/>
    <w:rsid w:val="00A77387"/>
    <w:rsid w:val="00A913E4"/>
    <w:rsid w:val="00AA7614"/>
    <w:rsid w:val="00AE36A1"/>
    <w:rsid w:val="00B05B02"/>
    <w:rsid w:val="00B33F92"/>
    <w:rsid w:val="00B54E73"/>
    <w:rsid w:val="00B65C3F"/>
    <w:rsid w:val="00BC568F"/>
    <w:rsid w:val="00BE5442"/>
    <w:rsid w:val="00C04B9B"/>
    <w:rsid w:val="00C1333C"/>
    <w:rsid w:val="00C43877"/>
    <w:rsid w:val="00C56B7C"/>
    <w:rsid w:val="00CA296F"/>
    <w:rsid w:val="00CD6F09"/>
    <w:rsid w:val="00D02D6E"/>
    <w:rsid w:val="00D13848"/>
    <w:rsid w:val="00D51D78"/>
    <w:rsid w:val="00D6392B"/>
    <w:rsid w:val="00D73841"/>
    <w:rsid w:val="00D862A9"/>
    <w:rsid w:val="00D87D2D"/>
    <w:rsid w:val="00DB24A3"/>
    <w:rsid w:val="00DC1207"/>
    <w:rsid w:val="00E71B53"/>
    <w:rsid w:val="00E772EA"/>
    <w:rsid w:val="00EA6E66"/>
    <w:rsid w:val="00EC1174"/>
    <w:rsid w:val="00ED250F"/>
    <w:rsid w:val="00ED2AEF"/>
    <w:rsid w:val="00EE0FAD"/>
    <w:rsid w:val="00EE6D1C"/>
    <w:rsid w:val="00EF6457"/>
    <w:rsid w:val="00F20BCF"/>
    <w:rsid w:val="00F32E73"/>
    <w:rsid w:val="00F63B2B"/>
    <w:rsid w:val="00F76BCA"/>
    <w:rsid w:val="00FB0D4B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07F92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45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106</cp:revision>
  <dcterms:created xsi:type="dcterms:W3CDTF">2016-09-28T05:59:00Z</dcterms:created>
  <dcterms:modified xsi:type="dcterms:W3CDTF">2016-09-30T12:24:00Z</dcterms:modified>
</cp:coreProperties>
</file>