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52A9" w14:textId="54A520FC" w:rsidR="002F5537" w:rsidRDefault="002F5537" w:rsidP="002F5537">
      <w:pPr>
        <w:jc w:val="center"/>
        <w:rPr>
          <w:b/>
          <w:bCs/>
          <w:sz w:val="44"/>
          <w:szCs w:val="44"/>
        </w:rPr>
      </w:pPr>
      <w:r>
        <w:rPr>
          <w:rFonts w:hint="eastAsia"/>
          <w:b/>
          <w:bCs/>
          <w:sz w:val="48"/>
          <w:szCs w:val="48"/>
        </w:rPr>
        <w:t>南大测试中心前端</w:t>
      </w:r>
      <w:r>
        <w:rPr>
          <w:rFonts w:hint="eastAsia"/>
          <w:b/>
          <w:bCs/>
          <w:sz w:val="48"/>
          <w:szCs w:val="48"/>
        </w:rPr>
        <w:t>设计说明书</w:t>
      </w:r>
    </w:p>
    <w:p w14:paraId="73D1F116" w14:textId="77777777" w:rsidR="002F5537" w:rsidRDefault="002F5537" w:rsidP="002F5537">
      <w:pPr>
        <w:numPr>
          <w:ilvl w:val="0"/>
          <w:numId w:val="1"/>
        </w:numPr>
        <w:rPr>
          <w:b/>
          <w:bCs/>
          <w:sz w:val="24"/>
          <w:szCs w:val="24"/>
        </w:rPr>
      </w:pPr>
      <w:r>
        <w:rPr>
          <w:rFonts w:hint="eastAsia"/>
          <w:b/>
          <w:bCs/>
          <w:sz w:val="24"/>
          <w:szCs w:val="24"/>
        </w:rPr>
        <w:t>概述</w:t>
      </w:r>
    </w:p>
    <w:p w14:paraId="186D0BF4" w14:textId="4162CA7C" w:rsidR="002F5537" w:rsidRDefault="002F5537" w:rsidP="002F5537">
      <w:pPr>
        <w:ind w:firstLine="420"/>
        <w:rPr>
          <w:sz w:val="24"/>
          <w:szCs w:val="24"/>
        </w:rPr>
      </w:pPr>
      <w:r w:rsidRPr="002F5537">
        <w:rPr>
          <w:rFonts w:hint="eastAsia"/>
          <w:sz w:val="24"/>
          <w:szCs w:val="24"/>
        </w:rPr>
        <w:t>南大测试中心网站项目是一个可以接受客户的测试委托，工作人员和客户可以进行提交表单和实时项目进度查询的应用平台。南大测试中心网站项目软件的功能实现基于南京大学软件测试中心提供的软件测试服务，软件与测试中心形成相互合作的交互，测试中心通过软件向客户提交文件，并且给“南大测试”软件返回相应的测评结果。交互过程中，工作人员会核验提交信息的正确性，确保流程顺利进行。</w:t>
      </w:r>
    </w:p>
    <w:p w14:paraId="2F334E6D" w14:textId="05FEDC5B" w:rsidR="002F5537" w:rsidRDefault="002F5537" w:rsidP="002F5537">
      <w:pPr>
        <w:ind w:firstLine="420"/>
        <w:rPr>
          <w:rFonts w:hint="eastAsia"/>
          <w:sz w:val="24"/>
          <w:szCs w:val="24"/>
        </w:rPr>
      </w:pPr>
      <w:r>
        <w:rPr>
          <w:rFonts w:hint="eastAsia"/>
          <w:sz w:val="24"/>
          <w:szCs w:val="24"/>
        </w:rPr>
        <w:t>根据项目需求，本系统既有数据存储的需求，又有良好用户交互的需求，同时应该能够通过网络来访问到应用数据。</w:t>
      </w:r>
    </w:p>
    <w:p w14:paraId="57CC45BC" w14:textId="0EC1E4C8" w:rsidR="002F5537" w:rsidRDefault="002F5537" w:rsidP="002F5537">
      <w:pPr>
        <w:ind w:firstLine="420"/>
        <w:rPr>
          <w:rFonts w:hint="eastAsia"/>
          <w:sz w:val="24"/>
          <w:szCs w:val="24"/>
        </w:rPr>
      </w:pPr>
      <w:r>
        <w:rPr>
          <w:rFonts w:hint="eastAsia"/>
          <w:sz w:val="24"/>
          <w:szCs w:val="24"/>
        </w:rPr>
        <w:t>该管理系统由前端和后台两部分组成，前端主要</w:t>
      </w:r>
      <w:r>
        <w:rPr>
          <w:rFonts w:hint="eastAsia"/>
          <w:sz w:val="24"/>
          <w:szCs w:val="24"/>
        </w:rPr>
        <w:t>利用网页</w:t>
      </w:r>
      <w:r>
        <w:rPr>
          <w:rFonts w:hint="eastAsia"/>
          <w:sz w:val="24"/>
          <w:szCs w:val="24"/>
        </w:rPr>
        <w:t>提供用户看到的各种界面；后台负责处理与管理相关的各种类型的信息，并主要对其完成增删查改等操作，提供接口与前端对接。</w:t>
      </w:r>
      <w:r>
        <w:rPr>
          <w:rFonts w:hint="eastAsia"/>
          <w:sz w:val="24"/>
          <w:szCs w:val="24"/>
        </w:rPr>
        <w:t>本组实现部分为前端网页。</w:t>
      </w:r>
    </w:p>
    <w:p w14:paraId="4378B702" w14:textId="06E117C3" w:rsidR="002F5537" w:rsidRDefault="002F5537" w:rsidP="002F5537">
      <w:pPr>
        <w:ind w:firstLine="420"/>
        <w:rPr>
          <w:sz w:val="24"/>
          <w:szCs w:val="24"/>
        </w:rPr>
      </w:pPr>
      <w:r>
        <w:rPr>
          <w:rFonts w:hint="eastAsia"/>
          <w:sz w:val="24"/>
          <w:szCs w:val="24"/>
        </w:rPr>
        <w:t>本系统前端部分使用</w:t>
      </w:r>
      <w:r w:rsidRPr="002F5537">
        <w:rPr>
          <w:sz w:val="24"/>
          <w:szCs w:val="24"/>
        </w:rPr>
        <w:t>JavaScript</w:t>
      </w:r>
      <w:r>
        <w:rPr>
          <w:rFonts w:hint="eastAsia"/>
          <w:sz w:val="24"/>
          <w:szCs w:val="24"/>
        </w:rPr>
        <w:t>语言，利用r</w:t>
      </w:r>
      <w:r>
        <w:rPr>
          <w:sz w:val="24"/>
          <w:szCs w:val="24"/>
        </w:rPr>
        <w:t>eact</w:t>
      </w:r>
      <w:r>
        <w:rPr>
          <w:rFonts w:hint="eastAsia"/>
          <w:sz w:val="24"/>
          <w:szCs w:val="24"/>
        </w:rPr>
        <w:t>框架构建交互式U</w:t>
      </w:r>
      <w:r>
        <w:rPr>
          <w:sz w:val="24"/>
          <w:szCs w:val="24"/>
        </w:rPr>
        <w:t>I</w:t>
      </w:r>
      <w:r>
        <w:rPr>
          <w:rFonts w:hint="eastAsia"/>
          <w:sz w:val="24"/>
          <w:szCs w:val="24"/>
        </w:rPr>
        <w:t>。</w:t>
      </w:r>
    </w:p>
    <w:p w14:paraId="09119522" w14:textId="77777777" w:rsidR="002F5537" w:rsidRDefault="002F5537" w:rsidP="002F5537">
      <w:pPr>
        <w:ind w:firstLine="420"/>
        <w:rPr>
          <w:sz w:val="24"/>
          <w:szCs w:val="24"/>
        </w:rPr>
      </w:pPr>
    </w:p>
    <w:p w14:paraId="603A115F" w14:textId="77777777" w:rsidR="002F5537" w:rsidRDefault="002F5537" w:rsidP="002F5537">
      <w:pPr>
        <w:numPr>
          <w:ilvl w:val="0"/>
          <w:numId w:val="1"/>
        </w:numPr>
        <w:rPr>
          <w:b/>
          <w:bCs/>
          <w:sz w:val="24"/>
          <w:szCs w:val="24"/>
        </w:rPr>
      </w:pPr>
      <w:r>
        <w:rPr>
          <w:rFonts w:hint="eastAsia"/>
          <w:b/>
          <w:bCs/>
          <w:sz w:val="24"/>
          <w:szCs w:val="24"/>
        </w:rPr>
        <w:t>具体设计</w:t>
      </w:r>
    </w:p>
    <w:p w14:paraId="2EB947B3" w14:textId="5008AE65" w:rsidR="002F5537" w:rsidRDefault="002F5537" w:rsidP="002F5537">
      <w:pPr>
        <w:ind w:firstLine="420"/>
        <w:rPr>
          <w:sz w:val="24"/>
          <w:szCs w:val="24"/>
        </w:rPr>
      </w:pPr>
      <w:r>
        <w:rPr>
          <w:rFonts w:hint="eastAsia"/>
          <w:sz w:val="24"/>
          <w:szCs w:val="24"/>
        </w:rPr>
        <w:t>由于该管理系统功能较多，且彼此之间几乎没有联系，使用活动图对每个功能模块进行业务模型的大致说明并进行功能分解。</w:t>
      </w:r>
    </w:p>
    <w:p w14:paraId="78173E37" w14:textId="717A078B" w:rsidR="00C30E0A" w:rsidRDefault="00C30E0A" w:rsidP="002F5537">
      <w:pPr>
        <w:ind w:firstLine="420"/>
        <w:rPr>
          <w:rFonts w:hint="eastAsia"/>
          <w:sz w:val="24"/>
          <w:szCs w:val="24"/>
        </w:rPr>
      </w:pPr>
      <w:r>
        <w:rPr>
          <w:rFonts w:hint="eastAsia"/>
          <w:sz w:val="24"/>
          <w:szCs w:val="24"/>
        </w:rPr>
        <w:t>代码总体结构如下：（图）</w:t>
      </w:r>
    </w:p>
    <w:p w14:paraId="2D557F0C" w14:textId="35413309" w:rsidR="00E66F66" w:rsidRDefault="002F5537">
      <w:pPr>
        <w:rPr>
          <w:b/>
          <w:bCs/>
          <w:sz w:val="24"/>
          <w:szCs w:val="24"/>
        </w:rPr>
      </w:pPr>
      <w:r w:rsidRPr="002F5537">
        <w:rPr>
          <w:rFonts w:hint="eastAsia"/>
          <w:b/>
          <w:bCs/>
          <w:sz w:val="24"/>
          <w:szCs w:val="24"/>
        </w:rPr>
        <w:t>2</w:t>
      </w:r>
      <w:r w:rsidRPr="002F5537">
        <w:rPr>
          <w:b/>
          <w:bCs/>
          <w:sz w:val="24"/>
          <w:szCs w:val="24"/>
        </w:rPr>
        <w:t xml:space="preserve">.1 </w:t>
      </w:r>
      <w:r w:rsidRPr="002F5537">
        <w:rPr>
          <w:rFonts w:hint="eastAsia"/>
          <w:b/>
          <w:bCs/>
          <w:sz w:val="24"/>
          <w:szCs w:val="24"/>
        </w:rPr>
        <w:t>登录注册部分</w:t>
      </w:r>
    </w:p>
    <w:p w14:paraId="5644DD2E" w14:textId="4C0C3AEA" w:rsidR="002F5537" w:rsidRDefault="002F5537">
      <w:pPr>
        <w:rPr>
          <w:sz w:val="24"/>
          <w:szCs w:val="24"/>
        </w:rPr>
      </w:pPr>
      <w:r>
        <w:rPr>
          <w:rFonts w:hint="eastAsia"/>
          <w:sz w:val="24"/>
          <w:szCs w:val="24"/>
        </w:rPr>
        <w:t>（将自己实现部分的代码</w:t>
      </w:r>
      <w:r w:rsidR="00C30E0A">
        <w:rPr>
          <w:rFonts w:hint="eastAsia"/>
          <w:sz w:val="24"/>
          <w:szCs w:val="24"/>
        </w:rPr>
        <w:t>进行功能详述）</w:t>
      </w:r>
    </w:p>
    <w:p w14:paraId="0C3CF223" w14:textId="100C1FE6" w:rsidR="00C30E0A" w:rsidRDefault="00C30E0A">
      <w:pPr>
        <w:rPr>
          <w:rFonts w:hint="eastAsia"/>
          <w:sz w:val="24"/>
          <w:szCs w:val="24"/>
        </w:rPr>
      </w:pPr>
      <w:r>
        <w:rPr>
          <w:rFonts w:hint="eastAsia"/>
          <w:sz w:val="24"/>
          <w:szCs w:val="24"/>
        </w:rPr>
        <w:t>示例：</w:t>
      </w:r>
    </w:p>
    <w:p w14:paraId="576E7F86" w14:textId="41D838A9" w:rsidR="00C30E0A" w:rsidRDefault="00C30E0A" w:rsidP="00C30E0A">
      <w:pPr>
        <w:ind w:firstLine="420"/>
        <w:rPr>
          <w:sz w:val="24"/>
          <w:szCs w:val="24"/>
        </w:rPr>
      </w:pPr>
      <w:r>
        <w:rPr>
          <w:rFonts w:hint="eastAsia"/>
          <w:sz w:val="24"/>
          <w:szCs w:val="24"/>
        </w:rPr>
        <w:lastRenderedPageBreak/>
        <w:t>人员管理指对平台的各类使用者进行管理，用户仅限于互联网委托方和测试中心工作人员，其中，测试中心工作人员可细分为系统管理员、市场部、测试部、质量部、样品室、档案室、综合管理室和授权签字人；从权限角度，用户可分为系统管理员（一级权限）、部门主任与授权签字人（二级权限）和部门成员与互联网委托方（三级权限）三类。南大测试中心工作人员根据各自权限进行权限允许范围内的操作，互联网委托方能查询所委托项目的进度、结果和相关政策等；需要实现用户的注册、用户授权、修改密码等功能。</w:t>
      </w:r>
      <w:r>
        <w:rPr>
          <w:rFonts w:hint="eastAsia"/>
          <w:sz w:val="24"/>
          <w:szCs w:val="24"/>
        </w:rPr>
        <w:t>（未实现）</w:t>
      </w:r>
    </w:p>
    <w:p w14:paraId="451F150A" w14:textId="77777777" w:rsidR="00C30E0A" w:rsidRDefault="00C30E0A" w:rsidP="00C30E0A">
      <w:pPr>
        <w:rPr>
          <w:sz w:val="24"/>
          <w:szCs w:val="24"/>
        </w:rPr>
      </w:pPr>
    </w:p>
    <w:p w14:paraId="547706E9" w14:textId="77777777" w:rsidR="00C30E0A" w:rsidRDefault="00C30E0A" w:rsidP="00C30E0A">
      <w:pPr>
        <w:ind w:firstLine="420"/>
        <w:rPr>
          <w:sz w:val="24"/>
          <w:szCs w:val="24"/>
        </w:rPr>
      </w:pPr>
      <w:r>
        <w:rPr>
          <w:rFonts w:hint="eastAsia"/>
          <w:sz w:val="24"/>
          <w:szCs w:val="24"/>
        </w:rPr>
        <w:t>用户注册：注册时，用户需要提供用户名、登陆密码（需要两次验证）。系统管理员无须注册，系统为固定数额的系统管理员预留账户和密码，系统管理员可据此直接登陆，登陆后可以修改密码。</w:t>
      </w:r>
    </w:p>
    <w:p w14:paraId="5ED9751B" w14:textId="1F028E3A" w:rsidR="00C30E0A" w:rsidRDefault="00C30E0A">
      <w:pPr>
        <w:rPr>
          <w:sz w:val="24"/>
          <w:szCs w:val="24"/>
        </w:rPr>
      </w:pPr>
    </w:p>
    <w:p w14:paraId="401710F3" w14:textId="0387E56F" w:rsidR="00C30E0A" w:rsidRDefault="00C30E0A">
      <w:pPr>
        <w:rPr>
          <w:sz w:val="24"/>
          <w:szCs w:val="24"/>
        </w:rPr>
      </w:pPr>
      <w:r>
        <w:rPr>
          <w:rFonts w:hint="eastAsia"/>
          <w:sz w:val="24"/>
          <w:szCs w:val="24"/>
        </w:rPr>
        <w:t>代码结构：</w:t>
      </w:r>
    </w:p>
    <w:p w14:paraId="0FF10535" w14:textId="2A564E72" w:rsidR="00C30E0A" w:rsidRPr="00C30E0A" w:rsidRDefault="00C30E0A" w:rsidP="00C30E0A">
      <w:pPr>
        <w:widowControl/>
        <w:jc w:val="left"/>
        <w:rPr>
          <w:rFonts w:ascii="宋体" w:eastAsia="宋体" w:hAnsi="宋体" w:cs="宋体"/>
          <w:kern w:val="0"/>
          <w:sz w:val="24"/>
          <w:szCs w:val="24"/>
        </w:rPr>
      </w:pPr>
      <w:r w:rsidRPr="00C30E0A">
        <w:rPr>
          <w:rFonts w:ascii="宋体" w:eastAsia="宋体" w:hAnsi="宋体" w:cs="宋体"/>
          <w:kern w:val="0"/>
          <w:sz w:val="24"/>
          <w:szCs w:val="24"/>
        </w:rPr>
        <w:fldChar w:fldCharType="begin"/>
      </w:r>
      <w:r w:rsidRPr="00C30E0A">
        <w:rPr>
          <w:rFonts w:ascii="宋体" w:eastAsia="宋体" w:hAnsi="宋体" w:cs="宋体"/>
          <w:kern w:val="0"/>
          <w:sz w:val="24"/>
          <w:szCs w:val="24"/>
        </w:rPr>
        <w:instrText xml:space="preserve"> INCLUDEPICTURE "C:\\Users\\yjq\\AppData\\Roaming\\Tencent\\Users\\3125469648\\TIM\\WinTemp\\RichOle\\55O]LRSN@M5$4C~KZ%B89{U.png" \* MERGEFORMATINET </w:instrText>
      </w:r>
      <w:r w:rsidRPr="00C30E0A">
        <w:rPr>
          <w:rFonts w:ascii="宋体" w:eastAsia="宋体" w:hAnsi="宋体" w:cs="宋体"/>
          <w:kern w:val="0"/>
          <w:sz w:val="24"/>
          <w:szCs w:val="24"/>
        </w:rPr>
        <w:fldChar w:fldCharType="separate"/>
      </w:r>
      <w:r w:rsidRPr="00C30E0A">
        <w:rPr>
          <w:rFonts w:ascii="宋体" w:eastAsia="宋体" w:hAnsi="宋体" w:cs="宋体"/>
          <w:kern w:val="0"/>
          <w:sz w:val="24"/>
          <w:szCs w:val="24"/>
        </w:rPr>
        <w:pict w14:anchorId="45635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25pt;height:239.65pt">
            <v:imagedata r:id="rId7" r:href="rId8"/>
          </v:shape>
        </w:pict>
      </w:r>
      <w:r w:rsidRPr="00C30E0A">
        <w:rPr>
          <w:rFonts w:ascii="宋体" w:eastAsia="宋体" w:hAnsi="宋体" w:cs="宋体"/>
          <w:kern w:val="0"/>
          <w:sz w:val="24"/>
          <w:szCs w:val="24"/>
        </w:rPr>
        <w:fldChar w:fldCharType="end"/>
      </w:r>
    </w:p>
    <w:p w14:paraId="0F798B13" w14:textId="77777777" w:rsidR="00C30E0A" w:rsidRPr="00C30E0A" w:rsidRDefault="00C30E0A">
      <w:pPr>
        <w:rPr>
          <w:rFonts w:hint="eastAsia"/>
          <w:sz w:val="24"/>
          <w:szCs w:val="24"/>
        </w:rPr>
      </w:pPr>
    </w:p>
    <w:p w14:paraId="7EC45856" w14:textId="77777777" w:rsidR="002F5537" w:rsidRPr="002F5537" w:rsidRDefault="002F5537" w:rsidP="002F5537">
      <w:pPr>
        <w:rPr>
          <w:rFonts w:hint="eastAsia"/>
          <w:b/>
          <w:bCs/>
          <w:sz w:val="24"/>
          <w:szCs w:val="24"/>
        </w:rPr>
      </w:pPr>
      <w:r>
        <w:rPr>
          <w:rFonts w:hint="eastAsia"/>
          <w:b/>
          <w:bCs/>
          <w:sz w:val="24"/>
          <w:szCs w:val="24"/>
        </w:rPr>
        <w:lastRenderedPageBreak/>
        <w:t>2</w:t>
      </w:r>
      <w:r>
        <w:rPr>
          <w:b/>
          <w:bCs/>
          <w:sz w:val="24"/>
          <w:szCs w:val="24"/>
        </w:rPr>
        <w:t xml:space="preserve">.2 </w:t>
      </w:r>
      <w:r>
        <w:rPr>
          <w:rFonts w:hint="eastAsia"/>
          <w:b/>
          <w:bCs/>
          <w:sz w:val="24"/>
          <w:szCs w:val="24"/>
        </w:rPr>
        <w:t>填写表单</w:t>
      </w:r>
    </w:p>
    <w:p w14:paraId="020CDCE1" w14:textId="428259B0" w:rsidR="002F5537" w:rsidRDefault="002F5537">
      <w:pPr>
        <w:rPr>
          <w:rFonts w:hint="eastAsia"/>
          <w:b/>
          <w:bCs/>
          <w:sz w:val="24"/>
          <w:szCs w:val="24"/>
        </w:rPr>
      </w:pPr>
    </w:p>
    <w:p w14:paraId="1DB78664" w14:textId="274A523E" w:rsidR="002F5537" w:rsidRDefault="002F5537">
      <w:pPr>
        <w:rPr>
          <w:b/>
          <w:bCs/>
          <w:sz w:val="24"/>
          <w:szCs w:val="24"/>
        </w:rPr>
      </w:pPr>
      <w:r>
        <w:rPr>
          <w:rFonts w:hint="eastAsia"/>
          <w:b/>
          <w:bCs/>
          <w:sz w:val="24"/>
          <w:szCs w:val="24"/>
        </w:rPr>
        <w:t>2</w:t>
      </w:r>
      <w:r>
        <w:rPr>
          <w:b/>
          <w:bCs/>
          <w:sz w:val="24"/>
          <w:szCs w:val="24"/>
        </w:rPr>
        <w:t xml:space="preserve">.3 </w:t>
      </w:r>
      <w:r>
        <w:rPr>
          <w:rFonts w:hint="eastAsia"/>
          <w:b/>
          <w:bCs/>
          <w:sz w:val="24"/>
          <w:szCs w:val="24"/>
        </w:rPr>
        <w:t>查看委托</w:t>
      </w:r>
    </w:p>
    <w:p w14:paraId="26E66561" w14:textId="4D7DC8C9" w:rsidR="002F5537" w:rsidRDefault="002F5537">
      <w:pPr>
        <w:rPr>
          <w:b/>
          <w:bCs/>
          <w:sz w:val="24"/>
          <w:szCs w:val="24"/>
        </w:rPr>
      </w:pPr>
    </w:p>
    <w:p w14:paraId="6D8CB66F" w14:textId="4A3FC459" w:rsidR="002F5537" w:rsidRDefault="002F5537">
      <w:pPr>
        <w:rPr>
          <w:b/>
          <w:bCs/>
          <w:sz w:val="24"/>
          <w:szCs w:val="24"/>
        </w:rPr>
      </w:pPr>
    </w:p>
    <w:p w14:paraId="0B5C6646" w14:textId="72CC3A08" w:rsidR="002F5537" w:rsidRDefault="002F5537">
      <w:pPr>
        <w:rPr>
          <w:rFonts w:hint="eastAsia"/>
          <w:b/>
          <w:bCs/>
          <w:sz w:val="24"/>
          <w:szCs w:val="24"/>
        </w:rPr>
      </w:pPr>
      <w:r>
        <w:rPr>
          <w:rFonts w:hint="eastAsia"/>
          <w:b/>
          <w:bCs/>
          <w:sz w:val="24"/>
          <w:szCs w:val="24"/>
        </w:rPr>
        <w:t>……</w:t>
      </w:r>
    </w:p>
    <w:sectPr w:rsidR="002F5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985E" w14:textId="77777777" w:rsidR="00AE6185" w:rsidRDefault="00AE6185" w:rsidP="002F5537">
      <w:r>
        <w:separator/>
      </w:r>
    </w:p>
  </w:endnote>
  <w:endnote w:type="continuationSeparator" w:id="0">
    <w:p w14:paraId="3EAD9396" w14:textId="77777777" w:rsidR="00AE6185" w:rsidRDefault="00AE6185" w:rsidP="002F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A663" w14:textId="77777777" w:rsidR="00AE6185" w:rsidRDefault="00AE6185" w:rsidP="002F5537">
      <w:r>
        <w:separator/>
      </w:r>
    </w:p>
  </w:footnote>
  <w:footnote w:type="continuationSeparator" w:id="0">
    <w:p w14:paraId="2FC8F06B" w14:textId="77777777" w:rsidR="00AE6185" w:rsidRDefault="00AE6185" w:rsidP="002F5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5D1DC5"/>
    <w:multiLevelType w:val="singleLevel"/>
    <w:tmpl w:val="EC5D1DC5"/>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08"/>
    <w:rsid w:val="002F5537"/>
    <w:rsid w:val="00AE6185"/>
    <w:rsid w:val="00C30E0A"/>
    <w:rsid w:val="00E66F66"/>
    <w:rsid w:val="00F7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2F52E"/>
  <w15:chartTrackingRefBased/>
  <w15:docId w15:val="{01ABA41B-888B-4364-B1C2-215EA06B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5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5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537"/>
    <w:rPr>
      <w:sz w:val="18"/>
      <w:szCs w:val="18"/>
    </w:rPr>
  </w:style>
  <w:style w:type="paragraph" w:styleId="a5">
    <w:name w:val="footer"/>
    <w:basedOn w:val="a"/>
    <w:link w:val="a6"/>
    <w:uiPriority w:val="99"/>
    <w:unhideWhenUsed/>
    <w:rsid w:val="002F5537"/>
    <w:pPr>
      <w:tabs>
        <w:tab w:val="center" w:pos="4153"/>
        <w:tab w:val="right" w:pos="8306"/>
      </w:tabs>
      <w:snapToGrid w:val="0"/>
      <w:jc w:val="left"/>
    </w:pPr>
    <w:rPr>
      <w:sz w:val="18"/>
      <w:szCs w:val="18"/>
    </w:rPr>
  </w:style>
  <w:style w:type="character" w:customStyle="1" w:styleId="a6">
    <w:name w:val="页脚 字符"/>
    <w:basedOn w:val="a0"/>
    <w:link w:val="a5"/>
    <w:uiPriority w:val="99"/>
    <w:rsid w:val="002F5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90730">
      <w:bodyDiv w:val="1"/>
      <w:marLeft w:val="0"/>
      <w:marRight w:val="0"/>
      <w:marTop w:val="0"/>
      <w:marBottom w:val="0"/>
      <w:divBdr>
        <w:top w:val="none" w:sz="0" w:space="0" w:color="auto"/>
        <w:left w:val="none" w:sz="0" w:space="0" w:color="auto"/>
        <w:bottom w:val="none" w:sz="0" w:space="0" w:color="auto"/>
        <w:right w:val="none" w:sz="0" w:space="0" w:color="auto"/>
      </w:divBdr>
      <w:divsChild>
        <w:div w:id="98921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3125469648/TIM/WinTemp/RichOle/55O%5dLRSN@M5$4C~KZ%25B89%7bU.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 y</dc:creator>
  <cp:keywords/>
  <dc:description/>
  <cp:lastModifiedBy>jq y</cp:lastModifiedBy>
  <cp:revision>2</cp:revision>
  <dcterms:created xsi:type="dcterms:W3CDTF">2022-06-06T04:28:00Z</dcterms:created>
  <dcterms:modified xsi:type="dcterms:W3CDTF">2022-06-06T04:43:00Z</dcterms:modified>
</cp:coreProperties>
</file>