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2B4955">
      <w:pPr>
        <w:tabs>
          <w:tab w:val="left" w:pos="6870"/>
        </w:tabs>
        <w:jc w:val="center"/>
        <w:divId w:val="378480696"/>
        <w:rPr>
          <w:rFonts w:ascii="黑体" w:eastAsia="黑体" w:hAnsi="黑体"/>
          <w:sz w:val="30"/>
        </w:rPr>
      </w:pPr>
      <w:bookmarkStart w:id="0" w:name="_GoBack"/>
      <w:bookmarkEnd w:id="0"/>
      <w:r>
        <w:rPr>
          <w:rFonts w:ascii="黑体" w:eastAsia="黑体" w:hAnsi="黑体" w:hint="eastAsia"/>
          <w:sz w:val="30"/>
        </w:rPr>
        <w:t>南京邮电大学毕业设计</w:t>
      </w:r>
      <w:r>
        <w:rPr>
          <w:rFonts w:ascii="黑体" w:eastAsia="黑体" w:hAnsi="黑体" w:hint="eastAsia"/>
          <w:sz w:val="30"/>
        </w:rPr>
        <w:t>(</w:t>
      </w:r>
      <w:r>
        <w:rPr>
          <w:rFonts w:ascii="黑体" w:eastAsia="黑体" w:hAnsi="黑体" w:hint="eastAsia"/>
          <w:sz w:val="30"/>
        </w:rPr>
        <w:t>论文</w:t>
      </w:r>
      <w:r>
        <w:rPr>
          <w:rFonts w:ascii="黑体" w:eastAsia="黑体" w:hAnsi="黑体" w:hint="eastAsia"/>
          <w:sz w:val="30"/>
        </w:rPr>
        <w:t>)</w:t>
      </w:r>
      <w:r>
        <w:rPr>
          <w:rFonts w:ascii="黑体" w:eastAsia="黑体" w:hAnsi="黑体" w:hint="eastAsia"/>
          <w:sz w:val="30"/>
        </w:rPr>
        <w:t>开题报告</w:t>
      </w:r>
    </w:p>
    <w:tbl>
      <w:tblPr>
        <w:tblW w:w="85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8"/>
        <w:gridCol w:w="370"/>
        <w:gridCol w:w="2347"/>
        <w:gridCol w:w="1245"/>
        <w:gridCol w:w="1337"/>
        <w:gridCol w:w="716"/>
        <w:gridCol w:w="1759"/>
      </w:tblGrid>
      <w:tr w:rsidR="00000000">
        <w:trPr>
          <w:divId w:val="378480696"/>
          <w:trHeight w:hRule="exact" w:val="567"/>
          <w:jc w:val="center"/>
        </w:trPr>
        <w:tc>
          <w:tcPr>
            <w:tcW w:w="117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00000" w:rsidRDefault="002B4955">
            <w:pPr>
              <w:tabs>
                <w:tab w:val="left" w:pos="6870"/>
              </w:tabs>
              <w:jc w:val="center"/>
              <w:rPr>
                <w:rFonts w:hint="eastAsia"/>
              </w:rPr>
            </w:pPr>
            <w:r>
              <w:rPr>
                <w:rFonts w:hint="eastAsia"/>
              </w:rPr>
              <w:t>题</w:t>
            </w:r>
            <w:r>
              <w:rPr>
                <w:rFonts w:hint="eastAsia"/>
              </w:rPr>
              <w:t xml:space="preserve"> </w:t>
            </w:r>
            <w:r>
              <w:rPr>
                <w:rFonts w:hint="eastAsia"/>
              </w:rPr>
              <w:t>目</w:t>
            </w:r>
          </w:p>
        </w:tc>
        <w:tc>
          <w:tcPr>
            <w:tcW w:w="7404"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000000" w:rsidRDefault="002B4955">
            <w:pPr>
              <w:tabs>
                <w:tab w:val="left" w:pos="6870"/>
              </w:tabs>
              <w:rPr>
                <w:sz w:val="24"/>
              </w:rPr>
            </w:pPr>
            <w:r>
              <w:rPr>
                <w:sz w:val="24"/>
              </w:rPr>
              <w:t>面向网络编码的有限域基础运算库设计与实现</w:t>
            </w:r>
          </w:p>
        </w:tc>
      </w:tr>
      <w:tr w:rsidR="00000000">
        <w:trPr>
          <w:divId w:val="378480696"/>
          <w:trHeight w:val="567"/>
          <w:jc w:val="center"/>
        </w:trPr>
        <w:tc>
          <w:tcPr>
            <w:tcW w:w="1178"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rsidR="00000000" w:rsidRDefault="002B4955">
            <w:pPr>
              <w:tabs>
                <w:tab w:val="left" w:pos="6870"/>
              </w:tabs>
              <w:jc w:val="center"/>
            </w:pPr>
            <w:r>
              <w:rPr>
                <w:rFonts w:hint="eastAsia"/>
              </w:rPr>
              <w:t>学生姓名</w:t>
            </w:r>
          </w:p>
        </w:tc>
        <w:tc>
          <w:tcPr>
            <w:tcW w:w="238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00000" w:rsidRDefault="002B4955">
            <w:pPr>
              <w:tabs>
                <w:tab w:val="left" w:pos="6870"/>
              </w:tabs>
              <w:rPr>
                <w:sz w:val="24"/>
              </w:rPr>
            </w:pPr>
            <w:r>
              <w:rPr>
                <w:sz w:val="24"/>
              </w:rPr>
              <w:t>姚毓昆</w:t>
            </w:r>
          </w:p>
        </w:tc>
        <w:tc>
          <w:tcPr>
            <w:tcW w:w="125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00000" w:rsidRDefault="002B4955">
            <w:pPr>
              <w:tabs>
                <w:tab w:val="left" w:pos="6870"/>
              </w:tabs>
              <w:jc w:val="center"/>
            </w:pPr>
            <w:r>
              <w:rPr>
                <w:rFonts w:hint="eastAsia"/>
              </w:rPr>
              <w:t>班级学号</w:t>
            </w:r>
          </w:p>
        </w:tc>
        <w:tc>
          <w:tcPr>
            <w:tcW w:w="12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00000" w:rsidRDefault="002B4955">
            <w:pPr>
              <w:tabs>
                <w:tab w:val="left" w:pos="6870"/>
              </w:tabs>
              <w:rPr>
                <w:sz w:val="24"/>
              </w:rPr>
            </w:pPr>
            <w:r>
              <w:rPr>
                <w:sz w:val="24"/>
              </w:rPr>
              <w:t>B16090318</w:t>
            </w:r>
          </w:p>
        </w:tc>
        <w:tc>
          <w:tcPr>
            <w:tcW w:w="71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00000" w:rsidRDefault="002B4955">
            <w:pPr>
              <w:tabs>
                <w:tab w:val="left" w:pos="6870"/>
              </w:tabs>
              <w:jc w:val="center"/>
            </w:pPr>
            <w:r>
              <w:rPr>
                <w:rFonts w:hint="eastAsia"/>
              </w:rPr>
              <w:t>专业</w:t>
            </w:r>
          </w:p>
        </w:tc>
        <w:tc>
          <w:tcPr>
            <w:tcW w:w="180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00000" w:rsidRDefault="002B4955">
            <w:pPr>
              <w:tabs>
                <w:tab w:val="left" w:pos="6870"/>
              </w:tabs>
              <w:rPr>
                <w:sz w:val="24"/>
              </w:rPr>
            </w:pPr>
            <w:r>
              <w:rPr>
                <w:sz w:val="24"/>
              </w:rPr>
              <w:t>网络工程</w:t>
            </w:r>
          </w:p>
        </w:tc>
      </w:tr>
      <w:tr w:rsidR="00000000">
        <w:trPr>
          <w:divId w:val="378480696"/>
          <w:trHeight w:val="7542"/>
          <w:jc w:val="center"/>
        </w:trPr>
        <w:tc>
          <w:tcPr>
            <w:tcW w:w="8582" w:type="dxa"/>
            <w:gridSpan w:val="7"/>
            <w:tcBorders>
              <w:top w:val="single" w:sz="4" w:space="0" w:color="auto"/>
              <w:left w:val="single" w:sz="4" w:space="0" w:color="auto"/>
              <w:bottom w:val="single" w:sz="4" w:space="0" w:color="auto"/>
              <w:right w:val="single" w:sz="4" w:space="0" w:color="auto"/>
            </w:tcBorders>
            <w:shd w:val="clear" w:color="auto" w:fill="auto"/>
            <w:hideMark/>
          </w:tcPr>
          <w:p w:rsidR="00000000" w:rsidRDefault="002B4955">
            <w:pPr>
              <w:tabs>
                <w:tab w:val="left" w:pos="6870"/>
              </w:tabs>
            </w:pPr>
            <w:r>
              <w:rPr>
                <w:sz w:val="24"/>
              </w:rPr>
              <w:t>提纲</w:t>
            </w:r>
            <w:r>
              <w:rPr>
                <w:sz w:val="24"/>
              </w:rPr>
              <w:t>(</w:t>
            </w:r>
            <w:r>
              <w:rPr>
                <w:sz w:val="24"/>
              </w:rPr>
              <w:t>开题报告</w:t>
            </w:r>
            <w:r>
              <w:rPr>
                <w:sz w:val="24"/>
              </w:rPr>
              <w:t xml:space="preserve"> 2000 </w:t>
            </w:r>
            <w:r>
              <w:rPr>
                <w:sz w:val="24"/>
              </w:rPr>
              <w:t>字以上</w:t>
            </w:r>
            <w:r>
              <w:rPr>
                <w:sz w:val="24"/>
              </w:rPr>
              <w:t>)</w:t>
            </w:r>
            <w:r>
              <w:rPr>
                <w:sz w:val="24"/>
              </w:rPr>
              <w:t>：</w:t>
            </w:r>
            <w:r>
              <w:rPr>
                <w:sz w:val="24"/>
              </w:rPr>
              <w:t xml:space="preserve"> </w:t>
            </w:r>
          </w:p>
          <w:p w:rsidR="00000000" w:rsidRDefault="002B4955">
            <w:pPr>
              <w:tabs>
                <w:tab w:val="left" w:pos="6870"/>
              </w:tabs>
            </w:pPr>
            <w:r>
              <w:rPr>
                <w:sz w:val="24"/>
              </w:rPr>
              <w:t xml:space="preserve">1. </w:t>
            </w:r>
            <w:r>
              <w:rPr>
                <w:sz w:val="24"/>
              </w:rPr>
              <w:t>对指导教师下达的课题任务的学习与理解；</w:t>
            </w:r>
            <w:r>
              <w:rPr>
                <w:sz w:val="24"/>
              </w:rPr>
              <w:t xml:space="preserve"> </w:t>
            </w:r>
          </w:p>
          <w:p w:rsidR="00000000" w:rsidRDefault="002B4955">
            <w:pPr>
              <w:tabs>
                <w:tab w:val="left" w:pos="6870"/>
              </w:tabs>
            </w:pPr>
            <w:r>
              <w:rPr>
                <w:sz w:val="24"/>
              </w:rPr>
              <w:t xml:space="preserve">2. </w:t>
            </w:r>
            <w:r>
              <w:rPr>
                <w:sz w:val="24"/>
              </w:rPr>
              <w:t>阅读文献资料进行调研的综述（</w:t>
            </w:r>
            <w:r>
              <w:rPr>
                <w:sz w:val="24"/>
              </w:rPr>
              <w:t>10</w:t>
            </w:r>
            <w:r>
              <w:rPr>
                <w:sz w:val="24"/>
              </w:rPr>
              <w:t>篇左右，至少含</w:t>
            </w:r>
            <w:r>
              <w:rPr>
                <w:sz w:val="24"/>
              </w:rPr>
              <w:t>2</w:t>
            </w:r>
            <w:r>
              <w:rPr>
                <w:sz w:val="24"/>
              </w:rPr>
              <w:t>篇外文文献）；</w:t>
            </w:r>
            <w:r>
              <w:rPr>
                <w:sz w:val="24"/>
              </w:rPr>
              <w:t xml:space="preserve"> </w:t>
            </w:r>
          </w:p>
          <w:p w:rsidR="00000000" w:rsidRDefault="002B4955">
            <w:pPr>
              <w:tabs>
                <w:tab w:val="left" w:pos="6870"/>
              </w:tabs>
              <w:rPr>
                <w:sz w:val="24"/>
              </w:rPr>
            </w:pPr>
            <w:r>
              <w:rPr>
                <w:sz w:val="24"/>
              </w:rPr>
              <w:t xml:space="preserve">3. </w:t>
            </w:r>
            <w:r>
              <w:rPr>
                <w:sz w:val="24"/>
              </w:rPr>
              <w:t>根据任务书的任务及文献调研结果，初步拟定的执行（实施）方案（含具体进度计划）。</w:t>
            </w:r>
          </w:p>
          <w:p w:rsidR="00000000" w:rsidRDefault="002B4955">
            <w:pPr>
              <w:pStyle w:val="a5"/>
              <w:ind w:left="720" w:hanging="720"/>
              <w:rPr>
                <w:rFonts w:ascii="Times New Roman" w:hAnsi="Times New Roman" w:cs="Times New Roman"/>
              </w:rPr>
            </w:pPr>
          </w:p>
          <w:p w:rsidR="00000000" w:rsidRDefault="002B4955">
            <w:pPr>
              <w:pStyle w:val="a5"/>
              <w:rPr>
                <w:rFonts w:ascii="Times New Roman" w:hAnsi="Times New Roman" w:cs="Times New Roman"/>
              </w:rPr>
            </w:pPr>
            <w:r>
              <w:rPr>
                <w:rFonts w:ascii="Times New Roman" w:hAnsi="Times New Roman" w:cs="Times New Roman"/>
                <w:b/>
                <w:bCs/>
              </w:rPr>
              <w:t>一、对课题任务的学习与理解</w:t>
            </w:r>
            <w:r>
              <w:rPr>
                <w:rFonts w:ascii="Times New Roman" w:hAnsi="Times New Roman" w:cs="Times New Roman"/>
              </w:rPr>
              <w:t xml:space="preserve"> </w:t>
            </w:r>
          </w:p>
          <w:p w:rsidR="00000000" w:rsidRDefault="002B4955">
            <w:pPr>
              <w:pStyle w:val="a5"/>
              <w:rPr>
                <w:rFonts w:ascii="Times New Roman" w:hAnsi="Times New Roman" w:cs="Times New Roman"/>
              </w:rPr>
            </w:pPr>
            <w:r>
              <w:rPr>
                <w:rFonts w:ascii="Times New Roman" w:hAnsi="Times New Roman" w:cs="Times New Roman"/>
                <w:b/>
                <w:bCs/>
              </w:rPr>
              <w:t>1.</w:t>
            </w:r>
            <w:r>
              <w:rPr>
                <w:rFonts w:ascii="Times New Roman" w:hAnsi="Times New Roman" w:cs="Times New Roman"/>
                <w:b/>
                <w:bCs/>
              </w:rPr>
              <w:t>研究背景</w:t>
            </w:r>
            <w:r>
              <w:rPr>
                <w:rFonts w:ascii="Times New Roman" w:hAnsi="Times New Roman" w:cs="Times New Roman"/>
              </w:rPr>
              <w:t xml:space="preserve"> </w:t>
            </w:r>
          </w:p>
          <w:p w:rsidR="00000000" w:rsidRDefault="002B4955">
            <w:pPr>
              <w:pStyle w:val="a5"/>
              <w:ind w:firstLine="480"/>
              <w:rPr>
                <w:rFonts w:ascii="Times New Roman" w:hAnsi="Times New Roman" w:cs="Times New Roman"/>
              </w:rPr>
            </w:pPr>
            <w:r>
              <w:rPr>
                <w:rFonts w:ascii="Times New Roman" w:hAnsi="Times New Roman" w:cs="Times New Roman"/>
              </w:rPr>
              <w:t>随着网络的快速发展，规模也越来越大，互联网已经成为促进社会发展和增加人们生活质量的重要工具，人们对网络和各种软件的要求越来越高，这也就要求提高网络与软件等的消息传输效率。</w:t>
            </w:r>
            <w:r>
              <w:rPr>
                <w:rFonts w:ascii="Times New Roman" w:hAnsi="Times New Roman" w:cs="Times New Roman"/>
              </w:rPr>
              <w:t xml:space="preserve"> </w:t>
            </w:r>
          </w:p>
          <w:p w:rsidR="00000000" w:rsidRDefault="002B4955">
            <w:pPr>
              <w:pStyle w:val="a5"/>
              <w:ind w:firstLine="480"/>
              <w:rPr>
                <w:rFonts w:ascii="Times New Roman" w:hAnsi="Times New Roman" w:cs="Times New Roman"/>
              </w:rPr>
            </w:pPr>
            <w:r>
              <w:rPr>
                <w:rFonts w:ascii="Times New Roman" w:hAnsi="Times New Roman" w:cs="Times New Roman"/>
              </w:rPr>
              <w:t>在传统的通信网络中，网络的中间节点（除了信源节点和信宿节点以外的节点）只负责中继数据，也就是存储转发，而不会对数据进行额外操作。比如常见的交换机和路由器在通信过程中只负责数据包的存储和转发，并不会对数据进行其他处理。长期以来，研究人员普遍认为：在中间节点的数据操作，不会提升网络的整体性能。但是，在</w:t>
            </w:r>
            <w:r>
              <w:rPr>
                <w:rFonts w:ascii="Times New Roman" w:hAnsi="Times New Roman" w:cs="Times New Roman"/>
              </w:rPr>
              <w:t>2000</w:t>
            </w:r>
            <w:r>
              <w:rPr>
                <w:rFonts w:ascii="Times New Roman" w:hAnsi="Times New Roman" w:cs="Times New Roman"/>
              </w:rPr>
              <w:t>年</w:t>
            </w:r>
            <w:r>
              <w:rPr>
                <w:rFonts w:ascii="Times New Roman" w:hAnsi="Times New Roman" w:cs="Times New Roman"/>
              </w:rPr>
              <w:t>Ahlswede</w:t>
            </w:r>
            <w:r>
              <w:rPr>
                <w:rFonts w:ascii="Times New Roman" w:hAnsi="Times New Roman" w:cs="Times New Roman"/>
              </w:rPr>
              <w:t>等人</w:t>
            </w:r>
            <w:r>
              <w:rPr>
                <w:rFonts w:ascii="Times New Roman" w:hAnsi="Times New Roman" w:cs="Times New Roman"/>
                <w:vertAlign w:val="superscript"/>
              </w:rPr>
              <w:t>[1]</w:t>
            </w:r>
            <w:r>
              <w:rPr>
                <w:rFonts w:ascii="Times New Roman" w:hAnsi="Times New Roman" w:cs="Times New Roman"/>
              </w:rPr>
              <w:t>提出</w:t>
            </w:r>
            <w:r>
              <w:rPr>
                <w:rFonts w:ascii="Times New Roman" w:hAnsi="Times New Roman" w:cs="Times New Roman"/>
              </w:rPr>
              <w:t>的网络编码理论中，这种观点被改变了。目前网络编码的主要思想是在网络的中间节点上进行再编码操作，对所要传输的数据进行处理，使中间节点起到编辑器或信号处理器的作用，从而提升网络的整体性能，例如提高网络吞吐量、降低能量消耗等。</w:t>
            </w:r>
            <w:r>
              <w:rPr>
                <w:rFonts w:ascii="Times New Roman" w:hAnsi="Times New Roman" w:cs="Times New Roman"/>
              </w:rPr>
              <w:t xml:space="preserve"> </w:t>
            </w:r>
          </w:p>
          <w:p w:rsidR="00000000" w:rsidRDefault="002B4955">
            <w:pPr>
              <w:pStyle w:val="a5"/>
              <w:rPr>
                <w:rFonts w:ascii="Times New Roman" w:hAnsi="Times New Roman" w:cs="Times New Roman"/>
              </w:rPr>
            </w:pPr>
            <w:r>
              <w:rPr>
                <w:rFonts w:ascii="Times New Roman" w:hAnsi="Times New Roman" w:cs="Times New Roman"/>
                <w:b/>
                <w:bCs/>
              </w:rPr>
              <w:t>2.</w:t>
            </w:r>
            <w:r>
              <w:rPr>
                <w:rFonts w:ascii="Times New Roman" w:hAnsi="Times New Roman" w:cs="Times New Roman"/>
                <w:b/>
                <w:bCs/>
              </w:rPr>
              <w:t>研究对象和目标</w:t>
            </w:r>
            <w:r>
              <w:rPr>
                <w:rFonts w:ascii="Times New Roman" w:hAnsi="Times New Roman" w:cs="Times New Roman"/>
              </w:rPr>
              <w:t xml:space="preserve"> </w:t>
            </w:r>
          </w:p>
          <w:p w:rsidR="00000000" w:rsidRDefault="002B4955">
            <w:pPr>
              <w:pStyle w:val="a5"/>
              <w:ind w:firstLine="480"/>
              <w:rPr>
                <w:rFonts w:ascii="Times New Roman" w:hAnsi="Times New Roman" w:cs="Times New Roman"/>
              </w:rPr>
            </w:pPr>
            <w:r>
              <w:rPr>
                <w:rFonts w:ascii="Times New Roman" w:hAnsi="Times New Roman" w:cs="Times New Roman"/>
              </w:rPr>
              <w:t>本毕业设计主要研究的是有限域</w:t>
            </w:r>
            <w:r>
              <w:rPr>
                <w:rFonts w:ascii="Times New Roman" w:hAnsi="Times New Roman" w:cs="Times New Roman"/>
              </w:rPr>
              <w:t>GF(2</w:t>
            </w:r>
            <w:r>
              <w:rPr>
                <w:rFonts w:ascii="Times New Roman" w:hAnsi="Times New Roman" w:cs="Times New Roman"/>
                <w:vertAlign w:val="superscript"/>
              </w:rPr>
              <w:t>n</w:t>
            </w:r>
            <w:r>
              <w:rPr>
                <w:rFonts w:ascii="Times New Roman" w:hAnsi="Times New Roman" w:cs="Times New Roman"/>
              </w:rPr>
              <w:t>)</w:t>
            </w:r>
            <w:r>
              <w:rPr>
                <w:rFonts w:ascii="Times New Roman" w:hAnsi="Times New Roman" w:cs="Times New Roman"/>
              </w:rPr>
              <w:t>，其在网络编码中扮演着至关重要的角色，现有线性网络编码领域的关键技术如随机线性网络编码、稀疏网络编码等研究均基于该型有限域，而编码的本质是对数据进行加、减、乘、除操作，所以本论文拟设计实现一个基础运算库，它的关键目标是实现</w:t>
            </w:r>
            <w:r>
              <w:rPr>
                <w:rFonts w:ascii="Times New Roman" w:hAnsi="Times New Roman" w:cs="Times New Roman"/>
              </w:rPr>
              <w:t>GF</w:t>
            </w:r>
            <w:r>
              <w:rPr>
                <w:rFonts w:ascii="Times New Roman" w:hAnsi="Times New Roman" w:cs="Times New Roman"/>
              </w:rPr>
              <w:t>(2</w:t>
            </w:r>
            <w:r>
              <w:rPr>
                <w:rFonts w:ascii="Times New Roman" w:hAnsi="Times New Roman" w:cs="Times New Roman"/>
                <w:vertAlign w:val="superscript"/>
              </w:rPr>
              <w:t>n</w:t>
            </w:r>
            <w:r>
              <w:rPr>
                <w:rFonts w:ascii="Times New Roman" w:hAnsi="Times New Roman" w:cs="Times New Roman"/>
              </w:rPr>
              <w:t>)</w:t>
            </w:r>
            <w:r>
              <w:rPr>
                <w:rFonts w:ascii="Times New Roman" w:hAnsi="Times New Roman" w:cs="Times New Roman"/>
              </w:rPr>
              <w:t>有限域的高效运算，用来解决有限域上的各种关键运算问题，从而提高整体编解码的效率。</w:t>
            </w:r>
            <w:r>
              <w:rPr>
                <w:rFonts w:ascii="Times New Roman" w:hAnsi="Times New Roman" w:cs="Times New Roman"/>
              </w:rPr>
              <w:t xml:space="preserve"> </w:t>
            </w:r>
          </w:p>
          <w:p w:rsidR="00000000" w:rsidRDefault="002B4955">
            <w:pPr>
              <w:pStyle w:val="a5"/>
              <w:rPr>
                <w:rFonts w:ascii="Times New Roman" w:hAnsi="Times New Roman" w:cs="Times New Roman"/>
              </w:rPr>
            </w:pPr>
            <w:r>
              <w:rPr>
                <w:rFonts w:ascii="Times New Roman" w:hAnsi="Times New Roman" w:cs="Times New Roman"/>
                <w:b/>
                <w:bCs/>
              </w:rPr>
              <w:t>二、阅读文献资料进行调研的综述</w:t>
            </w:r>
            <w:r>
              <w:rPr>
                <w:rFonts w:ascii="Times New Roman" w:hAnsi="Times New Roman" w:cs="Times New Roman"/>
              </w:rPr>
              <w:t xml:space="preserve"> </w:t>
            </w:r>
          </w:p>
          <w:p w:rsidR="00000000" w:rsidRDefault="002B4955">
            <w:pPr>
              <w:pStyle w:val="a5"/>
              <w:rPr>
                <w:rFonts w:ascii="Times New Roman" w:hAnsi="Times New Roman" w:cs="Times New Roman"/>
              </w:rPr>
            </w:pPr>
            <w:r>
              <w:rPr>
                <w:rFonts w:ascii="Times New Roman" w:hAnsi="Times New Roman" w:cs="Times New Roman"/>
                <w:b/>
                <w:bCs/>
              </w:rPr>
              <w:t>1.</w:t>
            </w:r>
            <w:r>
              <w:rPr>
                <w:rFonts w:ascii="Times New Roman" w:hAnsi="Times New Roman" w:cs="Times New Roman"/>
                <w:b/>
                <w:bCs/>
              </w:rPr>
              <w:t>网络编码</w:t>
            </w:r>
            <w:r>
              <w:rPr>
                <w:rFonts w:ascii="Times New Roman" w:hAnsi="Times New Roman" w:cs="Times New Roman"/>
              </w:rPr>
              <w:t xml:space="preserve"> </w:t>
            </w:r>
          </w:p>
          <w:p w:rsidR="00000000" w:rsidRDefault="002B4955">
            <w:pPr>
              <w:pStyle w:val="a5"/>
              <w:ind w:firstLine="480"/>
              <w:rPr>
                <w:rFonts w:ascii="Times New Roman" w:hAnsi="Times New Roman" w:cs="Times New Roman"/>
              </w:rPr>
            </w:pPr>
            <w:r>
              <w:rPr>
                <w:rFonts w:ascii="Times New Roman" w:hAnsi="Times New Roman" w:cs="Times New Roman"/>
              </w:rPr>
              <w:lastRenderedPageBreak/>
              <w:t>Ahlswede</w:t>
            </w:r>
            <w:r>
              <w:rPr>
                <w:rFonts w:ascii="Times New Roman" w:hAnsi="Times New Roman" w:cs="Times New Roman"/>
              </w:rPr>
              <w:t>等首次提出提高网络吞吐量的新的研究领域</w:t>
            </w:r>
            <w:r>
              <w:rPr>
                <w:rFonts w:ascii="Times New Roman" w:hAnsi="Times New Roman" w:cs="Times New Roman"/>
              </w:rPr>
              <w:t>——“</w:t>
            </w:r>
            <w:r>
              <w:rPr>
                <w:rFonts w:ascii="Times New Roman" w:hAnsi="Times New Roman" w:cs="Times New Roman"/>
              </w:rPr>
              <w:t>网络编码</w:t>
            </w:r>
            <w:r>
              <w:rPr>
                <w:rFonts w:ascii="Times New Roman" w:hAnsi="Times New Roman" w:cs="Times New Roman"/>
              </w:rPr>
              <w:t>”</w:t>
            </w:r>
            <w:r>
              <w:rPr>
                <w:rFonts w:ascii="Times New Roman" w:hAnsi="Times New Roman" w:cs="Times New Roman"/>
              </w:rPr>
              <w:t>。通过研究多播场景编码速率区域的特征化问题</w:t>
            </w:r>
            <w:r>
              <w:rPr>
                <w:rFonts w:ascii="Times New Roman" w:hAnsi="Times New Roman" w:cs="Times New Roman"/>
              </w:rPr>
              <w:t>,</w:t>
            </w:r>
            <w:r>
              <w:rPr>
                <w:rFonts w:ascii="Times New Roman" w:hAnsi="Times New Roman" w:cs="Times New Roman"/>
              </w:rPr>
              <w:t>建立了最大流最小割定理</w:t>
            </w:r>
            <w:r>
              <w:rPr>
                <w:rFonts w:ascii="Times New Roman" w:hAnsi="Times New Roman" w:cs="Times New Roman"/>
              </w:rPr>
              <w:t>,</w:t>
            </w:r>
            <w:r>
              <w:rPr>
                <w:rFonts w:ascii="Times New Roman" w:hAnsi="Times New Roman" w:cs="Times New Roman"/>
              </w:rPr>
              <w:t>限制了网络的最大容量</w:t>
            </w:r>
            <w:r>
              <w:rPr>
                <w:rFonts w:ascii="Times New Roman" w:hAnsi="Times New Roman" w:cs="Times New Roman"/>
              </w:rPr>
              <w:t>,</w:t>
            </w:r>
            <w:r>
              <w:rPr>
                <w:rFonts w:ascii="Times New Roman" w:hAnsi="Times New Roman" w:cs="Times New Roman"/>
              </w:rPr>
              <w:t>并提出了简化信息理论问题求解的几何框架和集合理论框架</w:t>
            </w:r>
            <w:r>
              <w:rPr>
                <w:rFonts w:ascii="Times New Roman" w:hAnsi="Times New Roman" w:cs="Times New Roman"/>
                <w:vertAlign w:val="superscript"/>
              </w:rPr>
              <w:t>[2]</w:t>
            </w:r>
            <w:r>
              <w:rPr>
                <w:rFonts w:ascii="Times New Roman" w:hAnsi="Times New Roman" w:cs="Times New Roman"/>
              </w:rPr>
              <w:t>。</w:t>
            </w:r>
            <w:r>
              <w:rPr>
                <w:rFonts w:ascii="Times New Roman" w:hAnsi="Times New Roman" w:cs="Times New Roman"/>
              </w:rPr>
              <w:t xml:space="preserve"> </w:t>
            </w:r>
          </w:p>
          <w:p w:rsidR="00000000" w:rsidRDefault="002B4955">
            <w:pPr>
              <w:pStyle w:val="a5"/>
              <w:ind w:firstLine="480"/>
              <w:rPr>
                <w:rFonts w:ascii="Times New Roman" w:hAnsi="Times New Roman" w:cs="Times New Roman"/>
              </w:rPr>
            </w:pPr>
            <w:r>
              <w:rPr>
                <w:rFonts w:ascii="Times New Roman" w:hAnsi="Times New Roman" w:cs="Times New Roman"/>
              </w:rPr>
              <w:t>对于网络编码框架的研究</w:t>
            </w:r>
            <w:r>
              <w:rPr>
                <w:rFonts w:ascii="Times New Roman" w:hAnsi="Times New Roman" w:cs="Times New Roman"/>
              </w:rPr>
              <w:t>, Li</w:t>
            </w:r>
            <w:r>
              <w:rPr>
                <w:rFonts w:ascii="Times New Roman" w:hAnsi="Times New Roman" w:cs="Times New Roman"/>
              </w:rPr>
              <w:t>等利用有限域中选取的系数对信息进行线性组合</w:t>
            </w:r>
            <w:r>
              <w:rPr>
                <w:rFonts w:ascii="Times New Roman" w:hAnsi="Times New Roman" w:cs="Times New Roman"/>
              </w:rPr>
              <w:t>,</w:t>
            </w:r>
            <w:r>
              <w:rPr>
                <w:rFonts w:ascii="Times New Roman" w:hAnsi="Times New Roman" w:cs="Times New Roman"/>
              </w:rPr>
              <w:t>采用线性码组播，得到最优的网络码，从而提出了有向无环图的最大流最小割的最</w:t>
            </w:r>
            <w:r>
              <w:rPr>
                <w:rFonts w:ascii="Times New Roman" w:hAnsi="Times New Roman" w:cs="Times New Roman"/>
              </w:rPr>
              <w:t>优解，开始了确定性网络编码的理论框架的概念</w:t>
            </w:r>
            <w:r>
              <w:rPr>
                <w:rFonts w:ascii="Times New Roman" w:hAnsi="Times New Roman" w:cs="Times New Roman"/>
                <w:vertAlign w:val="superscript"/>
              </w:rPr>
              <w:t>[3]</w:t>
            </w:r>
            <w:r>
              <w:rPr>
                <w:rFonts w:ascii="Times New Roman" w:hAnsi="Times New Roman" w:cs="Times New Roman"/>
              </w:rPr>
              <w:t>。</w:t>
            </w:r>
            <w:r>
              <w:rPr>
                <w:rFonts w:ascii="Times New Roman" w:hAnsi="Times New Roman" w:cs="Times New Roman"/>
              </w:rPr>
              <w:t>Koetter</w:t>
            </w:r>
            <w:r>
              <w:rPr>
                <w:rFonts w:ascii="Times New Roman" w:hAnsi="Times New Roman" w:cs="Times New Roman"/>
              </w:rPr>
              <w:t>等通过将代数几何与矩阵论连接起来</w:t>
            </w:r>
            <w:r>
              <w:rPr>
                <w:rFonts w:ascii="Times New Roman" w:hAnsi="Times New Roman" w:cs="Times New Roman"/>
              </w:rPr>
              <w:t>,</w:t>
            </w:r>
            <w:r>
              <w:rPr>
                <w:rFonts w:ascii="Times New Roman" w:hAnsi="Times New Roman" w:cs="Times New Roman"/>
              </w:rPr>
              <w:t>为构建确定性网络编码理论框架</w:t>
            </w:r>
            <w:r>
              <w:rPr>
                <w:rFonts w:ascii="Times New Roman" w:hAnsi="Times New Roman" w:cs="Times New Roman"/>
              </w:rPr>
              <w:t>,</w:t>
            </w:r>
            <w:r>
              <w:rPr>
                <w:rFonts w:ascii="Times New Roman" w:hAnsi="Times New Roman" w:cs="Times New Roman"/>
              </w:rPr>
              <w:t>开发了一种完整的代数框架</w:t>
            </w:r>
            <w:r>
              <w:rPr>
                <w:rFonts w:ascii="Times New Roman" w:hAnsi="Times New Roman" w:cs="Times New Roman"/>
              </w:rPr>
              <w:t>,</w:t>
            </w:r>
            <w:r>
              <w:rPr>
                <w:rFonts w:ascii="Times New Roman" w:hAnsi="Times New Roman" w:cs="Times New Roman"/>
              </w:rPr>
              <w:t>该代数框架为随机线性网络编码奠定了坚实的基础</w:t>
            </w:r>
            <w:r>
              <w:rPr>
                <w:rFonts w:ascii="Times New Roman" w:hAnsi="Times New Roman" w:cs="Times New Roman"/>
                <w:vertAlign w:val="superscript"/>
              </w:rPr>
              <w:t>[4]</w:t>
            </w:r>
            <w:r>
              <w:rPr>
                <w:rFonts w:ascii="Times New Roman" w:hAnsi="Times New Roman" w:cs="Times New Roman"/>
              </w:rPr>
              <w:t>。</w:t>
            </w:r>
            <w:r>
              <w:rPr>
                <w:rFonts w:ascii="Times New Roman" w:hAnsi="Times New Roman" w:cs="Times New Roman"/>
              </w:rPr>
              <w:t xml:space="preserve"> </w:t>
            </w:r>
          </w:p>
          <w:p w:rsidR="00000000" w:rsidRDefault="002B4955">
            <w:pPr>
              <w:pStyle w:val="a5"/>
              <w:ind w:firstLine="480"/>
              <w:rPr>
                <w:rFonts w:ascii="Times New Roman" w:hAnsi="Times New Roman" w:cs="Times New Roman"/>
              </w:rPr>
            </w:pPr>
            <w:r>
              <w:rPr>
                <w:rFonts w:ascii="Times New Roman" w:hAnsi="Times New Roman" w:cs="Times New Roman"/>
              </w:rPr>
              <w:t>网络编码的算法实现是使网络编码理论应用与实际的重要前提。算法的复杂度受网络编码所需的有限域大小的影响，并依赖于通信中接收者的数量</w:t>
            </w:r>
            <w:r>
              <w:rPr>
                <w:rFonts w:ascii="Times New Roman" w:hAnsi="Times New Roman" w:cs="Times New Roman"/>
                <w:vertAlign w:val="superscript"/>
              </w:rPr>
              <w:t>[5]</w:t>
            </w:r>
            <w:r>
              <w:rPr>
                <w:rFonts w:ascii="Times New Roman" w:hAnsi="Times New Roman" w:cs="Times New Roman"/>
              </w:rPr>
              <w:t>。</w:t>
            </w:r>
            <w:r>
              <w:rPr>
                <w:rFonts w:ascii="Times New Roman" w:hAnsi="Times New Roman" w:cs="Times New Roman"/>
              </w:rPr>
              <w:t xml:space="preserve"> </w:t>
            </w:r>
          </w:p>
          <w:p w:rsidR="00000000" w:rsidRDefault="002B4955">
            <w:pPr>
              <w:widowControl/>
              <w:jc w:val="left"/>
              <w:divId w:val="1917588406"/>
              <w:rPr>
                <w:kern w:val="0"/>
                <w:sz w:val="24"/>
              </w:rPr>
            </w:pPr>
            <w:r>
              <w:rPr>
                <w:kern w:val="0"/>
                <w:sz w:val="24"/>
              </w:rPr>
              <w:t>由于操作简单和编、译码复杂度低，随机网络编码被广泛应用到实际网络中。随机网络编码允许网络的中间节点对接收到的信息进行线性组合操作，中组合系数是在一个有限域内随机选</w:t>
            </w:r>
            <w:r>
              <w:rPr>
                <w:kern w:val="0"/>
                <w:sz w:val="24"/>
              </w:rPr>
              <w:t>择的一个元素。研究显示随着有限域基数趋于无穷</w:t>
            </w:r>
            <w:r>
              <w:rPr>
                <w:kern w:val="0"/>
                <w:sz w:val="24"/>
              </w:rPr>
              <w:t>,</w:t>
            </w:r>
            <w:r>
              <w:rPr>
                <w:kern w:val="0"/>
                <w:sz w:val="24"/>
              </w:rPr>
              <w:t>这种方法的成功率就可以趋于</w:t>
            </w:r>
            <w:r>
              <w:rPr>
                <w:kern w:val="0"/>
                <w:sz w:val="24"/>
              </w:rPr>
              <w:t>1</w:t>
            </w:r>
            <w:r>
              <w:rPr>
                <w:kern w:val="0"/>
                <w:sz w:val="24"/>
                <w:vertAlign w:val="superscript"/>
              </w:rPr>
              <w:t>[6]</w:t>
            </w:r>
            <w:r>
              <w:rPr>
                <w:kern w:val="0"/>
                <w:sz w:val="24"/>
              </w:rPr>
              <w:t>。</w:t>
            </w:r>
            <w:r>
              <w:rPr>
                <w:kern w:val="0"/>
                <w:sz w:val="24"/>
              </w:rPr>
              <w:t xml:space="preserve"> </w:t>
            </w:r>
          </w:p>
          <w:p w:rsidR="00000000" w:rsidRDefault="002B4955">
            <w:pPr>
              <w:pStyle w:val="a5"/>
              <w:rPr>
                <w:rFonts w:ascii="Times New Roman" w:hAnsi="Times New Roman" w:cs="Times New Roman"/>
              </w:rPr>
            </w:pPr>
          </w:p>
          <w:p w:rsidR="00000000" w:rsidRDefault="002B4955">
            <w:pPr>
              <w:pStyle w:val="a5"/>
              <w:rPr>
                <w:rFonts w:ascii="Times New Roman" w:hAnsi="Times New Roman" w:cs="Times New Roman"/>
              </w:rPr>
            </w:pPr>
            <w:r>
              <w:rPr>
                <w:rFonts w:ascii="Times New Roman" w:hAnsi="Times New Roman" w:cs="Times New Roman"/>
                <w:b/>
                <w:bCs/>
              </w:rPr>
              <w:t>2.</w:t>
            </w:r>
            <w:r>
              <w:rPr>
                <w:rFonts w:ascii="Times New Roman" w:hAnsi="Times New Roman" w:cs="Times New Roman"/>
                <w:b/>
                <w:bCs/>
              </w:rPr>
              <w:t>有限域及其上的编解码操作</w:t>
            </w:r>
            <w:r>
              <w:rPr>
                <w:rFonts w:ascii="Times New Roman" w:hAnsi="Times New Roman" w:cs="Times New Roman"/>
              </w:rPr>
              <w:t xml:space="preserve"> </w:t>
            </w:r>
          </w:p>
          <w:p w:rsidR="00000000" w:rsidRDefault="002B4955">
            <w:pPr>
              <w:pStyle w:val="a5"/>
              <w:ind w:firstLine="480"/>
              <w:rPr>
                <w:rFonts w:ascii="Times New Roman" w:hAnsi="Times New Roman" w:cs="Times New Roman"/>
              </w:rPr>
            </w:pPr>
            <w:r>
              <w:rPr>
                <w:rFonts w:ascii="Times New Roman" w:hAnsi="Times New Roman" w:cs="Times New Roman"/>
              </w:rPr>
              <w:t>有限域是包含有限个元素的域。域是我们熟悉的数字系统（如有理数</w:t>
            </w:r>
            <w:r>
              <w:rPr>
                <w:rFonts w:ascii="Times New Roman" w:hAnsi="Times New Roman" w:cs="Times New Roman"/>
              </w:rPr>
              <w:t>Q</w:t>
            </w:r>
            <w:r>
              <w:rPr>
                <w:rFonts w:ascii="Times New Roman" w:hAnsi="Times New Roman" w:cs="Times New Roman"/>
              </w:rPr>
              <w:t>、实数</w:t>
            </w:r>
            <w:r>
              <w:rPr>
                <w:rFonts w:ascii="Times New Roman" w:hAnsi="Times New Roman" w:cs="Times New Roman"/>
              </w:rPr>
              <w:t>R</w:t>
            </w:r>
            <w:r>
              <w:rPr>
                <w:rFonts w:ascii="Times New Roman" w:hAnsi="Times New Roman" w:cs="Times New Roman"/>
              </w:rPr>
              <w:t>和复数</w:t>
            </w:r>
            <w:r>
              <w:rPr>
                <w:rFonts w:ascii="Times New Roman" w:hAnsi="Times New Roman" w:cs="Times New Roman"/>
              </w:rPr>
              <w:t>C</w:t>
            </w:r>
            <w:r>
              <w:rPr>
                <w:rFonts w:ascii="Times New Roman" w:hAnsi="Times New Roman" w:cs="Times New Roman"/>
              </w:rPr>
              <w:t>）及其基本性质的抽象。</w:t>
            </w:r>
            <w:r>
              <w:rPr>
                <w:rFonts w:ascii="Times New Roman" w:hAnsi="Times New Roman" w:cs="Times New Roman"/>
              </w:rPr>
              <w:t>Galois</w:t>
            </w:r>
            <w:r>
              <w:rPr>
                <w:rFonts w:ascii="Times New Roman" w:hAnsi="Times New Roman" w:cs="Times New Roman"/>
              </w:rPr>
              <w:t>证明了对于有限域，元素的个数应该是</w:t>
            </w:r>
            <w:r>
              <w:rPr>
                <w:rFonts w:ascii="Times New Roman" w:hAnsi="Times New Roman" w:cs="Times New Roman"/>
              </w:rPr>
              <w:t>p</w:t>
            </w:r>
            <w:r>
              <w:rPr>
                <w:rFonts w:ascii="Times New Roman" w:hAnsi="Times New Roman" w:cs="Times New Roman"/>
                <w:vertAlign w:val="superscript"/>
              </w:rPr>
              <w:t>m</w:t>
            </w:r>
            <w:r>
              <w:rPr>
                <w:rFonts w:ascii="Times New Roman" w:hAnsi="Times New Roman" w:cs="Times New Roman"/>
              </w:rPr>
              <w:t>，其中</w:t>
            </w:r>
            <w:r>
              <w:rPr>
                <w:rFonts w:ascii="Times New Roman" w:hAnsi="Times New Roman" w:cs="Times New Roman"/>
              </w:rPr>
              <w:t>p</w:t>
            </w:r>
            <w:r>
              <w:rPr>
                <w:rFonts w:ascii="Times New Roman" w:hAnsi="Times New Roman" w:cs="Times New Roman"/>
              </w:rPr>
              <w:t>是素数，</w:t>
            </w:r>
            <w:r>
              <w:rPr>
                <w:rFonts w:ascii="Times New Roman" w:hAnsi="Times New Roman" w:cs="Times New Roman"/>
              </w:rPr>
              <w:t>m</w:t>
            </w:r>
            <w:r>
              <w:rPr>
                <w:rFonts w:ascii="Times New Roman" w:hAnsi="Times New Roman" w:cs="Times New Roman"/>
              </w:rPr>
              <w:t>是正整数，如果</w:t>
            </w:r>
            <w:r>
              <w:rPr>
                <w:rFonts w:ascii="Times New Roman" w:hAnsi="Times New Roman" w:cs="Times New Roman"/>
              </w:rPr>
              <w:t>m=1</w:t>
            </w:r>
            <w:r>
              <w:rPr>
                <w:rFonts w:ascii="Times New Roman" w:hAnsi="Times New Roman" w:cs="Times New Roman"/>
              </w:rPr>
              <w:t>，则</w:t>
            </w:r>
            <w:r>
              <w:rPr>
                <w:rFonts w:ascii="Times New Roman" w:hAnsi="Times New Roman" w:cs="Times New Roman"/>
              </w:rPr>
              <w:t>GF</w:t>
            </w:r>
            <w:r>
              <w:rPr>
                <w:rFonts w:ascii="Times New Roman" w:hAnsi="Times New Roman" w:cs="Times New Roman"/>
              </w:rPr>
              <w:t>称为素数域；如果</w:t>
            </w:r>
            <w:r>
              <w:rPr>
                <w:rFonts w:ascii="Times New Roman" w:hAnsi="Times New Roman" w:cs="Times New Roman"/>
              </w:rPr>
              <w:t>m≥2</w:t>
            </w:r>
            <w:r>
              <w:rPr>
                <w:rFonts w:ascii="Times New Roman" w:hAnsi="Times New Roman" w:cs="Times New Roman"/>
              </w:rPr>
              <w:t>，则称为扩展域</w:t>
            </w:r>
            <w:r>
              <w:rPr>
                <w:rFonts w:ascii="Times New Roman" w:hAnsi="Times New Roman" w:cs="Times New Roman"/>
                <w:vertAlign w:val="superscript"/>
              </w:rPr>
              <w:t>[7]</w:t>
            </w:r>
            <w:r>
              <w:rPr>
                <w:rFonts w:ascii="Times New Roman" w:hAnsi="Times New Roman" w:cs="Times New Roman"/>
              </w:rPr>
              <w:t>。本毕设主要研究的是有限域</w:t>
            </w:r>
            <w:r>
              <w:rPr>
                <w:rFonts w:ascii="Times New Roman" w:hAnsi="Times New Roman" w:cs="Times New Roman"/>
              </w:rPr>
              <w:t>GF(2</w:t>
            </w:r>
            <w:r>
              <w:rPr>
                <w:rFonts w:ascii="Times New Roman" w:hAnsi="Times New Roman" w:cs="Times New Roman"/>
                <w:vertAlign w:val="superscript"/>
              </w:rPr>
              <w:t>n</w:t>
            </w:r>
            <w:r>
              <w:rPr>
                <w:rFonts w:ascii="Times New Roman" w:hAnsi="Times New Roman" w:cs="Times New Roman"/>
              </w:rPr>
              <w:t>)</w:t>
            </w:r>
            <w:r>
              <w:rPr>
                <w:rFonts w:ascii="Times New Roman" w:hAnsi="Times New Roman" w:cs="Times New Roman"/>
              </w:rPr>
              <w:t>，因为它在网络编码中扮演着至关重要的角色，而且现有线性网络编码领域的关键技术如随机线性网络编码、稀疏网络编码等研究</w:t>
            </w:r>
            <w:r>
              <w:rPr>
                <w:rFonts w:ascii="Times New Roman" w:hAnsi="Times New Roman" w:cs="Times New Roman"/>
              </w:rPr>
              <w:t>均基于该型有限域。</w:t>
            </w:r>
            <w:r>
              <w:rPr>
                <w:rFonts w:ascii="Times New Roman" w:hAnsi="Times New Roman" w:cs="Times New Roman"/>
              </w:rPr>
              <w:t xml:space="preserve"> </w:t>
            </w:r>
          </w:p>
          <w:p w:rsidR="00000000" w:rsidRDefault="002B4955">
            <w:pPr>
              <w:pStyle w:val="a5"/>
              <w:ind w:firstLine="480"/>
              <w:rPr>
                <w:rFonts w:ascii="Times New Roman" w:hAnsi="Times New Roman" w:cs="Times New Roman"/>
              </w:rPr>
            </w:pPr>
            <w:r>
              <w:rPr>
                <w:rFonts w:ascii="Times New Roman" w:hAnsi="Times New Roman" w:cs="Times New Roman"/>
              </w:rPr>
              <w:t>有限域</w:t>
            </w:r>
            <w:r>
              <w:rPr>
                <w:rFonts w:ascii="Times New Roman" w:hAnsi="Times New Roman" w:cs="Times New Roman"/>
              </w:rPr>
              <w:t>GF(2</w:t>
            </w:r>
            <w:r>
              <w:rPr>
                <w:rFonts w:ascii="Times New Roman" w:hAnsi="Times New Roman" w:cs="Times New Roman"/>
                <w:vertAlign w:val="superscript"/>
              </w:rPr>
              <w:t>n</w:t>
            </w:r>
            <w:r>
              <w:rPr>
                <w:rFonts w:ascii="Times New Roman" w:hAnsi="Times New Roman" w:cs="Times New Roman"/>
              </w:rPr>
              <w:t>)</w:t>
            </w:r>
            <w:r>
              <w:rPr>
                <w:rFonts w:ascii="Times New Roman" w:hAnsi="Times New Roman" w:cs="Times New Roman"/>
              </w:rPr>
              <w:t>上的编解码操作的本质是对数据进行加、减、乘、除操作，很多学者在乘法或除法操作上进行了研究：</w:t>
            </w:r>
            <w:r>
              <w:rPr>
                <w:rFonts w:ascii="Times New Roman" w:hAnsi="Times New Roman" w:cs="Times New Roman"/>
              </w:rPr>
              <w:t xml:space="preserve"> </w:t>
            </w:r>
          </w:p>
          <w:p w:rsidR="00000000" w:rsidRDefault="002B4955">
            <w:pPr>
              <w:pStyle w:val="a5"/>
              <w:ind w:firstLine="480"/>
              <w:rPr>
                <w:rFonts w:ascii="Times New Roman" w:hAnsi="Times New Roman" w:cs="Times New Roman"/>
              </w:rPr>
            </w:pPr>
            <w:r>
              <w:rPr>
                <w:rFonts w:ascii="Times New Roman" w:hAnsi="Times New Roman" w:cs="Times New Roman"/>
              </w:rPr>
              <w:t>文献</w:t>
            </w:r>
            <w:r>
              <w:rPr>
                <w:rFonts w:ascii="Times New Roman" w:hAnsi="Times New Roman" w:cs="Times New Roman"/>
              </w:rPr>
              <w:t>[8]</w:t>
            </w:r>
            <w:r>
              <w:rPr>
                <w:rFonts w:ascii="Times New Roman" w:hAnsi="Times New Roman" w:cs="Times New Roman"/>
              </w:rPr>
              <w:t>主要研究了二进制扩域上的平方运算、有限域上的求逆运算以及椭圆曲线上的标量乘运算</w:t>
            </w:r>
            <w:r>
              <w:rPr>
                <w:rFonts w:ascii="Times New Roman" w:hAnsi="Times New Roman" w:cs="Times New Roman"/>
              </w:rPr>
              <w:t>,</w:t>
            </w:r>
            <w:r>
              <w:rPr>
                <w:rFonts w:ascii="Times New Roman" w:hAnsi="Times New Roman" w:cs="Times New Roman"/>
              </w:rPr>
              <w:t>并针对三种不同的运算分别提出了一种快速计算的算法。其中，作者提出了一种快速计算二进制扩域上平方运算的算法：该算法通过构建一张二维表</w:t>
            </w:r>
            <w:r>
              <w:rPr>
                <w:rFonts w:ascii="Times New Roman" w:hAnsi="Times New Roman" w:cs="Times New Roman"/>
              </w:rPr>
              <w:t>,</w:t>
            </w:r>
            <w:r>
              <w:rPr>
                <w:rFonts w:ascii="Times New Roman" w:hAnsi="Times New Roman" w:cs="Times New Roman"/>
              </w:rPr>
              <w:t>然后使用查表的方式来计算二进制扩域上元素的平方，从而加快二进制扩域上平方运算的速度。</w:t>
            </w:r>
            <w:r>
              <w:rPr>
                <w:rFonts w:ascii="Times New Roman" w:hAnsi="Times New Roman" w:cs="Times New Roman"/>
              </w:rPr>
              <w:t xml:space="preserve"> </w:t>
            </w:r>
          </w:p>
          <w:p w:rsidR="00000000" w:rsidRDefault="002B4955">
            <w:pPr>
              <w:pStyle w:val="a5"/>
              <w:ind w:firstLine="480"/>
              <w:rPr>
                <w:rFonts w:ascii="Times New Roman" w:hAnsi="Times New Roman" w:cs="Times New Roman"/>
              </w:rPr>
            </w:pPr>
            <w:r>
              <w:rPr>
                <w:rFonts w:ascii="Times New Roman" w:hAnsi="Times New Roman" w:cs="Times New Roman"/>
              </w:rPr>
              <w:t>在文献</w:t>
            </w:r>
            <w:r>
              <w:rPr>
                <w:rFonts w:ascii="Times New Roman" w:hAnsi="Times New Roman" w:cs="Times New Roman"/>
              </w:rPr>
              <w:t>[9]</w:t>
            </w:r>
            <w:r>
              <w:rPr>
                <w:rFonts w:ascii="Times New Roman" w:hAnsi="Times New Roman" w:cs="Times New Roman"/>
              </w:rPr>
              <w:t>中，作者分析了</w:t>
            </w:r>
            <w:r>
              <w:rPr>
                <w:rFonts w:ascii="Times New Roman" w:hAnsi="Times New Roman" w:cs="Times New Roman"/>
              </w:rPr>
              <w:t>GF(2</w:t>
            </w:r>
            <w:r>
              <w:rPr>
                <w:rFonts w:ascii="Times New Roman" w:hAnsi="Times New Roman" w:cs="Times New Roman"/>
                <w:vertAlign w:val="superscript"/>
              </w:rPr>
              <w:t>n</w:t>
            </w:r>
            <w:r>
              <w:rPr>
                <w:rFonts w:ascii="Times New Roman" w:hAnsi="Times New Roman" w:cs="Times New Roman"/>
              </w:rPr>
              <w:t>)</w:t>
            </w:r>
            <w:r>
              <w:rPr>
                <w:rFonts w:ascii="Times New Roman" w:hAnsi="Times New Roman" w:cs="Times New Roman"/>
              </w:rPr>
              <w:t>上的乘法运算和对数移位结构。最</w:t>
            </w:r>
            <w:r>
              <w:rPr>
                <w:rFonts w:ascii="Times New Roman" w:hAnsi="Times New Roman" w:cs="Times New Roman"/>
              </w:rPr>
              <w:t>终提出了一种基于对数移位结构实现</w:t>
            </w:r>
            <w:r>
              <w:rPr>
                <w:rFonts w:ascii="Times New Roman" w:hAnsi="Times New Roman" w:cs="Times New Roman"/>
              </w:rPr>
              <w:t>GF(2</w:t>
            </w:r>
            <w:r>
              <w:rPr>
                <w:rFonts w:ascii="Times New Roman" w:hAnsi="Times New Roman" w:cs="Times New Roman"/>
                <w:vertAlign w:val="superscript"/>
              </w:rPr>
              <w:t>n</w:t>
            </w:r>
            <w:r>
              <w:rPr>
                <w:rFonts w:ascii="Times New Roman" w:hAnsi="Times New Roman" w:cs="Times New Roman"/>
              </w:rPr>
              <w:t>)</w:t>
            </w:r>
            <w:r>
              <w:rPr>
                <w:rFonts w:ascii="Times New Roman" w:hAnsi="Times New Roman" w:cs="Times New Roman"/>
              </w:rPr>
              <w:t>上乘法运算的设计方法，可以在一个时钟内完成乘法运算。</w:t>
            </w:r>
            <w:r>
              <w:rPr>
                <w:rFonts w:ascii="Times New Roman" w:hAnsi="Times New Roman" w:cs="Times New Roman"/>
              </w:rPr>
              <w:t xml:space="preserve"> </w:t>
            </w:r>
          </w:p>
          <w:p w:rsidR="00000000" w:rsidRDefault="002B4955">
            <w:pPr>
              <w:pStyle w:val="a5"/>
              <w:ind w:firstLine="480"/>
              <w:rPr>
                <w:rFonts w:ascii="Times New Roman" w:hAnsi="Times New Roman" w:cs="Times New Roman"/>
              </w:rPr>
            </w:pPr>
            <w:r>
              <w:rPr>
                <w:rFonts w:ascii="Times New Roman" w:hAnsi="Times New Roman" w:cs="Times New Roman"/>
              </w:rPr>
              <w:t>在文献</w:t>
            </w:r>
            <w:r>
              <w:rPr>
                <w:rFonts w:ascii="Times New Roman" w:hAnsi="Times New Roman" w:cs="Times New Roman"/>
              </w:rPr>
              <w:t>[10]</w:t>
            </w:r>
            <w:r>
              <w:rPr>
                <w:rFonts w:ascii="Times New Roman" w:hAnsi="Times New Roman" w:cs="Times New Roman"/>
              </w:rPr>
              <w:t>中，作者提出了</w:t>
            </w:r>
            <w:r>
              <w:rPr>
                <w:rFonts w:ascii="Times New Roman" w:hAnsi="Times New Roman" w:cs="Times New Roman"/>
              </w:rPr>
              <w:t>GF(2</w:t>
            </w:r>
            <w:r>
              <w:rPr>
                <w:rFonts w:ascii="Times New Roman" w:hAnsi="Times New Roman" w:cs="Times New Roman"/>
                <w:vertAlign w:val="superscript"/>
              </w:rPr>
              <w:t>n</w:t>
            </w:r>
            <w:r>
              <w:rPr>
                <w:rFonts w:ascii="Times New Roman" w:hAnsi="Times New Roman" w:cs="Times New Roman"/>
              </w:rPr>
              <w:t>)</w:t>
            </w:r>
            <w:r>
              <w:rPr>
                <w:rFonts w:ascii="Times New Roman" w:hAnsi="Times New Roman" w:cs="Times New Roman"/>
              </w:rPr>
              <w:t>上乘法运算的设计思路，采用扩充表的思想优化了乘法算法，并将其和原有算法进行实验对比。</w:t>
            </w:r>
            <w:r>
              <w:rPr>
                <w:rFonts w:ascii="Times New Roman" w:hAnsi="Times New Roman" w:cs="Times New Roman"/>
              </w:rPr>
              <w:t xml:space="preserve"> </w:t>
            </w:r>
          </w:p>
          <w:p w:rsidR="00000000" w:rsidRDefault="002B4955">
            <w:pPr>
              <w:pStyle w:val="a5"/>
              <w:ind w:firstLine="480"/>
              <w:rPr>
                <w:rFonts w:ascii="Times New Roman" w:hAnsi="Times New Roman" w:cs="Times New Roman"/>
              </w:rPr>
            </w:pPr>
            <w:r>
              <w:rPr>
                <w:rFonts w:ascii="Times New Roman" w:hAnsi="Times New Roman" w:cs="Times New Roman"/>
              </w:rPr>
              <w:lastRenderedPageBreak/>
              <w:t>我将学习多种算法优化思路，设计出新的整体运算库函数，从而提高编解码效率。</w:t>
            </w:r>
            <w:r>
              <w:rPr>
                <w:rFonts w:ascii="Times New Roman" w:hAnsi="Times New Roman" w:cs="Times New Roman"/>
              </w:rPr>
              <w:t xml:space="preserve"> </w:t>
            </w:r>
          </w:p>
          <w:p w:rsidR="00000000" w:rsidRDefault="002B4955">
            <w:pPr>
              <w:pStyle w:val="a5"/>
              <w:rPr>
                <w:rFonts w:ascii="Times New Roman" w:hAnsi="Times New Roman" w:cs="Times New Roman"/>
              </w:rPr>
            </w:pPr>
            <w:r>
              <w:rPr>
                <w:rFonts w:ascii="Times New Roman" w:hAnsi="Times New Roman" w:cs="Times New Roman"/>
                <w:b/>
                <w:bCs/>
              </w:rPr>
              <w:t>三、执行方案与进度计划</w:t>
            </w:r>
            <w:r>
              <w:rPr>
                <w:rFonts w:ascii="Times New Roman" w:hAnsi="Times New Roman" w:cs="Times New Roman"/>
              </w:rPr>
              <w:t xml:space="preserve"> </w:t>
            </w:r>
          </w:p>
          <w:p w:rsidR="00000000" w:rsidRDefault="002B4955">
            <w:pPr>
              <w:pStyle w:val="a5"/>
              <w:ind w:firstLine="482"/>
              <w:rPr>
                <w:rFonts w:ascii="Times New Roman" w:hAnsi="Times New Roman" w:cs="Times New Roman"/>
              </w:rPr>
            </w:pPr>
            <w:r>
              <w:rPr>
                <w:rFonts w:ascii="Times New Roman" w:hAnsi="Times New Roman" w:cs="Times New Roman"/>
                <w:b/>
                <w:bCs/>
              </w:rPr>
              <w:t>(1)</w:t>
            </w:r>
            <w:r>
              <w:rPr>
                <w:rFonts w:ascii="Times New Roman" w:hAnsi="Times New Roman" w:cs="Times New Roman"/>
                <w:b/>
                <w:bCs/>
              </w:rPr>
              <w:t>研究框架</w:t>
            </w:r>
            <w:r>
              <w:rPr>
                <w:rFonts w:ascii="Times New Roman" w:hAnsi="Times New Roman" w:cs="Times New Roman"/>
              </w:rPr>
              <w:t xml:space="preserve">   </w:t>
            </w:r>
          </w:p>
          <w:p w:rsidR="00000000" w:rsidRDefault="002B4955">
            <w:pPr>
              <w:pStyle w:val="a5"/>
              <w:ind w:firstLine="480"/>
              <w:rPr>
                <w:rFonts w:ascii="Times New Roman" w:hAnsi="Times New Roman" w:cs="Times New Roman"/>
              </w:rPr>
            </w:pPr>
          </w:p>
          <w:p w:rsidR="00000000" w:rsidRDefault="002B4955">
            <w:pPr>
              <w:pStyle w:val="a5"/>
              <w:ind w:firstLine="480"/>
              <w:rPr>
                <w:rFonts w:ascii="Times New Roman" w:hAnsi="Times New Roman" w:cs="Times New Roman"/>
              </w:rPr>
            </w:pPr>
            <w:r>
              <w:rPr>
                <w:rFonts w:ascii="Times New Roman" w:hAnsi="Times New Roman" w:cs="Times New Roman"/>
              </w:rPr>
              <w:t>1.</w:t>
            </w:r>
            <w:r>
              <w:rPr>
                <w:rFonts w:ascii="Times New Roman" w:hAnsi="Times New Roman" w:cs="Times New Roman"/>
              </w:rPr>
              <w:t>设计有限域编码库，其一是算术运算方法设计，包括加法、减法、乘法、除法、指数运算等方法的设计；其二是设计二维查表方法，建立二维乘法和除法表。</w:t>
            </w:r>
            <w:r>
              <w:rPr>
                <w:rFonts w:ascii="Times New Roman" w:hAnsi="Times New Roman" w:cs="Times New Roman"/>
              </w:rPr>
              <w:t xml:space="preserve"> </w:t>
            </w:r>
          </w:p>
          <w:p w:rsidR="00000000" w:rsidRDefault="002B4955">
            <w:pPr>
              <w:pStyle w:val="a5"/>
              <w:ind w:firstLine="480"/>
              <w:rPr>
                <w:rFonts w:ascii="Times New Roman" w:hAnsi="Times New Roman" w:cs="Times New Roman"/>
              </w:rPr>
            </w:pPr>
            <w:r>
              <w:rPr>
                <w:rFonts w:ascii="Times New Roman" w:hAnsi="Times New Roman" w:cs="Times New Roman"/>
              </w:rPr>
              <w:t>2.</w:t>
            </w:r>
            <w:r>
              <w:rPr>
                <w:rFonts w:ascii="Times New Roman" w:hAnsi="Times New Roman" w:cs="Times New Roman"/>
              </w:rPr>
              <w:t>用</w:t>
            </w:r>
            <w:r>
              <w:rPr>
                <w:rFonts w:ascii="Times New Roman" w:hAnsi="Times New Roman" w:cs="Times New Roman"/>
              </w:rPr>
              <w:t>C</w:t>
            </w:r>
            <w:r>
              <w:rPr>
                <w:rFonts w:ascii="Times New Roman" w:hAnsi="Times New Roman" w:cs="Times New Roman"/>
              </w:rPr>
              <w:t>语言代码实现有限域编码库，包括算术运算型编码库和二维查表型编码库。</w:t>
            </w:r>
            <w:r>
              <w:rPr>
                <w:rFonts w:ascii="Times New Roman" w:hAnsi="Times New Roman" w:cs="Times New Roman"/>
              </w:rPr>
              <w:t xml:space="preserve"> </w:t>
            </w:r>
          </w:p>
          <w:p w:rsidR="00000000" w:rsidRDefault="002B4955">
            <w:pPr>
              <w:pStyle w:val="a5"/>
              <w:ind w:firstLine="480"/>
              <w:rPr>
                <w:rFonts w:ascii="Times New Roman" w:hAnsi="Times New Roman" w:cs="Times New Roman"/>
              </w:rPr>
            </w:pPr>
            <w:r>
              <w:rPr>
                <w:rFonts w:ascii="Times New Roman" w:hAnsi="Times New Roman" w:cs="Times New Roman"/>
              </w:rPr>
              <w:t>3.</w:t>
            </w:r>
            <w:r>
              <w:rPr>
                <w:rFonts w:ascii="Times New Roman" w:hAnsi="Times New Roman" w:cs="Times New Roman"/>
              </w:rPr>
              <w:t>实验分析，包括编解码性能测试和随机线性网络编解码性能测试。</w:t>
            </w:r>
            <w:r>
              <w:rPr>
                <w:rFonts w:ascii="Times New Roman" w:hAnsi="Times New Roman" w:cs="Times New Roman"/>
              </w:rPr>
              <w:t xml:space="preserve"> </w:t>
            </w:r>
          </w:p>
          <w:p w:rsidR="00000000" w:rsidRDefault="002B4955">
            <w:pPr>
              <w:pStyle w:val="a5"/>
              <w:rPr>
                <w:rFonts w:ascii="Times New Roman" w:hAnsi="Times New Roman" w:cs="Times New Roman"/>
              </w:rPr>
            </w:pPr>
          </w:p>
          <w:p w:rsidR="00000000" w:rsidRDefault="002B4955">
            <w:pPr>
              <w:pStyle w:val="a5"/>
              <w:ind w:firstLine="482"/>
              <w:rPr>
                <w:rFonts w:ascii="Times New Roman" w:hAnsi="Times New Roman" w:cs="Times New Roman"/>
              </w:rPr>
            </w:pPr>
            <w:r>
              <w:rPr>
                <w:rFonts w:ascii="Times New Roman" w:hAnsi="Times New Roman" w:cs="Times New Roman"/>
                <w:b/>
                <w:bCs/>
              </w:rPr>
              <w:t>(2)</w:t>
            </w:r>
            <w:r>
              <w:rPr>
                <w:rFonts w:ascii="Times New Roman" w:hAnsi="Times New Roman" w:cs="Times New Roman"/>
                <w:b/>
                <w:bCs/>
              </w:rPr>
              <w:t>研究方法</w:t>
            </w:r>
            <w:r>
              <w:rPr>
                <w:rFonts w:ascii="Times New Roman" w:hAnsi="Times New Roman" w:cs="Times New Roman"/>
              </w:rPr>
              <w:t xml:space="preserve"> </w:t>
            </w:r>
          </w:p>
          <w:p w:rsidR="00000000" w:rsidRDefault="002B4955">
            <w:pPr>
              <w:pStyle w:val="a5"/>
              <w:ind w:firstLine="480"/>
              <w:rPr>
                <w:rFonts w:ascii="Times New Roman" w:hAnsi="Times New Roman" w:cs="Times New Roman"/>
              </w:rPr>
            </w:pPr>
            <w:r>
              <w:rPr>
                <w:rFonts w:ascii="Times New Roman" w:hAnsi="Times New Roman" w:cs="Times New Roman"/>
              </w:rPr>
              <w:t>初步计划的方案是：通过学习有限域的相关知识，学会如何在有限域上进行网络编码的运算，并分别基于算术运算法和二维查表法实现有限域基础运算库函数的编写，最终实现并验证所编写的运算库应用到网络编码中的性能，同时输出完善的使用文档，方便目标用户使用。</w:t>
            </w:r>
            <w:r>
              <w:rPr>
                <w:rFonts w:ascii="Times New Roman" w:hAnsi="Times New Roman" w:cs="Times New Roman"/>
              </w:rPr>
              <w:t xml:space="preserve"> </w:t>
            </w:r>
          </w:p>
          <w:p w:rsidR="00000000" w:rsidRDefault="002B4955">
            <w:pPr>
              <w:pStyle w:val="a5"/>
              <w:ind w:firstLine="482"/>
              <w:rPr>
                <w:rFonts w:ascii="Times New Roman" w:hAnsi="Times New Roman" w:cs="Times New Roman"/>
              </w:rPr>
            </w:pPr>
            <w:r>
              <w:rPr>
                <w:rFonts w:ascii="Times New Roman" w:hAnsi="Times New Roman" w:cs="Times New Roman"/>
                <w:b/>
                <w:bCs/>
              </w:rPr>
              <w:t>(3)</w:t>
            </w:r>
            <w:r>
              <w:rPr>
                <w:rFonts w:ascii="Times New Roman" w:hAnsi="Times New Roman" w:cs="Times New Roman"/>
                <w:b/>
                <w:bCs/>
              </w:rPr>
              <w:t>计划进度</w:t>
            </w:r>
            <w:r>
              <w:rPr>
                <w:rFonts w:ascii="Times New Roman" w:hAnsi="Times New Roman" w:cs="Times New Roman"/>
              </w:rPr>
              <w:t xml:space="preserve"> </w:t>
            </w:r>
          </w:p>
          <w:p w:rsidR="00000000" w:rsidRDefault="002B4955">
            <w:pPr>
              <w:pStyle w:val="a5"/>
              <w:ind w:firstLine="480"/>
              <w:rPr>
                <w:rFonts w:ascii="Times New Roman" w:hAnsi="Times New Roman" w:cs="Times New Roman"/>
              </w:rPr>
            </w:pPr>
            <w:r>
              <w:rPr>
                <w:rFonts w:ascii="Times New Roman" w:hAnsi="Times New Roman" w:cs="Times New Roman"/>
              </w:rPr>
              <w:t>3</w:t>
            </w:r>
            <w:r>
              <w:rPr>
                <w:rFonts w:ascii="Times New Roman" w:hAnsi="Times New Roman" w:cs="Times New Roman"/>
              </w:rPr>
              <w:t>月</w:t>
            </w:r>
            <w:r>
              <w:rPr>
                <w:rFonts w:ascii="Times New Roman" w:hAnsi="Times New Roman" w:cs="Times New Roman"/>
              </w:rPr>
              <w:t>9</w:t>
            </w:r>
            <w:r>
              <w:rPr>
                <w:rFonts w:ascii="Times New Roman" w:hAnsi="Times New Roman" w:cs="Times New Roman"/>
              </w:rPr>
              <w:t>日</w:t>
            </w:r>
            <w:r>
              <w:rPr>
                <w:rFonts w:ascii="Times New Roman" w:hAnsi="Times New Roman" w:cs="Times New Roman"/>
              </w:rPr>
              <w:t>-20</w:t>
            </w:r>
            <w:r>
              <w:rPr>
                <w:rFonts w:ascii="Times New Roman" w:hAnsi="Times New Roman" w:cs="Times New Roman"/>
              </w:rPr>
              <w:t>日，根据设计任务书查找、收集和阅读网络编码、有限域运算相关的参考资料，开始翻译外文资料，撰写并提交开题报告。</w:t>
            </w:r>
            <w:r>
              <w:rPr>
                <w:rFonts w:ascii="Times New Roman" w:hAnsi="Times New Roman" w:cs="Times New Roman"/>
              </w:rPr>
              <w:t xml:space="preserve"> </w:t>
            </w:r>
          </w:p>
          <w:p w:rsidR="00000000" w:rsidRDefault="002B4955">
            <w:pPr>
              <w:pStyle w:val="a5"/>
              <w:ind w:firstLine="480"/>
              <w:rPr>
                <w:rFonts w:ascii="Times New Roman" w:hAnsi="Times New Roman" w:cs="Times New Roman"/>
              </w:rPr>
            </w:pPr>
            <w:r>
              <w:rPr>
                <w:rFonts w:ascii="Times New Roman" w:hAnsi="Times New Roman" w:cs="Times New Roman"/>
              </w:rPr>
              <w:t>4</w:t>
            </w:r>
            <w:r>
              <w:rPr>
                <w:rFonts w:ascii="Times New Roman" w:hAnsi="Times New Roman" w:cs="Times New Roman"/>
              </w:rPr>
              <w:t>月</w:t>
            </w:r>
            <w:r>
              <w:rPr>
                <w:rFonts w:ascii="Times New Roman" w:hAnsi="Times New Roman" w:cs="Times New Roman"/>
              </w:rPr>
              <w:t>20</w:t>
            </w:r>
            <w:r>
              <w:rPr>
                <w:rFonts w:ascii="Times New Roman" w:hAnsi="Times New Roman" w:cs="Times New Roman"/>
              </w:rPr>
              <w:t>日</w:t>
            </w:r>
            <w:r>
              <w:rPr>
                <w:rFonts w:ascii="Times New Roman" w:hAnsi="Times New Roman" w:cs="Times New Roman"/>
              </w:rPr>
              <w:t>-24</w:t>
            </w:r>
            <w:r>
              <w:rPr>
                <w:rFonts w:ascii="Times New Roman" w:hAnsi="Times New Roman" w:cs="Times New Roman"/>
              </w:rPr>
              <w:t>日，翻译完外文资料并提交电子档译文，深入研读参考资料，学会有限域上进行网络编码的方法。</w:t>
            </w:r>
            <w:r>
              <w:rPr>
                <w:rFonts w:ascii="Times New Roman" w:hAnsi="Times New Roman" w:cs="Times New Roman"/>
              </w:rPr>
              <w:t xml:space="preserve"> </w:t>
            </w:r>
          </w:p>
          <w:p w:rsidR="00000000" w:rsidRDefault="002B4955">
            <w:pPr>
              <w:pStyle w:val="a5"/>
              <w:ind w:firstLine="480"/>
              <w:rPr>
                <w:rFonts w:ascii="Times New Roman" w:hAnsi="Times New Roman" w:cs="Times New Roman"/>
              </w:rPr>
            </w:pPr>
            <w:r>
              <w:rPr>
                <w:rFonts w:ascii="Times New Roman" w:hAnsi="Times New Roman" w:cs="Times New Roman"/>
              </w:rPr>
              <w:t>5</w:t>
            </w:r>
            <w:r>
              <w:rPr>
                <w:rFonts w:ascii="Times New Roman" w:hAnsi="Times New Roman" w:cs="Times New Roman"/>
              </w:rPr>
              <w:t>月</w:t>
            </w:r>
            <w:r>
              <w:rPr>
                <w:rFonts w:ascii="Times New Roman" w:hAnsi="Times New Roman" w:cs="Times New Roman"/>
              </w:rPr>
              <w:t>11</w:t>
            </w:r>
            <w:r>
              <w:rPr>
                <w:rFonts w:ascii="Times New Roman" w:hAnsi="Times New Roman" w:cs="Times New Roman"/>
              </w:rPr>
              <w:t>日</w:t>
            </w:r>
            <w:r>
              <w:rPr>
                <w:rFonts w:ascii="Times New Roman" w:hAnsi="Times New Roman" w:cs="Times New Roman"/>
              </w:rPr>
              <w:t>-15</w:t>
            </w:r>
            <w:r>
              <w:rPr>
                <w:rFonts w:ascii="Times New Roman" w:hAnsi="Times New Roman" w:cs="Times New Roman"/>
              </w:rPr>
              <w:t>日，得出思路完善、优化的有限域基础运算库函数算法。</w:t>
            </w:r>
            <w:r>
              <w:rPr>
                <w:rFonts w:ascii="Times New Roman" w:hAnsi="Times New Roman" w:cs="Times New Roman"/>
              </w:rPr>
              <w:t xml:space="preserve"> </w:t>
            </w:r>
          </w:p>
          <w:p w:rsidR="00000000" w:rsidRDefault="002B4955">
            <w:pPr>
              <w:pStyle w:val="a5"/>
              <w:ind w:firstLine="480"/>
              <w:rPr>
                <w:rFonts w:ascii="Times New Roman" w:hAnsi="Times New Roman" w:cs="Times New Roman"/>
              </w:rPr>
            </w:pPr>
            <w:r>
              <w:rPr>
                <w:rFonts w:ascii="Times New Roman" w:hAnsi="Times New Roman" w:cs="Times New Roman"/>
              </w:rPr>
              <w:t>5</w:t>
            </w:r>
            <w:r>
              <w:rPr>
                <w:rFonts w:ascii="Times New Roman" w:hAnsi="Times New Roman" w:cs="Times New Roman"/>
              </w:rPr>
              <w:t>月</w:t>
            </w:r>
            <w:r>
              <w:rPr>
                <w:rFonts w:ascii="Times New Roman" w:hAnsi="Times New Roman" w:cs="Times New Roman"/>
              </w:rPr>
              <w:t>18</w:t>
            </w:r>
            <w:r>
              <w:rPr>
                <w:rFonts w:ascii="Times New Roman" w:hAnsi="Times New Roman" w:cs="Times New Roman"/>
              </w:rPr>
              <w:t>日</w:t>
            </w:r>
            <w:r>
              <w:rPr>
                <w:rFonts w:ascii="Times New Roman" w:hAnsi="Times New Roman" w:cs="Times New Roman"/>
              </w:rPr>
              <w:t>-5</w:t>
            </w:r>
            <w:r>
              <w:rPr>
                <w:rFonts w:ascii="Times New Roman" w:hAnsi="Times New Roman" w:cs="Times New Roman"/>
              </w:rPr>
              <w:t>月</w:t>
            </w:r>
            <w:r>
              <w:rPr>
                <w:rFonts w:ascii="Times New Roman" w:hAnsi="Times New Roman" w:cs="Times New Roman"/>
              </w:rPr>
              <w:t>22</w:t>
            </w:r>
            <w:r>
              <w:rPr>
                <w:rFonts w:ascii="Times New Roman" w:hAnsi="Times New Roman" w:cs="Times New Roman"/>
              </w:rPr>
              <w:t>日，根据导师批阅意见修改外文译文，完善、优化设计，改进算法。</w:t>
            </w:r>
            <w:r>
              <w:rPr>
                <w:rFonts w:ascii="Times New Roman" w:hAnsi="Times New Roman" w:cs="Times New Roman"/>
              </w:rPr>
              <w:t xml:space="preserve"> </w:t>
            </w:r>
          </w:p>
          <w:p w:rsidR="00000000" w:rsidRDefault="002B4955">
            <w:pPr>
              <w:pStyle w:val="a5"/>
              <w:ind w:firstLine="480"/>
              <w:rPr>
                <w:rFonts w:ascii="Times New Roman" w:hAnsi="Times New Roman" w:cs="Times New Roman"/>
              </w:rPr>
            </w:pPr>
            <w:r>
              <w:rPr>
                <w:rFonts w:ascii="Times New Roman" w:hAnsi="Times New Roman" w:cs="Times New Roman"/>
              </w:rPr>
              <w:t>5</w:t>
            </w:r>
            <w:r>
              <w:rPr>
                <w:rFonts w:ascii="Times New Roman" w:hAnsi="Times New Roman" w:cs="Times New Roman"/>
              </w:rPr>
              <w:t>月</w:t>
            </w:r>
            <w:r>
              <w:rPr>
                <w:rFonts w:ascii="Times New Roman" w:hAnsi="Times New Roman" w:cs="Times New Roman"/>
              </w:rPr>
              <w:t>25</w:t>
            </w:r>
            <w:r>
              <w:rPr>
                <w:rFonts w:ascii="Times New Roman" w:hAnsi="Times New Roman" w:cs="Times New Roman"/>
              </w:rPr>
              <w:t>日</w:t>
            </w:r>
            <w:r>
              <w:rPr>
                <w:rFonts w:ascii="Times New Roman" w:hAnsi="Times New Roman" w:cs="Times New Roman"/>
              </w:rPr>
              <w:t>-5</w:t>
            </w:r>
            <w:r>
              <w:rPr>
                <w:rFonts w:ascii="Times New Roman" w:hAnsi="Times New Roman" w:cs="Times New Roman"/>
              </w:rPr>
              <w:t>月</w:t>
            </w:r>
            <w:r>
              <w:rPr>
                <w:rFonts w:ascii="Times New Roman" w:hAnsi="Times New Roman" w:cs="Times New Roman"/>
              </w:rPr>
              <w:t>29</w:t>
            </w:r>
            <w:r>
              <w:rPr>
                <w:rFonts w:ascii="Times New Roman" w:hAnsi="Times New Roman" w:cs="Times New Roman"/>
              </w:rPr>
              <w:t>日，按撰写规范的要求认真撰写毕业设计</w:t>
            </w:r>
            <w:r>
              <w:rPr>
                <w:rFonts w:ascii="Times New Roman" w:hAnsi="Times New Roman" w:cs="Times New Roman"/>
              </w:rPr>
              <w:t>(</w:t>
            </w:r>
            <w:r>
              <w:rPr>
                <w:rFonts w:ascii="Times New Roman" w:hAnsi="Times New Roman" w:cs="Times New Roman"/>
              </w:rPr>
              <w:t>论文</w:t>
            </w:r>
            <w:r>
              <w:rPr>
                <w:rFonts w:ascii="Times New Roman" w:hAnsi="Times New Roman" w:cs="Times New Roman"/>
              </w:rPr>
              <w:t>)</w:t>
            </w:r>
            <w:r>
              <w:rPr>
                <w:rFonts w:ascii="Times New Roman" w:hAnsi="Times New Roman" w:cs="Times New Roman"/>
              </w:rPr>
              <w:t>报告，交指导教师批阅。</w:t>
            </w:r>
            <w:r>
              <w:rPr>
                <w:rFonts w:ascii="Times New Roman" w:hAnsi="Times New Roman" w:cs="Times New Roman"/>
              </w:rPr>
              <w:t xml:space="preserve"> </w:t>
            </w:r>
          </w:p>
          <w:p w:rsidR="00000000" w:rsidRDefault="002B4955">
            <w:pPr>
              <w:pStyle w:val="a5"/>
              <w:ind w:firstLine="480"/>
              <w:rPr>
                <w:rFonts w:ascii="Times New Roman" w:hAnsi="Times New Roman" w:cs="Times New Roman"/>
              </w:rPr>
            </w:pPr>
            <w:r>
              <w:rPr>
                <w:rFonts w:ascii="Times New Roman" w:hAnsi="Times New Roman" w:cs="Times New Roman"/>
              </w:rPr>
              <w:t>6</w:t>
            </w:r>
            <w:r>
              <w:rPr>
                <w:rFonts w:ascii="Times New Roman" w:hAnsi="Times New Roman" w:cs="Times New Roman"/>
              </w:rPr>
              <w:t>月</w:t>
            </w:r>
            <w:r>
              <w:rPr>
                <w:rFonts w:ascii="Times New Roman" w:hAnsi="Times New Roman" w:cs="Times New Roman"/>
              </w:rPr>
              <w:t>1</w:t>
            </w:r>
            <w:r>
              <w:rPr>
                <w:rFonts w:ascii="Times New Roman" w:hAnsi="Times New Roman" w:cs="Times New Roman"/>
              </w:rPr>
              <w:t>日</w:t>
            </w:r>
            <w:r>
              <w:rPr>
                <w:rFonts w:ascii="Times New Roman" w:hAnsi="Times New Roman" w:cs="Times New Roman"/>
              </w:rPr>
              <w:t>-5</w:t>
            </w:r>
            <w:r>
              <w:rPr>
                <w:rFonts w:ascii="Times New Roman" w:hAnsi="Times New Roman" w:cs="Times New Roman"/>
              </w:rPr>
              <w:t>日，配合验收毕设成果，准备毕业设计</w:t>
            </w:r>
            <w:r>
              <w:rPr>
                <w:rFonts w:ascii="Times New Roman" w:hAnsi="Times New Roman" w:cs="Times New Roman"/>
              </w:rPr>
              <w:t>(</w:t>
            </w:r>
            <w:r>
              <w:rPr>
                <w:rFonts w:ascii="Times New Roman" w:hAnsi="Times New Roman" w:cs="Times New Roman"/>
              </w:rPr>
              <w:t>论</w:t>
            </w:r>
            <w:r>
              <w:rPr>
                <w:rFonts w:ascii="Times New Roman" w:hAnsi="Times New Roman" w:cs="Times New Roman"/>
              </w:rPr>
              <w:t>文</w:t>
            </w:r>
            <w:r>
              <w:rPr>
                <w:rFonts w:ascii="Times New Roman" w:hAnsi="Times New Roman" w:cs="Times New Roman"/>
              </w:rPr>
              <w:t>)</w:t>
            </w:r>
            <w:r>
              <w:rPr>
                <w:rFonts w:ascii="Times New Roman" w:hAnsi="Times New Roman" w:cs="Times New Roman"/>
              </w:rPr>
              <w:t>答辩。</w:t>
            </w:r>
            <w:r>
              <w:rPr>
                <w:rFonts w:ascii="Times New Roman" w:hAnsi="Times New Roman" w:cs="Times New Roman"/>
              </w:rPr>
              <w:t xml:space="preserve"> </w:t>
            </w:r>
          </w:p>
          <w:p w:rsidR="00000000" w:rsidRDefault="002B4955">
            <w:pPr>
              <w:pStyle w:val="a5"/>
              <w:ind w:firstLine="480"/>
              <w:rPr>
                <w:rFonts w:ascii="Times New Roman" w:hAnsi="Times New Roman" w:cs="Times New Roman"/>
              </w:rPr>
            </w:pPr>
            <w:r>
              <w:rPr>
                <w:rFonts w:ascii="Times New Roman" w:hAnsi="Times New Roman" w:cs="Times New Roman"/>
              </w:rPr>
              <w:lastRenderedPageBreak/>
              <w:t>6</w:t>
            </w:r>
            <w:r>
              <w:rPr>
                <w:rFonts w:ascii="Times New Roman" w:hAnsi="Times New Roman" w:cs="Times New Roman"/>
              </w:rPr>
              <w:t>月</w:t>
            </w:r>
            <w:r>
              <w:rPr>
                <w:rFonts w:ascii="Times New Roman" w:hAnsi="Times New Roman" w:cs="Times New Roman"/>
              </w:rPr>
              <w:t>8</w:t>
            </w:r>
            <w:r>
              <w:rPr>
                <w:rFonts w:ascii="Times New Roman" w:hAnsi="Times New Roman" w:cs="Times New Roman"/>
              </w:rPr>
              <w:t>日</w:t>
            </w:r>
            <w:r>
              <w:rPr>
                <w:rFonts w:ascii="Times New Roman" w:hAnsi="Times New Roman" w:cs="Times New Roman"/>
              </w:rPr>
              <w:t>-12</w:t>
            </w:r>
            <w:r>
              <w:rPr>
                <w:rFonts w:ascii="Times New Roman" w:hAnsi="Times New Roman" w:cs="Times New Roman"/>
              </w:rPr>
              <w:t>日，按答辩程序要求，进行毕业设计</w:t>
            </w:r>
            <w:r>
              <w:rPr>
                <w:rFonts w:ascii="Times New Roman" w:hAnsi="Times New Roman" w:cs="Times New Roman"/>
              </w:rPr>
              <w:t>(</w:t>
            </w:r>
            <w:r>
              <w:rPr>
                <w:rFonts w:ascii="Times New Roman" w:hAnsi="Times New Roman" w:cs="Times New Roman"/>
              </w:rPr>
              <w:t>论文</w:t>
            </w:r>
            <w:r>
              <w:rPr>
                <w:rFonts w:ascii="Times New Roman" w:hAnsi="Times New Roman" w:cs="Times New Roman"/>
              </w:rPr>
              <w:t>)</w:t>
            </w:r>
            <w:r>
              <w:rPr>
                <w:rFonts w:ascii="Times New Roman" w:hAnsi="Times New Roman" w:cs="Times New Roman"/>
              </w:rPr>
              <w:t>答辩。</w:t>
            </w:r>
            <w:r>
              <w:rPr>
                <w:rFonts w:ascii="Times New Roman" w:hAnsi="Times New Roman" w:cs="Times New Roman"/>
              </w:rPr>
              <w:t xml:space="preserve"> </w:t>
            </w:r>
          </w:p>
          <w:p w:rsidR="00000000" w:rsidRDefault="002B4955">
            <w:pPr>
              <w:pStyle w:val="a5"/>
              <w:rPr>
                <w:rFonts w:ascii="Times New Roman" w:hAnsi="Times New Roman" w:cs="Times New Roman"/>
              </w:rPr>
            </w:pPr>
            <w:r>
              <w:rPr>
                <w:rFonts w:ascii="Times New Roman" w:hAnsi="Times New Roman" w:cs="Times New Roman"/>
                <w:b/>
                <w:bCs/>
              </w:rPr>
              <w:t>参考文献</w:t>
            </w:r>
            <w:r>
              <w:rPr>
                <w:rFonts w:ascii="Times New Roman" w:hAnsi="Times New Roman" w:cs="Times New Roman"/>
              </w:rPr>
              <w:t xml:space="preserve"> </w:t>
            </w:r>
          </w:p>
          <w:p w:rsidR="00000000" w:rsidRDefault="002B4955">
            <w:pPr>
              <w:pStyle w:val="a5"/>
              <w:rPr>
                <w:rFonts w:ascii="Times New Roman" w:hAnsi="Times New Roman" w:cs="Times New Roman"/>
              </w:rPr>
            </w:pPr>
            <w:r>
              <w:rPr>
                <w:rFonts w:ascii="Times New Roman" w:hAnsi="Times New Roman" w:cs="Times New Roman"/>
              </w:rPr>
              <w:t xml:space="preserve">[1]Ahlswede R, et al. Network information flow[J]. IEEE Transactions on information theory, 2000, 46(4): 1204-1216. </w:t>
            </w:r>
          </w:p>
          <w:p w:rsidR="00000000" w:rsidRDefault="002B4955">
            <w:pPr>
              <w:pStyle w:val="a5"/>
              <w:rPr>
                <w:rFonts w:ascii="Times New Roman" w:hAnsi="Times New Roman" w:cs="Times New Roman"/>
              </w:rPr>
            </w:pPr>
            <w:r>
              <w:rPr>
                <w:rFonts w:ascii="Times New Roman" w:hAnsi="Times New Roman" w:cs="Times New Roman"/>
              </w:rPr>
              <w:t>[2]AHLSWEDE R, CAI N,LI S Y R, et al. Network information flow[J].IEEE Transactions on Informa</w:t>
            </w:r>
            <w:r>
              <w:rPr>
                <w:rFonts w:ascii="Times New Roman" w:hAnsi="Times New Roman" w:cs="Times New Roman"/>
              </w:rPr>
              <w:t xml:space="preserve">tion Theory, 2000 (4) :1204-1216 </w:t>
            </w:r>
          </w:p>
          <w:p w:rsidR="00000000" w:rsidRDefault="002B4955">
            <w:pPr>
              <w:pStyle w:val="a5"/>
              <w:rPr>
                <w:rFonts w:ascii="Times New Roman" w:hAnsi="Times New Roman" w:cs="Times New Roman"/>
              </w:rPr>
            </w:pPr>
            <w:r>
              <w:rPr>
                <w:rFonts w:ascii="Times New Roman" w:hAnsi="Times New Roman" w:cs="Times New Roman"/>
              </w:rPr>
              <w:t xml:space="preserve">[3]LI S Y R, YEUNG R W, CAI N.Linear network coding[J].IEEE Transactions Information Theory, 2003 (2) :371-381. </w:t>
            </w:r>
          </w:p>
          <w:p w:rsidR="00000000" w:rsidRDefault="002B4955">
            <w:pPr>
              <w:pStyle w:val="a5"/>
              <w:rPr>
                <w:rFonts w:ascii="Times New Roman" w:hAnsi="Times New Roman" w:cs="Times New Roman"/>
              </w:rPr>
            </w:pPr>
            <w:r>
              <w:rPr>
                <w:rFonts w:ascii="Times New Roman" w:hAnsi="Times New Roman" w:cs="Times New Roman"/>
              </w:rPr>
              <w:t>[4]KOETTER R, MEDARD M.An algebraic approach to network coding[J.IEEE/ACM Transactions on Networking, 2003 (5</w:t>
            </w:r>
            <w:r>
              <w:rPr>
                <w:rFonts w:ascii="Times New Roman" w:hAnsi="Times New Roman" w:cs="Times New Roman"/>
              </w:rPr>
              <w:t xml:space="preserve">) :782-795 </w:t>
            </w:r>
          </w:p>
          <w:p w:rsidR="00000000" w:rsidRDefault="002B4955">
            <w:pPr>
              <w:pStyle w:val="a5"/>
              <w:rPr>
                <w:rFonts w:ascii="Times New Roman" w:hAnsi="Times New Roman" w:cs="Times New Roman"/>
              </w:rPr>
            </w:pPr>
            <w:r>
              <w:rPr>
                <w:rFonts w:ascii="Times New Roman" w:hAnsi="Times New Roman" w:cs="Times New Roman"/>
              </w:rPr>
              <w:t xml:space="preserve">[5] </w:t>
            </w:r>
            <w:r>
              <w:rPr>
                <w:rFonts w:ascii="Times New Roman" w:hAnsi="Times New Roman" w:cs="Times New Roman"/>
              </w:rPr>
              <w:t>弋改珍</w:t>
            </w:r>
            <w:r>
              <w:rPr>
                <w:rFonts w:ascii="Times New Roman" w:hAnsi="Times New Roman" w:cs="Times New Roman"/>
              </w:rPr>
              <w:t>.</w:t>
            </w:r>
            <w:r>
              <w:rPr>
                <w:rFonts w:ascii="Times New Roman" w:hAnsi="Times New Roman" w:cs="Times New Roman"/>
              </w:rPr>
              <w:t>网络编码理论研究综述</w:t>
            </w:r>
            <w:r>
              <w:rPr>
                <w:rFonts w:ascii="Times New Roman" w:hAnsi="Times New Roman" w:cs="Times New Roman"/>
              </w:rPr>
              <w:t>[J].</w:t>
            </w:r>
            <w:r>
              <w:rPr>
                <w:rFonts w:ascii="Times New Roman" w:hAnsi="Times New Roman" w:cs="Times New Roman"/>
              </w:rPr>
              <w:t>无线互联科技</w:t>
            </w:r>
            <w:r>
              <w:rPr>
                <w:rFonts w:ascii="Times New Roman" w:hAnsi="Times New Roman" w:cs="Times New Roman"/>
              </w:rPr>
              <w:t xml:space="preserve">,2019,16(08):35-36+50. </w:t>
            </w:r>
          </w:p>
          <w:p w:rsidR="00000000" w:rsidRDefault="002B4955">
            <w:pPr>
              <w:pStyle w:val="a5"/>
              <w:rPr>
                <w:rFonts w:ascii="Times New Roman" w:hAnsi="Times New Roman" w:cs="Times New Roman"/>
              </w:rPr>
            </w:pPr>
            <w:r>
              <w:rPr>
                <w:rFonts w:ascii="Times New Roman" w:hAnsi="Times New Roman" w:cs="Times New Roman"/>
              </w:rPr>
              <w:t xml:space="preserve">[6] </w:t>
            </w:r>
            <w:r>
              <w:rPr>
                <w:rFonts w:ascii="Times New Roman" w:hAnsi="Times New Roman" w:cs="Times New Roman"/>
              </w:rPr>
              <w:t>李芳</w:t>
            </w:r>
            <w:r>
              <w:rPr>
                <w:rFonts w:ascii="Times New Roman" w:hAnsi="Times New Roman" w:cs="Times New Roman"/>
              </w:rPr>
              <w:t xml:space="preserve">. </w:t>
            </w:r>
            <w:r>
              <w:rPr>
                <w:rFonts w:ascii="Times New Roman" w:hAnsi="Times New Roman" w:cs="Times New Roman"/>
              </w:rPr>
              <w:t>随机线性网络编码问题及其应用研究</w:t>
            </w:r>
            <w:r>
              <w:rPr>
                <w:rFonts w:ascii="Times New Roman" w:hAnsi="Times New Roman" w:cs="Times New Roman"/>
              </w:rPr>
              <w:t>[D].</w:t>
            </w:r>
            <w:r>
              <w:rPr>
                <w:rFonts w:ascii="Times New Roman" w:hAnsi="Times New Roman" w:cs="Times New Roman"/>
              </w:rPr>
              <w:t>西安电子科技大学</w:t>
            </w:r>
            <w:r>
              <w:rPr>
                <w:rFonts w:ascii="Times New Roman" w:hAnsi="Times New Roman" w:cs="Times New Roman"/>
              </w:rPr>
              <w:t xml:space="preserve">,2015. </w:t>
            </w:r>
          </w:p>
          <w:p w:rsidR="00000000" w:rsidRDefault="002B4955">
            <w:pPr>
              <w:pStyle w:val="a5"/>
              <w:rPr>
                <w:rFonts w:ascii="Times New Roman" w:hAnsi="Times New Roman" w:cs="Times New Roman"/>
              </w:rPr>
            </w:pPr>
            <w:r>
              <w:rPr>
                <w:rFonts w:ascii="Times New Roman" w:hAnsi="Times New Roman" w:cs="Times New Roman"/>
              </w:rPr>
              <w:t xml:space="preserve">[7]Ni Ni Hla, Tun Myat. Aung Implementation of Finite Field Arithmetic Operations for Large Prime and Binary Fields using java BigInteger Class[J]. </w:t>
            </w:r>
            <w:r>
              <w:rPr>
                <w:rFonts w:ascii="Times New Roman" w:hAnsi="Times New Roman" w:cs="Times New Roman"/>
              </w:rPr>
              <w:t xml:space="preserve">International Journal of Engineering Research &amp; Technology (IJERT), Vol. 6 Issue 08, August – 2017:450-453. </w:t>
            </w:r>
          </w:p>
          <w:p w:rsidR="00000000" w:rsidRDefault="002B4955">
            <w:pPr>
              <w:pStyle w:val="a5"/>
              <w:rPr>
                <w:rFonts w:ascii="Times New Roman" w:hAnsi="Times New Roman" w:cs="Times New Roman"/>
              </w:rPr>
            </w:pPr>
            <w:r>
              <w:rPr>
                <w:rFonts w:ascii="Times New Roman" w:hAnsi="Times New Roman" w:cs="Times New Roman"/>
              </w:rPr>
              <w:t>[8]</w:t>
            </w:r>
            <w:r>
              <w:rPr>
                <w:rFonts w:ascii="Times New Roman" w:hAnsi="Times New Roman" w:cs="Times New Roman"/>
              </w:rPr>
              <w:t>段绍霞</w:t>
            </w:r>
            <w:r>
              <w:rPr>
                <w:rFonts w:ascii="Times New Roman" w:hAnsi="Times New Roman" w:cs="Times New Roman"/>
              </w:rPr>
              <w:t xml:space="preserve">. </w:t>
            </w:r>
            <w:r>
              <w:rPr>
                <w:rFonts w:ascii="Times New Roman" w:hAnsi="Times New Roman" w:cs="Times New Roman"/>
              </w:rPr>
              <w:t>有限域上椭圆曲线基本算法快速实现的研究</w:t>
            </w:r>
            <w:r>
              <w:rPr>
                <w:rFonts w:ascii="Times New Roman" w:hAnsi="Times New Roman" w:cs="Times New Roman"/>
              </w:rPr>
              <w:t xml:space="preserve">[D]. 2016. </w:t>
            </w:r>
          </w:p>
          <w:p w:rsidR="00000000" w:rsidRDefault="002B4955">
            <w:pPr>
              <w:pStyle w:val="a5"/>
              <w:rPr>
                <w:rFonts w:ascii="Times New Roman" w:hAnsi="Times New Roman" w:cs="Times New Roman"/>
              </w:rPr>
            </w:pPr>
            <w:r>
              <w:rPr>
                <w:rFonts w:ascii="Times New Roman" w:hAnsi="Times New Roman" w:cs="Times New Roman"/>
              </w:rPr>
              <w:t>[9]</w:t>
            </w:r>
            <w:r>
              <w:rPr>
                <w:rFonts w:ascii="Times New Roman" w:hAnsi="Times New Roman" w:cs="Times New Roman"/>
              </w:rPr>
              <w:t>张文婧</w:t>
            </w:r>
            <w:r>
              <w:rPr>
                <w:rFonts w:ascii="Times New Roman" w:hAnsi="Times New Roman" w:cs="Times New Roman"/>
              </w:rPr>
              <w:t>,</w:t>
            </w:r>
            <w:r>
              <w:rPr>
                <w:rFonts w:ascii="Times New Roman" w:hAnsi="Times New Roman" w:cs="Times New Roman"/>
              </w:rPr>
              <w:t>刘鸣</w:t>
            </w:r>
            <w:r>
              <w:rPr>
                <w:rFonts w:ascii="Times New Roman" w:hAnsi="Times New Roman" w:cs="Times New Roman"/>
              </w:rPr>
              <w:t xml:space="preserve">, </w:t>
            </w:r>
            <w:r>
              <w:rPr>
                <w:rFonts w:ascii="Times New Roman" w:hAnsi="Times New Roman" w:cs="Times New Roman"/>
              </w:rPr>
              <w:t>周涛</w:t>
            </w:r>
            <w:r>
              <w:rPr>
                <w:rFonts w:ascii="Times New Roman" w:hAnsi="Times New Roman" w:cs="Times New Roman"/>
              </w:rPr>
              <w:t xml:space="preserve">, et al. </w:t>
            </w:r>
            <w:r>
              <w:rPr>
                <w:rFonts w:ascii="Times New Roman" w:hAnsi="Times New Roman" w:cs="Times New Roman"/>
              </w:rPr>
              <w:t>有限域上乘法运算快速实现的设计</w:t>
            </w:r>
            <w:r>
              <w:rPr>
                <w:rFonts w:ascii="Times New Roman" w:hAnsi="Times New Roman" w:cs="Times New Roman"/>
              </w:rPr>
              <w:t xml:space="preserve">[J]. </w:t>
            </w:r>
            <w:r>
              <w:rPr>
                <w:rFonts w:ascii="Times New Roman" w:hAnsi="Times New Roman" w:cs="Times New Roman"/>
              </w:rPr>
              <w:t>计算机工程</w:t>
            </w:r>
            <w:r>
              <w:rPr>
                <w:rFonts w:ascii="Times New Roman" w:hAnsi="Times New Roman" w:cs="Times New Roman"/>
              </w:rPr>
              <w:t xml:space="preserve">,2003(11):3-5. </w:t>
            </w:r>
          </w:p>
          <w:p w:rsidR="00000000" w:rsidRDefault="002B4955">
            <w:pPr>
              <w:widowControl/>
              <w:jc w:val="left"/>
              <w:rPr>
                <w:kern w:val="0"/>
                <w:sz w:val="24"/>
              </w:rPr>
            </w:pPr>
            <w:r>
              <w:rPr>
                <w:kern w:val="0"/>
                <w:sz w:val="24"/>
              </w:rPr>
              <w:t>[10]C. Huang and L. Xu. Fast Software Impleme</w:t>
            </w:r>
            <w:r>
              <w:rPr>
                <w:kern w:val="0"/>
                <w:sz w:val="24"/>
              </w:rPr>
              <w:t xml:space="preserve">ntations of Finite Field Operations. Technical report, Washington University in St. Louis, Dec.2003 </w:t>
            </w:r>
          </w:p>
          <w:p w:rsidR="00000000" w:rsidRDefault="002B4955">
            <w:pPr>
              <w:pStyle w:val="a5"/>
              <w:rPr>
                <w:rFonts w:ascii="Times New Roman" w:hAnsi="Times New Roman" w:cs="Times New Roman"/>
              </w:rPr>
            </w:pPr>
          </w:p>
          <w:p w:rsidR="00000000" w:rsidRDefault="002B4955">
            <w:pPr>
              <w:pStyle w:val="a5"/>
              <w:rPr>
                <w:rFonts w:ascii="Times New Roman" w:hAnsi="Times New Roman" w:cs="Times New Roman"/>
              </w:rPr>
            </w:pPr>
          </w:p>
          <w:p w:rsidR="00000000" w:rsidRDefault="002B4955">
            <w:pPr>
              <w:pStyle w:val="a5"/>
              <w:rPr>
                <w:rFonts w:ascii="Times New Roman" w:hAnsi="Times New Roman" w:cs="Times New Roman"/>
              </w:rPr>
            </w:pPr>
          </w:p>
        </w:tc>
      </w:tr>
      <w:tr w:rsidR="00000000">
        <w:trPr>
          <w:divId w:val="378480696"/>
          <w:trHeight w:val="1710"/>
          <w:jc w:val="center"/>
        </w:trPr>
        <w:tc>
          <w:tcPr>
            <w:tcW w:w="8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00000" w:rsidRDefault="002B4955">
            <w:pPr>
              <w:tabs>
                <w:tab w:val="left" w:pos="6870"/>
              </w:tabs>
              <w:jc w:val="center"/>
            </w:pPr>
            <w:r>
              <w:rPr>
                <w:rFonts w:hint="eastAsia"/>
              </w:rPr>
              <w:lastRenderedPageBreak/>
              <w:t>指导教师批阅意见</w:t>
            </w:r>
          </w:p>
        </w:tc>
        <w:tc>
          <w:tcPr>
            <w:tcW w:w="7774"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sidR="00000000" w:rsidRDefault="002B4955">
            <w:pPr>
              <w:tabs>
                <w:tab w:val="left" w:pos="6870"/>
              </w:tabs>
            </w:pPr>
            <w:r>
              <w:rPr>
                <w:sz w:val="24"/>
              </w:rPr>
              <w:t>开题报告综述了网络编码有限域设计的多个方面，并根据毕设课题需要，设计了合理的有限域的基本运算过程，设计合理，具备可行性，部分实验如在有限域上的基本基础运算基础已经掌握，开题报告格式规范，同意开题。</w:t>
            </w:r>
          </w:p>
          <w:p w:rsidR="00000000" w:rsidRDefault="002B4955">
            <w:pPr>
              <w:tabs>
                <w:tab w:val="left" w:pos="6870"/>
              </w:tabs>
              <w:rPr>
                <w:sz w:val="24"/>
              </w:rPr>
            </w:pPr>
          </w:p>
          <w:p w:rsidR="00000000" w:rsidRDefault="002B4955">
            <w:pPr>
              <w:tabs>
                <w:tab w:val="left" w:pos="6870"/>
              </w:tabs>
              <w:rPr>
                <w:sz w:val="24"/>
              </w:rPr>
            </w:pPr>
          </w:p>
          <w:p w:rsidR="00000000" w:rsidRDefault="002B4955">
            <w:pPr>
              <w:tabs>
                <w:tab w:val="left" w:pos="6870"/>
              </w:tabs>
              <w:rPr>
                <w:sz w:val="24"/>
              </w:rPr>
            </w:pPr>
          </w:p>
          <w:p w:rsidR="00000000" w:rsidRDefault="002B4955">
            <w:pPr>
              <w:tabs>
                <w:tab w:val="left" w:pos="6870"/>
              </w:tabs>
            </w:pPr>
            <w:r>
              <w:t xml:space="preserve">     </w:t>
            </w:r>
            <w:r>
              <w:rPr>
                <w:rFonts w:hint="eastAsia"/>
              </w:rPr>
              <w:t>指导教师</w:t>
            </w:r>
            <w:r>
              <w:t>(</w:t>
            </w:r>
            <w:r>
              <w:rPr>
                <w:rFonts w:hint="eastAsia"/>
              </w:rPr>
              <w:t>签名</w:t>
            </w:r>
            <w:r>
              <w:t>)</w:t>
            </w:r>
            <w:r>
              <w:rPr>
                <w:rFonts w:hint="eastAsia"/>
              </w:rPr>
              <w:t>：</w:t>
            </w:r>
            <w:r>
              <w:t xml:space="preserve"> </w:t>
            </w:r>
            <w:r>
              <w:rPr>
                <w:noProof/>
              </w:rPr>
              <w:drawing>
                <wp:inline distT="0" distB="0" distL="0" distR="0">
                  <wp:extent cx="762000" cy="381000"/>
                  <wp:effectExtent l="0" t="0" r="0" b="0"/>
                  <wp:docPr id="1" name="图片 1" descr="http://bysj.njupt.edu.cn/DaYin/dzname/2017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bysj.njupt.edu.cn/DaYin/dzname/20170018.jpg"/>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762000" cy="381000"/>
                          </a:xfrm>
                          <a:prstGeom prst="rect">
                            <a:avLst/>
                          </a:prstGeom>
                          <a:noFill/>
                          <a:ln>
                            <a:noFill/>
                          </a:ln>
                        </pic:spPr>
                      </pic:pic>
                    </a:graphicData>
                  </a:graphic>
                </wp:inline>
              </w:drawing>
            </w:r>
            <w:r>
              <w:t xml:space="preserve">            </w:t>
            </w:r>
            <w:r>
              <w:rPr>
                <w:rFonts w:hint="eastAsia"/>
              </w:rPr>
              <w:t xml:space="preserve">2020 </w:t>
            </w:r>
            <w:r>
              <w:rPr>
                <w:rFonts w:hint="eastAsia"/>
              </w:rPr>
              <w:t>年</w:t>
            </w:r>
            <w:r>
              <w:rPr>
                <w:rFonts w:hint="eastAsia"/>
              </w:rPr>
              <w:t xml:space="preserve"> 3 </w:t>
            </w:r>
            <w:r>
              <w:rPr>
                <w:rFonts w:hint="eastAsia"/>
              </w:rPr>
              <w:t>月</w:t>
            </w:r>
            <w:r>
              <w:rPr>
                <w:rFonts w:hint="eastAsia"/>
              </w:rPr>
              <w:t xml:space="preserve"> 20 </w:t>
            </w:r>
            <w:r>
              <w:rPr>
                <w:rFonts w:hint="eastAsia"/>
              </w:rPr>
              <w:t>日</w:t>
            </w:r>
            <w:r>
              <w:t xml:space="preserve"> </w:t>
            </w:r>
          </w:p>
        </w:tc>
      </w:tr>
    </w:tbl>
    <w:p w:rsidR="002B4955" w:rsidRDefault="002B4955">
      <w:pPr>
        <w:widowControl/>
        <w:jc w:val="left"/>
        <w:divId w:val="378480696"/>
        <w:rPr>
          <w:rFonts w:ascii="宋体" w:hAnsi="宋体" w:cs="宋体"/>
          <w:kern w:val="0"/>
          <w:sz w:val="24"/>
        </w:rPr>
      </w:pPr>
    </w:p>
    <w:sectPr w:rsidR="002B4955">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differentiateMultirowTableHeaders" w:uri="http://schemas.microsoft.com/office/word" w:val="1"/>
  </w:compat>
  <w:rsids>
    <w:rsidRoot w:val="00C57491"/>
    <w:rsid w:val="002B4955"/>
    <w:rsid w:val="00C574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63F3327-106C-4A47-BA0A-4E77A93BF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eastAsia="宋体"/>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widowControl/>
      <w:spacing w:before="100" w:beforeAutospacing="1" w:after="100" w:afterAutospacing="1"/>
      <w:jc w:val="left"/>
    </w:pPr>
    <w:rPr>
      <w:rFonts w:ascii="宋体" w:hAnsi="宋体" w:cs="宋体"/>
      <w:kern w:val="0"/>
      <w:sz w:val="24"/>
    </w:rPr>
  </w:style>
  <w:style w:type="paragraph" w:styleId="a3">
    <w:name w:val="Body Text Indent"/>
    <w:basedOn w:val="a"/>
    <w:link w:val="a4"/>
    <w:semiHidden/>
    <w:unhideWhenUsed/>
    <w:pPr>
      <w:spacing w:after="120"/>
      <w:ind w:leftChars="200" w:left="420"/>
    </w:pPr>
  </w:style>
  <w:style w:type="character" w:customStyle="1" w:styleId="a4">
    <w:name w:val="正文文本缩进 字符"/>
    <w:basedOn w:val="a0"/>
    <w:link w:val="a3"/>
    <w:semiHidden/>
    <w:rPr>
      <w:rFonts w:eastAsia="宋体"/>
      <w:kern w:val="2"/>
      <w:sz w:val="21"/>
      <w:szCs w:val="24"/>
    </w:rPr>
  </w:style>
  <w:style w:type="paragraph" w:styleId="a5">
    <w:name w:val="Normal (Web)"/>
    <w:basedOn w:val="a"/>
    <w:semiHidden/>
    <w:unhideWhenUsed/>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480696">
      <w:marLeft w:val="0"/>
      <w:marRight w:val="0"/>
      <w:marTop w:val="0"/>
      <w:marBottom w:val="0"/>
      <w:divBdr>
        <w:top w:val="none" w:sz="0" w:space="0" w:color="auto"/>
        <w:left w:val="none" w:sz="0" w:space="0" w:color="auto"/>
        <w:bottom w:val="none" w:sz="0" w:space="0" w:color="auto"/>
        <w:right w:val="none" w:sz="0" w:space="0" w:color="auto"/>
      </w:divBdr>
      <w:divsChild>
        <w:div w:id="19175884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http://bysj.njupt.edu.cn/DaYin/dzname/20170018.jp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563</Words>
  <Characters>3210</Characters>
  <Application>Microsoft Office Word</Application>
  <DocSecurity>0</DocSecurity>
  <Lines>26</Lines>
  <Paragraphs>7</Paragraphs>
  <ScaleCrop>false</ScaleCrop>
  <Company>change</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南京邮电大学</dc:title>
  <dc:subject/>
  <dc:creator>Key</dc:creator>
  <cp:keywords/>
  <dc:description/>
  <cp:lastModifiedBy>Key</cp:lastModifiedBy>
  <cp:revision>2</cp:revision>
  <dcterms:created xsi:type="dcterms:W3CDTF">2020-06-01T13:36:00Z</dcterms:created>
  <dcterms:modified xsi:type="dcterms:W3CDTF">2020-06-01T13:36:00Z</dcterms:modified>
</cp:coreProperties>
</file>