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jc w:val="center"/>
        <w:rPr>
          <w:rFonts w:hint="default"/>
          <w:lang w:val="en-US" w:eastAsia="zh-CN"/>
        </w:rPr>
      </w:pPr>
      <w:r>
        <w:rPr>
          <w:rFonts w:hint="eastAsia"/>
          <w:lang w:val="en-US" w:eastAsia="zh-CN"/>
        </w:rPr>
        <w:t>半导体中的电子状态</w:t>
      </w:r>
    </w:p>
    <w:p>
      <w:pPr>
        <w:numPr>
          <w:ilvl w:val="0"/>
          <w:numId w:val="2"/>
        </w:numPr>
        <w:rPr>
          <w:rFonts w:hint="default"/>
          <w:lang w:val="en-US" w:eastAsia="zh-CN"/>
        </w:rPr>
      </w:pPr>
      <w:r>
        <w:rPr>
          <w:rFonts w:hint="eastAsia"/>
          <w:lang w:val="en-US" w:eastAsia="zh-CN"/>
        </w:rPr>
        <w:t>晶体结构</w:t>
      </w:r>
    </w:p>
    <w:p>
      <w:pPr>
        <w:numPr>
          <w:ilvl w:val="1"/>
          <w:numId w:val="2"/>
        </w:numPr>
        <w:ind w:left="840" w:leftChars="0" w:hanging="420" w:firstLineChars="0"/>
        <w:rPr>
          <w:rFonts w:hint="default"/>
          <w:lang w:val="en-US" w:eastAsia="zh-CN"/>
        </w:rPr>
      </w:pPr>
      <w:r>
        <w:rPr>
          <w:rFonts w:hint="default"/>
          <w:lang w:val="en-US" w:eastAsia="zh-CN"/>
        </w:rPr>
        <w:t>金刚石结构（共价键</w:t>
      </w:r>
      <w:r>
        <w:rPr>
          <w:rFonts w:hint="eastAsia"/>
          <w:lang w:val="en-US" w:eastAsia="zh-CN"/>
        </w:rPr>
        <w:t>结构</w:t>
      </w:r>
      <w:r>
        <w:rPr>
          <w:rFonts w:hint="default"/>
          <w:lang w:val="en-US" w:eastAsia="zh-CN"/>
        </w:rPr>
        <w:t>、立方对称性）</w:t>
      </w:r>
    </w:p>
    <w:p>
      <w:pPr>
        <w:numPr>
          <w:ilvl w:val="1"/>
          <w:numId w:val="2"/>
        </w:numPr>
        <w:ind w:left="840" w:leftChars="0" w:hanging="420" w:firstLineChars="0"/>
        <w:rPr>
          <w:rFonts w:hint="default"/>
          <w:lang w:val="en-US" w:eastAsia="zh-CN"/>
        </w:rPr>
      </w:pPr>
      <w:r>
        <w:rPr>
          <w:rFonts w:hint="default"/>
          <w:lang w:val="en-US" w:eastAsia="zh-CN"/>
        </w:rPr>
        <w:t>闪锌矿结构（共价键+离子键、立方对称性）</w:t>
      </w:r>
      <w:r>
        <w:rPr>
          <w:rFonts w:hint="eastAsia"/>
          <w:lang w:val="en-US" w:eastAsia="zh-CN"/>
        </w:rPr>
        <w:t>（砷化镓）</w:t>
      </w:r>
    </w:p>
    <w:p>
      <w:pPr>
        <w:numPr>
          <w:ilvl w:val="1"/>
          <w:numId w:val="2"/>
        </w:numPr>
        <w:ind w:left="840" w:leftChars="0" w:hanging="420" w:firstLineChars="0"/>
        <w:rPr>
          <w:rFonts w:hint="default"/>
          <w:lang w:val="en-US" w:eastAsia="zh-CN"/>
        </w:rPr>
      </w:pPr>
      <w:r>
        <w:rPr>
          <w:rFonts w:hint="default"/>
          <w:lang w:val="en-US" w:eastAsia="zh-CN"/>
        </w:rPr>
        <w:t>纤锌矿结构（共价键+离子键、 六方对称性）</w:t>
      </w:r>
      <w:r>
        <w:rPr>
          <w:rFonts w:hint="eastAsia"/>
          <w:lang w:val="en-US" w:eastAsia="zh-CN"/>
        </w:rPr>
        <w:t>（离子性更强）</w:t>
      </w:r>
    </w:p>
    <w:p>
      <w:pPr>
        <w:numPr>
          <w:ilvl w:val="0"/>
          <w:numId w:val="2"/>
        </w:numPr>
        <w:rPr>
          <w:rFonts w:hint="default"/>
          <w:lang w:val="en-US" w:eastAsia="zh-CN"/>
        </w:rPr>
      </w:pPr>
      <w:r>
        <w:rPr>
          <w:rFonts w:hint="eastAsia"/>
          <w:lang w:val="en-US" w:eastAsia="zh-CN"/>
        </w:rPr>
        <w:t>单电子近似：</w:t>
      </w:r>
    </w:p>
    <w:p>
      <w:pPr>
        <w:numPr>
          <w:ilvl w:val="0"/>
          <w:numId w:val="0"/>
        </w:numPr>
        <w:ind w:firstLine="420" w:firstLineChars="0"/>
        <w:rPr>
          <w:rFonts w:hint="default"/>
          <w:lang w:val="en-US" w:eastAsia="zh-CN"/>
        </w:rPr>
      </w:pPr>
      <w:r>
        <w:rPr>
          <w:rFonts w:hint="default"/>
          <w:lang w:val="en-US" w:eastAsia="zh-CN"/>
        </w:rPr>
        <w:t>晶体中的某一个电子是在周期性排列且固定不动的原子核势场以及其他大量电子的平均势场中运动，这个势场也是周期性变化的，而且它的周期与晶格周期相同。</w:t>
      </w:r>
    </w:p>
    <w:p>
      <w:pPr>
        <w:numPr>
          <w:ilvl w:val="1"/>
          <w:numId w:val="2"/>
        </w:numPr>
        <w:ind w:left="840" w:leftChars="0" w:hanging="420" w:firstLineChars="0"/>
        <w:rPr>
          <w:rFonts w:hint="default"/>
          <w:lang w:val="en-US" w:eastAsia="zh-CN"/>
        </w:rPr>
      </w:pPr>
      <w:r>
        <w:rPr>
          <w:rFonts w:hint="eastAsia"/>
          <w:lang w:val="en-US" w:eastAsia="zh-CN"/>
        </w:rPr>
        <w:t>能带论：</w:t>
      </w:r>
    </w:p>
    <w:p>
      <w:pPr>
        <w:numPr>
          <w:ilvl w:val="0"/>
          <w:numId w:val="0"/>
        </w:numPr>
        <w:ind w:firstLine="420" w:firstLineChars="0"/>
        <w:rPr>
          <w:rFonts w:hint="default"/>
          <w:lang w:val="en-US" w:eastAsia="zh-CN"/>
        </w:rPr>
      </w:pPr>
      <w:r>
        <w:rPr>
          <w:rFonts w:hint="default"/>
          <w:lang w:val="en-US" w:eastAsia="zh-CN"/>
        </w:rPr>
        <w:t>能带论</w:t>
      </w:r>
      <w:r>
        <w:rPr>
          <w:rFonts w:hint="eastAsia"/>
          <w:lang w:val="en-US" w:eastAsia="zh-CN"/>
        </w:rPr>
        <w:t>是</w:t>
      </w:r>
      <w:r>
        <w:rPr>
          <w:rFonts w:hint="default"/>
          <w:lang w:val="en-US" w:eastAsia="zh-CN"/>
        </w:rPr>
        <w:t>用单电子近似方法来处理问题的理论</w:t>
      </w:r>
    </w:p>
    <w:p>
      <w:pPr>
        <w:numPr>
          <w:ilvl w:val="1"/>
          <w:numId w:val="2"/>
        </w:numPr>
        <w:ind w:left="840" w:leftChars="0" w:hanging="420" w:firstLineChars="0"/>
        <w:rPr>
          <w:rFonts w:hint="default"/>
          <w:lang w:val="en-US" w:eastAsia="zh-CN"/>
        </w:rPr>
      </w:pPr>
      <w:r>
        <w:rPr>
          <w:rFonts w:hint="eastAsia"/>
          <w:lang w:val="en-US" w:eastAsia="zh-CN"/>
        </w:rPr>
        <w:t>简并：</w:t>
      </w:r>
    </w:p>
    <w:p>
      <w:pPr>
        <w:numPr>
          <w:ilvl w:val="2"/>
          <w:numId w:val="2"/>
        </w:numPr>
        <w:ind w:left="1260" w:leftChars="0" w:hanging="420" w:firstLineChars="0"/>
        <w:rPr>
          <w:rFonts w:hint="default"/>
          <w:lang w:val="en-US" w:eastAsia="zh-CN"/>
        </w:rPr>
      </w:pPr>
      <w:r>
        <w:rPr>
          <w:rFonts w:hint="eastAsia"/>
          <w:lang w:val="en-US" w:eastAsia="zh-CN"/>
        </w:rPr>
        <w:t>简并轨道：同一亚层(能量相同)伸展方向不同的原子轨道</w:t>
      </w:r>
    </w:p>
    <w:p>
      <w:pPr>
        <w:numPr>
          <w:ilvl w:val="2"/>
          <w:numId w:val="2"/>
        </w:numPr>
        <w:ind w:left="1260" w:leftChars="0" w:hanging="420" w:firstLineChars="0"/>
        <w:rPr>
          <w:rFonts w:hint="default"/>
          <w:lang w:val="en-US" w:eastAsia="zh-CN"/>
        </w:rPr>
      </w:pPr>
      <w:r>
        <w:rPr>
          <w:rFonts w:hint="default"/>
          <w:lang w:val="en-US" w:eastAsia="zh-CN"/>
        </w:rPr>
        <w:t>简并度：简并轨道或简并态的个数。</w:t>
      </w:r>
      <w:bookmarkStart w:id="0" w:name="_GoBack"/>
      <w:bookmarkEnd w:id="0"/>
    </w:p>
    <w:p>
      <w:pPr>
        <w:numPr>
          <w:ilvl w:val="0"/>
          <w:numId w:val="2"/>
        </w:numPr>
        <w:rPr>
          <w:rFonts w:hint="default"/>
          <w:lang w:val="en-US" w:eastAsia="zh-CN"/>
        </w:rPr>
      </w:pPr>
      <w:r>
        <w:rPr>
          <w:rFonts w:hint="eastAsia"/>
          <w:lang w:val="en-US" w:eastAsia="zh-CN"/>
        </w:rPr>
        <w:t>能带：</w:t>
      </w:r>
    </w:p>
    <w:p>
      <w:pPr>
        <w:numPr>
          <w:ilvl w:val="1"/>
          <w:numId w:val="2"/>
        </w:numPr>
        <w:ind w:left="840" w:leftChars="0" w:hanging="420" w:firstLineChars="0"/>
        <w:rPr>
          <w:rFonts w:hint="default"/>
          <w:lang w:val="en-US" w:eastAsia="zh-CN"/>
        </w:rPr>
      </w:pPr>
      <w:r>
        <w:rPr>
          <w:rFonts w:hint="eastAsia"/>
          <w:lang w:val="en-US" w:eastAsia="zh-CN"/>
        </w:rPr>
        <w:t>能带的形成过程：由N个原子组成的晶体，当N个原子相互靠近结合成晶体后，每个电子要受到周围原子势场的作用，其结果是每一个N度简并的能级都分裂成N个彼此距离很近的能级，这N个能级组成一个能带。</w:t>
      </w:r>
    </w:p>
    <w:p>
      <w:pPr>
        <w:numPr>
          <w:ilvl w:val="1"/>
          <w:numId w:val="2"/>
        </w:numPr>
        <w:ind w:left="840" w:leftChars="0" w:hanging="420" w:firstLineChars="0"/>
        <w:rPr>
          <w:rFonts w:hint="default"/>
          <w:lang w:val="en-US" w:eastAsia="zh-CN"/>
        </w:rPr>
      </w:pPr>
      <w:r>
        <w:rPr>
          <w:rFonts w:hint="eastAsia"/>
          <w:lang w:val="en-US" w:eastAsia="zh-CN"/>
        </w:rPr>
        <w:t>共有化运动：电子不完全局限在某一原子上，可以由一个原子转移到相邻的原子上去，从而在整个晶体中运动。最外层交叠最多（共有化运动强），内壳层交叠较少（共有化运动弱）。</w:t>
      </w:r>
    </w:p>
    <w:p>
      <w:pPr>
        <w:numPr>
          <w:ilvl w:val="1"/>
          <w:numId w:val="2"/>
        </w:numPr>
        <w:ind w:left="840" w:leftChars="0" w:hanging="420" w:firstLineChars="0"/>
        <w:rPr>
          <w:rFonts w:hint="default"/>
          <w:lang w:val="en-US" w:eastAsia="zh-CN"/>
        </w:rPr>
      </w:pPr>
      <w:r>
        <w:rPr>
          <w:rFonts w:hint="eastAsia"/>
          <w:lang w:val="en-US" w:eastAsia="zh-CN"/>
        </w:rPr>
        <w:t>两个原子的情况：</w:t>
      </w:r>
    </w:p>
    <w:p>
      <w:pPr>
        <w:numPr>
          <w:ilvl w:val="0"/>
          <w:numId w:val="0"/>
        </w:numPr>
        <w:ind w:left="840" w:leftChars="0" w:firstLine="420" w:firstLineChars="0"/>
        <w:rPr>
          <w:rFonts w:hint="eastAsia"/>
          <w:lang w:val="en-US" w:eastAsia="zh-CN"/>
        </w:rPr>
      </w:pPr>
      <w:r>
        <w:rPr>
          <w:rFonts w:hint="eastAsia"/>
          <w:lang w:val="en-US" w:eastAsia="zh-CN"/>
        </w:rPr>
        <w:t>相距很远时，相互作用力忽略不计。原子逐渐靠近，外层轨道发生电子的共有化运动，进而能级分裂。</w:t>
      </w:r>
    </w:p>
    <w:p>
      <w:pPr>
        <w:numPr>
          <w:ilvl w:val="0"/>
          <w:numId w:val="2"/>
        </w:numPr>
        <w:ind w:left="0" w:leftChars="0" w:firstLine="0" w:firstLineChars="0"/>
        <w:rPr>
          <w:rFonts w:hint="eastAsia"/>
          <w:lang w:val="en-US" w:eastAsia="zh-CN"/>
        </w:rPr>
      </w:pPr>
      <w:r>
        <w:rPr>
          <w:rFonts w:hint="eastAsia"/>
          <w:lang w:val="en-US" w:eastAsia="zh-CN"/>
        </w:rPr>
        <w:t>导电机构</w:t>
      </w:r>
    </w:p>
    <w:p>
      <w:pPr>
        <w:numPr>
          <w:ilvl w:val="1"/>
          <w:numId w:val="2"/>
        </w:numPr>
        <w:ind w:left="840" w:leftChars="0" w:hanging="420" w:firstLineChars="0"/>
        <w:rPr>
          <w:rFonts w:hint="eastAsia"/>
          <w:lang w:val="en-US" w:eastAsia="zh-CN"/>
        </w:rPr>
      </w:pPr>
      <w:r>
        <w:rPr>
          <w:rFonts w:hint="eastAsia"/>
          <w:lang w:val="en-US" w:eastAsia="zh-CN"/>
        </w:rPr>
        <w:t>导带：0K下的半满带和空带</w:t>
      </w:r>
    </w:p>
    <w:p>
      <w:pPr>
        <w:numPr>
          <w:ilvl w:val="1"/>
          <w:numId w:val="2"/>
        </w:numPr>
        <w:ind w:left="840" w:leftChars="0" w:hanging="420" w:firstLineChars="0"/>
        <w:rPr>
          <w:rFonts w:hint="eastAsia"/>
          <w:lang w:val="en-US" w:eastAsia="zh-CN"/>
        </w:rPr>
      </w:pPr>
      <w:r>
        <w:rPr>
          <w:rFonts w:hint="eastAsia"/>
          <w:lang w:val="en-US" w:eastAsia="zh-CN"/>
        </w:rPr>
        <w:t>价带：0K下的满带</w:t>
      </w:r>
    </w:p>
    <w:p>
      <w:pPr>
        <w:numPr>
          <w:ilvl w:val="1"/>
          <w:numId w:val="2"/>
        </w:numPr>
        <w:ind w:left="840" w:leftChars="0" w:hanging="420" w:firstLineChars="0"/>
        <w:rPr>
          <w:rFonts w:hint="eastAsia"/>
          <w:lang w:val="en-US" w:eastAsia="zh-CN"/>
        </w:rPr>
      </w:pPr>
      <w:r>
        <w:rPr>
          <w:rFonts w:hint="eastAsia"/>
          <w:lang w:val="en-US" w:eastAsia="zh-CN"/>
        </w:rPr>
        <w:t>半导体与金属导体最大的区别是导带的电子和价带的空穴同时参与导电</w:t>
      </w:r>
    </w:p>
    <w:p>
      <w:pPr>
        <w:numPr>
          <w:ilvl w:val="0"/>
          <w:numId w:val="2"/>
        </w:numPr>
        <w:ind w:left="0" w:leftChars="0" w:firstLine="0" w:firstLineChars="0"/>
        <w:rPr>
          <w:rFonts w:hint="default"/>
          <w:lang w:val="en-US" w:eastAsia="zh-CN"/>
        </w:rPr>
      </w:pPr>
      <w:r>
        <w:drawing>
          <wp:inline distT="0" distB="0" distL="114300" distR="114300">
            <wp:extent cx="1837690" cy="2031365"/>
            <wp:effectExtent l="0" t="0" r="635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37690" cy="2031365"/>
                    </a:xfrm>
                    <a:prstGeom prst="rect">
                      <a:avLst/>
                    </a:prstGeom>
                    <a:noFill/>
                    <a:ln>
                      <a:noFill/>
                    </a:ln>
                  </pic:spPr>
                </pic:pic>
              </a:graphicData>
            </a:graphic>
          </wp:inline>
        </w:drawing>
      </w:r>
      <w:r>
        <w:drawing>
          <wp:inline distT="0" distB="0" distL="114300" distR="114300">
            <wp:extent cx="1220470" cy="2030095"/>
            <wp:effectExtent l="0" t="0" r="13970"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20470" cy="2030095"/>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r>
        <w:rPr>
          <w:rFonts w:hint="default"/>
          <w:lang w:val="en-US" w:eastAsia="zh-CN"/>
        </w:rPr>
        <w:t>① 能带结构的不同</w:t>
      </w:r>
    </w:p>
    <w:p>
      <w:pPr>
        <w:numPr>
          <w:ilvl w:val="0"/>
          <w:numId w:val="0"/>
        </w:numPr>
        <w:ind w:leftChars="0" w:firstLine="420" w:firstLineChars="0"/>
        <w:rPr>
          <w:rFonts w:hint="default"/>
          <w:lang w:val="en-US" w:eastAsia="zh-CN"/>
        </w:rPr>
      </w:pPr>
      <w:r>
        <w:rPr>
          <w:rFonts w:hint="default"/>
          <w:lang w:val="en-US" w:eastAsia="zh-CN"/>
        </w:rPr>
        <w:t>不同点：价带的填充情况；禁带的宽度。</w:t>
      </w:r>
    </w:p>
    <w:p>
      <w:pPr>
        <w:numPr>
          <w:ilvl w:val="0"/>
          <w:numId w:val="3"/>
        </w:numPr>
        <w:ind w:left="420" w:leftChars="0" w:hanging="420" w:firstLineChars="0"/>
        <w:rPr>
          <w:rFonts w:hint="default"/>
          <w:lang w:val="en-US" w:eastAsia="zh-CN"/>
        </w:rPr>
      </w:pPr>
      <w:r>
        <w:rPr>
          <w:rFonts w:hint="default"/>
          <w:lang w:val="en-US" w:eastAsia="zh-CN"/>
        </w:rPr>
        <w:t> 导体的价带半满；</w:t>
      </w:r>
    </w:p>
    <w:p>
      <w:pPr>
        <w:numPr>
          <w:ilvl w:val="0"/>
          <w:numId w:val="3"/>
        </w:numPr>
        <w:ind w:left="420" w:leftChars="0" w:hanging="420" w:firstLineChars="0"/>
        <w:rPr>
          <w:rFonts w:hint="default"/>
          <w:lang w:val="en-US" w:eastAsia="zh-CN"/>
        </w:rPr>
      </w:pPr>
      <w:r>
        <w:rPr>
          <w:rFonts w:hint="default"/>
          <w:lang w:val="en-US" w:eastAsia="zh-CN"/>
        </w:rPr>
        <w:t xml:space="preserve"> 绝缘体和半导体类似，价带全满导带为空 </w:t>
      </w:r>
    </w:p>
    <w:p>
      <w:pPr>
        <w:numPr>
          <w:ilvl w:val="0"/>
          <w:numId w:val="0"/>
        </w:numPr>
        <w:ind w:leftChars="0" w:firstLine="420" w:firstLineChars="0"/>
        <w:rPr>
          <w:rFonts w:hint="default"/>
          <w:lang w:val="en-US" w:eastAsia="zh-CN"/>
        </w:rPr>
      </w:pPr>
      <w:r>
        <w:rPr>
          <w:rFonts w:hint="default"/>
          <w:lang w:val="en-US" w:eastAsia="zh-CN"/>
        </w:rPr>
        <w:t>② 导电性差异的原因分析</w:t>
      </w:r>
    </w:p>
    <w:p>
      <w:pPr>
        <w:numPr>
          <w:ilvl w:val="0"/>
          <w:numId w:val="0"/>
        </w:numPr>
        <w:ind w:left="420" w:leftChars="0" w:firstLine="420" w:firstLineChars="0"/>
        <w:rPr>
          <w:rFonts w:hint="default"/>
          <w:lang w:val="en-US" w:eastAsia="zh-CN"/>
        </w:rPr>
      </w:pPr>
      <w:r>
        <w:rPr>
          <w:rFonts w:hint="default"/>
          <w:lang w:val="en-US" w:eastAsia="zh-CN"/>
        </w:rPr>
        <w:t>导体导带的自由电子在外电场下定向移动而导电，所以金属是良导体；半导体的禁带宽度窄，当温度升高或有光照时，价带中少量电子被激发到导带中，而参与导电，同时价带的空穴也参与导电。绝缘体的禁带宽度很大</w:t>
      </w:r>
      <w:r>
        <w:rPr>
          <w:rFonts w:hint="eastAsia"/>
          <w:lang w:val="en-US" w:eastAsia="zh-CN"/>
        </w:rPr>
        <w:t>，</w:t>
      </w:r>
      <w:r>
        <w:rPr>
          <w:rFonts w:hint="default"/>
          <w:lang w:val="en-US" w:eastAsia="zh-CN"/>
        </w:rPr>
        <w:t>激发电子需要很大的能量，在通常温度下，能激发到导带的电子很少，因而导电性很差。</w:t>
      </w:r>
    </w:p>
    <w:p>
      <w:pPr>
        <w:pStyle w:val="3"/>
        <w:numPr>
          <w:ilvl w:val="0"/>
          <w:numId w:val="1"/>
        </w:numPr>
        <w:bidi w:val="0"/>
        <w:jc w:val="center"/>
        <w:rPr>
          <w:rFonts w:hint="default"/>
          <w:lang w:val="en-US" w:eastAsia="zh-CN"/>
        </w:rPr>
      </w:pPr>
      <w:r>
        <w:rPr>
          <w:rFonts w:hint="eastAsia"/>
          <w:lang w:val="en-US" w:eastAsia="zh-CN"/>
        </w:rPr>
        <w:t>半导体中杂志和缺陷能级</w:t>
      </w:r>
    </w:p>
    <w:p>
      <w:pPr>
        <w:numPr>
          <w:ilvl w:val="0"/>
          <w:numId w:val="4"/>
        </w:numPr>
        <w:rPr>
          <w:rFonts w:hint="default"/>
          <w:lang w:val="en-US" w:eastAsia="zh-CN"/>
        </w:rPr>
      </w:pPr>
      <w:r>
        <w:rPr>
          <w:rFonts w:hint="eastAsia"/>
          <w:lang w:val="en-US" w:eastAsia="zh-CN"/>
        </w:rPr>
        <w:t>微量杂质和缺陷的存在对器件的性能产生的影响</w:t>
      </w:r>
    </w:p>
    <w:p>
      <w:pPr>
        <w:numPr>
          <w:ilvl w:val="0"/>
          <w:numId w:val="0"/>
        </w:numPr>
        <w:ind w:firstLine="420" w:firstLineChars="0"/>
        <w:rPr>
          <w:rFonts w:hint="default" w:eastAsiaTheme="minorEastAsia"/>
          <w:lang w:val="en-US" w:eastAsia="zh-CN"/>
        </w:rPr>
      </w:pPr>
      <w:r>
        <w:rPr>
          <w:rFonts w:hint="eastAsia"/>
          <w:lang w:val="en-US" w:eastAsia="zh-CN"/>
        </w:rPr>
        <w:t>由于杂质和缺陷的存在，会使严格按周期性排列的原子所产生的周期性势场受到破坏，有可能在禁带中引入允许电子具有的能量状态（能级）。正是因为杂质和缺陷能够在禁带中引入能级，才使他们对半导体的性质产生决定性的影响。</w:t>
      </w:r>
    </w:p>
    <w:p>
      <w:pPr>
        <w:numPr>
          <w:ilvl w:val="0"/>
          <w:numId w:val="4"/>
        </w:numPr>
        <w:rPr>
          <w:rFonts w:hint="default"/>
          <w:lang w:val="en-US" w:eastAsia="zh-CN"/>
        </w:rPr>
      </w:pPr>
      <w:r>
        <w:rPr>
          <w:rFonts w:hint="eastAsia"/>
          <w:lang w:val="en-US" w:eastAsia="zh-CN"/>
        </w:rPr>
        <w:t>杂质浓度：单位体积中的杂质原子数</w:t>
      </w:r>
    </w:p>
    <w:p>
      <w:pPr>
        <w:numPr>
          <w:ilvl w:val="0"/>
          <w:numId w:val="4"/>
        </w:numPr>
        <w:rPr>
          <w:rFonts w:hint="default"/>
          <w:lang w:val="en-US" w:eastAsia="zh-CN"/>
        </w:rPr>
      </w:pPr>
      <w:r>
        <w:rPr>
          <w:rFonts w:hint="default"/>
          <w:lang w:val="en-US" w:eastAsia="zh-CN"/>
        </w:rPr>
        <w:t>施主杂质、施主杂质电离能</w:t>
      </w:r>
    </w:p>
    <w:p>
      <w:pPr>
        <w:numPr>
          <w:ilvl w:val="1"/>
          <w:numId w:val="4"/>
        </w:numPr>
        <w:ind w:left="840" w:leftChars="0" w:hanging="420" w:firstLineChars="0"/>
        <w:rPr>
          <w:rFonts w:hint="default"/>
          <w:lang w:val="en-US" w:eastAsia="zh-CN"/>
        </w:rPr>
      </w:pPr>
      <w:r>
        <w:rPr>
          <w:rFonts w:hint="default"/>
          <w:lang w:val="en-US" w:eastAsia="zh-CN"/>
        </w:rPr>
        <w:t xml:space="preserve">施主杂质：掺入到半导体中的杂质原子，能够向半导体提供导电的电子，并成为带正电的离子。如Si中的P 和As   </w:t>
      </w:r>
    </w:p>
    <w:p>
      <w:pPr>
        <w:numPr>
          <w:ilvl w:val="1"/>
          <w:numId w:val="4"/>
        </w:numPr>
        <w:ind w:left="840" w:leftChars="0" w:hanging="420" w:firstLineChars="0"/>
        <w:rPr>
          <w:rFonts w:hint="default"/>
          <w:lang w:val="en-US" w:eastAsia="zh-CN"/>
        </w:rPr>
      </w:pPr>
      <w:r>
        <w:rPr>
          <w:rFonts w:hint="default"/>
          <w:lang w:val="en-US" w:eastAsia="zh-CN"/>
        </w:rPr>
        <w:t>杂质电离能：电子挣脱束缚成为导电电子所需的能量称为杂质电离能，用</w:t>
      </w:r>
      <w:r>
        <w:drawing>
          <wp:inline distT="0" distB="0" distL="114300" distR="114300">
            <wp:extent cx="405130" cy="236220"/>
            <wp:effectExtent l="0" t="0" r="635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405130" cy="236220"/>
                    </a:xfrm>
                    <a:prstGeom prst="rect">
                      <a:avLst/>
                    </a:prstGeom>
                    <a:noFill/>
                    <a:ln>
                      <a:noFill/>
                    </a:ln>
                  </pic:spPr>
                </pic:pic>
              </a:graphicData>
            </a:graphic>
          </wp:inline>
        </w:drawing>
      </w:r>
      <w:r>
        <w:rPr>
          <w:rFonts w:hint="default"/>
          <w:lang w:val="en-US" w:eastAsia="zh-CN"/>
        </w:rPr>
        <w:t>表示。</w:t>
      </w:r>
    </w:p>
    <w:p>
      <w:pPr>
        <w:numPr>
          <w:ilvl w:val="0"/>
          <w:numId w:val="4"/>
        </w:numPr>
        <w:rPr>
          <w:rFonts w:hint="default"/>
          <w:lang w:val="en-US" w:eastAsia="zh-CN"/>
        </w:rPr>
      </w:pPr>
      <w:r>
        <w:rPr>
          <w:rFonts w:hint="default"/>
          <w:lang w:val="en-US" w:eastAsia="zh-CN"/>
        </w:rPr>
        <w:t>受主杂质、受主杂质电离能</w:t>
      </w:r>
    </w:p>
    <w:p>
      <w:pPr>
        <w:numPr>
          <w:ilvl w:val="1"/>
          <w:numId w:val="4"/>
        </w:numPr>
        <w:ind w:left="840" w:leftChars="0" w:hanging="420" w:firstLineChars="0"/>
        <w:rPr>
          <w:rFonts w:hint="default"/>
          <w:lang w:val="en-US" w:eastAsia="zh-CN"/>
        </w:rPr>
      </w:pPr>
      <w:r>
        <w:rPr>
          <w:rFonts w:hint="default"/>
          <w:lang w:val="en-US" w:eastAsia="zh-CN"/>
        </w:rPr>
        <w:t>受主杂质：掺入到半导体中的杂质原子，能够向半导体提供导电的空穴，并成为带负电的离子。如Si中的B</w:t>
      </w:r>
    </w:p>
    <w:p>
      <w:pPr>
        <w:numPr>
          <w:ilvl w:val="1"/>
          <w:numId w:val="4"/>
        </w:numPr>
        <w:ind w:left="840" w:leftChars="0" w:hanging="420" w:firstLineChars="0"/>
        <w:rPr>
          <w:rFonts w:hint="default"/>
          <w:lang w:val="en-US" w:eastAsia="zh-CN"/>
        </w:rPr>
      </w:pPr>
      <w:r>
        <w:rPr>
          <w:rFonts w:hint="default"/>
          <w:lang w:val="en-US" w:eastAsia="zh-CN"/>
        </w:rPr>
        <w:t>受主电离能：使空穴挣脱受主杂质束缚成为导电空穴所需要的能量，称为受主杂质的电离能</w:t>
      </w:r>
      <w:r>
        <w:drawing>
          <wp:inline distT="0" distB="0" distL="114300" distR="114300">
            <wp:extent cx="375920" cy="233045"/>
            <wp:effectExtent l="0" t="0" r="5080"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75920" cy="233045"/>
                    </a:xfrm>
                    <a:prstGeom prst="rect">
                      <a:avLst/>
                    </a:prstGeom>
                    <a:noFill/>
                    <a:ln>
                      <a:noFill/>
                    </a:ln>
                  </pic:spPr>
                </pic:pic>
              </a:graphicData>
            </a:graphic>
          </wp:inline>
        </w:drawing>
      </w:r>
    </w:p>
    <w:p>
      <w:pPr>
        <w:numPr>
          <w:ilvl w:val="0"/>
          <w:numId w:val="4"/>
        </w:numPr>
        <w:rPr>
          <w:rFonts w:hint="default"/>
          <w:lang w:val="en-US" w:eastAsia="zh-CN"/>
        </w:rPr>
      </w:pPr>
      <w:r>
        <w:rPr>
          <w:rFonts w:hint="default"/>
          <w:lang w:val="en-US" w:eastAsia="zh-CN"/>
        </w:rPr>
        <w:t>施主和受主杂质电离前后的电子填充状态和带电情况</w:t>
      </w:r>
    </w:p>
    <w:p>
      <w:pPr>
        <w:numPr>
          <w:ilvl w:val="0"/>
          <w:numId w:val="4"/>
        </w:numPr>
        <w:rPr>
          <w:rFonts w:hint="default"/>
          <w:lang w:val="en-US" w:eastAsia="zh-CN"/>
        </w:rPr>
      </w:pPr>
      <w:r>
        <w:rPr>
          <w:rFonts w:hint="default"/>
          <w:lang w:val="en-US" w:eastAsia="zh-CN"/>
        </w:rPr>
        <w:drawing>
          <wp:inline distT="0" distB="0" distL="114300" distR="114300">
            <wp:extent cx="1638935" cy="4643755"/>
            <wp:effectExtent l="0" t="0" r="4445" b="6985"/>
            <wp:docPr id="2" name="图片 2" descr="qq_pic_merged_164155260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_pic_merged_1641552604776"/>
                    <pic:cNvPicPr>
                      <a:picLocks noChangeAspect="1"/>
                    </pic:cNvPicPr>
                  </pic:nvPicPr>
                  <pic:blipFill>
                    <a:blip r:embed="rId8"/>
                    <a:stretch>
                      <a:fillRect/>
                    </a:stretch>
                  </pic:blipFill>
                  <pic:spPr>
                    <a:xfrm rot="16200000">
                      <a:off x="0" y="0"/>
                      <a:ext cx="1638935" cy="4643755"/>
                    </a:xfrm>
                    <a:prstGeom prst="rect">
                      <a:avLst/>
                    </a:prstGeom>
                  </pic:spPr>
                </pic:pic>
              </a:graphicData>
            </a:graphic>
          </wp:inline>
        </w:drawing>
      </w:r>
    </w:p>
    <w:p>
      <w:pPr>
        <w:numPr>
          <w:ilvl w:val="0"/>
          <w:numId w:val="4"/>
        </w:numPr>
        <w:rPr>
          <w:rFonts w:hint="default"/>
          <w:lang w:val="en-US" w:eastAsia="zh-CN"/>
        </w:rPr>
      </w:pPr>
      <w:r>
        <w:rPr>
          <w:rFonts w:hint="eastAsia"/>
          <w:lang w:val="en-US" w:eastAsia="zh-CN"/>
        </w:rPr>
        <w:t>杂质的补偿作用</w:t>
      </w:r>
    </w:p>
    <w:p>
      <w:pPr>
        <w:numPr>
          <w:ilvl w:val="1"/>
          <w:numId w:val="4"/>
        </w:numPr>
        <w:ind w:left="840" w:leftChars="0" w:hanging="420" w:firstLineChars="0"/>
        <w:rPr>
          <w:rFonts w:hint="default"/>
          <w:lang w:val="en-US" w:eastAsia="zh-CN"/>
        </w:rPr>
      </w:pPr>
      <w:r>
        <w:rPr>
          <w:rFonts w:hint="default"/>
          <w:lang w:val="en-US" w:eastAsia="zh-CN"/>
        </w:rPr>
        <w:t>半导体中同时存在施主和受主杂质时，半导体是N型还是P型由杂质的浓度差决定</w:t>
      </w:r>
    </w:p>
    <w:p>
      <w:pPr>
        <w:numPr>
          <w:ilvl w:val="1"/>
          <w:numId w:val="4"/>
        </w:numPr>
        <w:ind w:left="840" w:leftChars="0" w:hanging="420" w:firstLineChars="0"/>
        <w:rPr>
          <w:rFonts w:hint="default"/>
          <w:lang w:val="en-US" w:eastAsia="zh-CN"/>
        </w:rPr>
      </w:pPr>
      <w:r>
        <w:rPr>
          <w:rFonts w:hint="default"/>
          <w:lang w:val="en-US" w:eastAsia="zh-CN"/>
        </w:rPr>
        <w:t>半导体中净杂质浓度称为有效杂质浓度（有效施主浓度；有效受主浓度）</w:t>
      </w:r>
    </w:p>
    <w:p>
      <w:pPr>
        <w:numPr>
          <w:ilvl w:val="1"/>
          <w:numId w:val="4"/>
        </w:numPr>
        <w:ind w:left="840" w:leftChars="0" w:hanging="420" w:firstLineChars="0"/>
        <w:rPr>
          <w:rFonts w:hint="default"/>
          <w:lang w:val="en-US" w:eastAsia="zh-CN"/>
        </w:rPr>
      </w:pPr>
      <w:r>
        <w:rPr>
          <w:rFonts w:hint="default"/>
          <w:lang w:val="en-US" w:eastAsia="zh-CN"/>
        </w:rPr>
        <w:t>杂质的高度补偿</w:t>
      </w:r>
      <w:r>
        <w:drawing>
          <wp:inline distT="0" distB="0" distL="114300" distR="114300">
            <wp:extent cx="831850" cy="340360"/>
            <wp:effectExtent l="0" t="0" r="635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831850" cy="340360"/>
                    </a:xfrm>
                    <a:prstGeom prst="rect">
                      <a:avLst/>
                    </a:prstGeom>
                    <a:noFill/>
                    <a:ln>
                      <a:noFill/>
                    </a:ln>
                  </pic:spPr>
                </pic:pic>
              </a:graphicData>
            </a:graphic>
          </wp:inline>
        </w:drawing>
      </w:r>
    </w:p>
    <w:p>
      <w:pPr>
        <w:pStyle w:val="3"/>
        <w:numPr>
          <w:ilvl w:val="0"/>
          <w:numId w:val="1"/>
        </w:numPr>
        <w:bidi w:val="0"/>
        <w:jc w:val="center"/>
        <w:rPr>
          <w:rFonts w:hint="default"/>
          <w:lang w:val="en-US" w:eastAsia="zh-CN"/>
        </w:rPr>
      </w:pPr>
      <w:r>
        <w:rPr>
          <w:rFonts w:hint="eastAsia"/>
          <w:lang w:val="en-US" w:eastAsia="zh-CN"/>
        </w:rPr>
        <w:t>半导体中载流子的统计分布</w:t>
      </w:r>
    </w:p>
    <w:p>
      <w:pPr>
        <w:numPr>
          <w:ilvl w:val="0"/>
          <w:numId w:val="5"/>
        </w:numPr>
        <w:rPr>
          <w:rFonts w:hint="eastAsia"/>
          <w:lang w:val="en-US" w:eastAsia="zh-CN"/>
        </w:rPr>
      </w:pPr>
      <w:r>
        <w:rPr>
          <w:rFonts w:hint="eastAsia"/>
          <w:lang w:val="en-US" w:eastAsia="zh-CN"/>
        </w:rPr>
        <w:t>热平衡状态半导体的特点</w:t>
      </w:r>
    </w:p>
    <w:p>
      <w:pPr>
        <w:numPr>
          <w:ilvl w:val="1"/>
          <w:numId w:val="5"/>
        </w:numPr>
        <w:ind w:left="840" w:leftChars="0" w:hanging="420" w:firstLineChars="0"/>
        <w:rPr>
          <w:rFonts w:hint="default"/>
          <w:lang w:val="en-US" w:eastAsia="zh-CN"/>
        </w:rPr>
      </w:pPr>
      <w:r>
        <w:rPr>
          <w:rFonts w:hint="eastAsia"/>
          <w:lang w:val="en-US" w:eastAsia="zh-CN"/>
        </w:rPr>
        <w:t>载流子的复合=产生</w:t>
      </w:r>
    </w:p>
    <w:p>
      <w:pPr>
        <w:numPr>
          <w:ilvl w:val="1"/>
          <w:numId w:val="5"/>
        </w:numPr>
        <w:ind w:left="840" w:leftChars="0" w:hanging="420" w:firstLineChars="0"/>
        <w:rPr>
          <w:rFonts w:hint="default"/>
          <w:lang w:val="en-US" w:eastAsia="zh-CN"/>
        </w:rPr>
      </w:pPr>
      <w:r>
        <w:rPr>
          <w:rFonts w:hint="eastAsia"/>
          <w:lang w:val="en-US" w:eastAsia="zh-CN"/>
        </w:rPr>
        <w:t>电子和空穴浓度保持不变</w:t>
      </w:r>
    </w:p>
    <w:p>
      <w:pPr>
        <w:numPr>
          <w:ilvl w:val="1"/>
          <w:numId w:val="5"/>
        </w:numPr>
        <w:ind w:left="840" w:leftChars="0" w:hanging="420" w:firstLineChars="0"/>
        <w:rPr>
          <w:rFonts w:hint="default"/>
          <w:lang w:val="en-US" w:eastAsia="zh-CN"/>
        </w:rPr>
      </w:pPr>
      <w:r>
        <w:rPr>
          <w:rFonts w:hint="eastAsia"/>
          <w:lang w:val="en-US" w:eastAsia="zh-CN"/>
        </w:rPr>
        <w:t>判据式</w:t>
      </w:r>
      <w:r>
        <w:drawing>
          <wp:inline distT="0" distB="0" distL="114300" distR="114300">
            <wp:extent cx="890905" cy="288290"/>
            <wp:effectExtent l="0" t="0" r="825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890905" cy="288290"/>
                    </a:xfrm>
                    <a:prstGeom prst="rect">
                      <a:avLst/>
                    </a:prstGeom>
                    <a:noFill/>
                    <a:ln>
                      <a:noFill/>
                    </a:ln>
                  </pic:spPr>
                </pic:pic>
              </a:graphicData>
            </a:graphic>
          </wp:inline>
        </w:drawing>
      </w:r>
    </w:p>
    <w:p>
      <w:pPr>
        <w:numPr>
          <w:ilvl w:val="1"/>
          <w:numId w:val="5"/>
        </w:numPr>
        <w:ind w:left="840" w:leftChars="0" w:hanging="420" w:firstLineChars="0"/>
        <w:rPr>
          <w:rFonts w:hint="default"/>
          <w:lang w:val="en-US" w:eastAsia="zh-CN"/>
        </w:rPr>
      </w:pPr>
      <w:r>
        <w:rPr>
          <w:rFonts w:hint="eastAsia"/>
          <w:lang w:val="en-US" w:eastAsia="zh-CN"/>
        </w:rPr>
        <w:t>温度改变会破坏原来的热平衡，重新建立新的平衡状态。</w:t>
      </w:r>
    </w:p>
    <w:p>
      <w:pPr>
        <w:numPr>
          <w:ilvl w:val="0"/>
          <w:numId w:val="5"/>
        </w:numPr>
        <w:ind w:left="0" w:leftChars="0" w:firstLine="0" w:firstLineChars="0"/>
        <w:rPr>
          <w:rFonts w:hint="default"/>
          <w:lang w:val="en-US" w:eastAsia="zh-CN"/>
        </w:rPr>
      </w:pPr>
      <w:r>
        <w:rPr>
          <w:rFonts w:hint="eastAsia"/>
          <w:lang w:val="en-US" w:eastAsia="zh-CN"/>
        </w:rPr>
        <w:t>费米分布、费米能级</w:t>
      </w:r>
    </w:p>
    <w:p>
      <w:pPr>
        <w:numPr>
          <w:ilvl w:val="1"/>
          <w:numId w:val="5"/>
        </w:numPr>
        <w:ind w:left="840" w:leftChars="0" w:hanging="420" w:firstLineChars="0"/>
        <w:rPr>
          <w:rFonts w:hint="default"/>
          <w:lang w:val="en-US" w:eastAsia="zh-CN"/>
        </w:rPr>
      </w:pPr>
      <w:r>
        <w:rPr>
          <w:rFonts w:hint="eastAsia"/>
          <w:lang w:val="en-US" w:eastAsia="zh-CN"/>
        </w:rPr>
        <w:t>费米分布定义：从大量电子的整体看，电子按能量大小具有一定的统计分布规律性；根据量子统计理论，服从泡利不相容原理的电子遵循费米统计律</w:t>
      </w:r>
    </w:p>
    <w:p>
      <w:pPr>
        <w:numPr>
          <w:ilvl w:val="1"/>
          <w:numId w:val="5"/>
        </w:numPr>
        <w:ind w:left="840" w:leftChars="0" w:hanging="420" w:firstLineChars="0"/>
        <w:rPr>
          <w:rFonts w:hint="default"/>
          <w:lang w:val="en-US" w:eastAsia="zh-CN"/>
        </w:rPr>
      </w:pPr>
      <w:r>
        <w:rPr>
          <w:rFonts w:hint="eastAsia"/>
          <w:lang w:val="en-US" w:eastAsia="zh-CN"/>
        </w:rPr>
        <w:t>费米能级的物理意义：是描写热平衡状态下，电子在允许的量子态上如何分布的一个统计分布规律。</w:t>
      </w:r>
    </w:p>
    <w:p>
      <w:pPr>
        <w:numPr>
          <w:ilvl w:val="1"/>
          <w:numId w:val="5"/>
        </w:numPr>
        <w:ind w:left="840" w:leftChars="0" w:hanging="420" w:firstLineChars="0"/>
        <w:rPr>
          <w:rFonts w:hint="default"/>
          <w:lang w:val="en-US" w:eastAsia="zh-CN"/>
        </w:rPr>
      </w:pPr>
      <w:r>
        <w:rPr>
          <w:rFonts w:hint="eastAsia"/>
          <w:lang w:val="en-US" w:eastAsia="zh-CN"/>
        </w:rPr>
        <w:t>费米能级可看作量子态基本被电子占据或基本为空的标志。</w:t>
      </w:r>
    </w:p>
    <w:p>
      <w:pPr>
        <w:numPr>
          <w:ilvl w:val="1"/>
          <w:numId w:val="5"/>
        </w:numPr>
        <w:ind w:left="840" w:leftChars="0" w:hanging="420" w:firstLineChars="0"/>
        <w:rPr>
          <w:rFonts w:hint="default"/>
          <w:lang w:val="en-US" w:eastAsia="zh-CN"/>
        </w:rPr>
      </w:pPr>
      <w:r>
        <w:drawing>
          <wp:inline distT="0" distB="0" distL="114300" distR="114300">
            <wp:extent cx="1584960" cy="713105"/>
            <wp:effectExtent l="0" t="0" r="0"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1584960" cy="713105"/>
                    </a:xfrm>
                    <a:prstGeom prst="rect">
                      <a:avLst/>
                    </a:prstGeom>
                    <a:noFill/>
                    <a:ln>
                      <a:noFill/>
                    </a:ln>
                  </pic:spPr>
                </pic:pic>
              </a:graphicData>
            </a:graphic>
          </wp:inline>
        </w:drawing>
      </w:r>
    </w:p>
    <w:p>
      <w:pPr>
        <w:numPr>
          <w:ilvl w:val="2"/>
          <w:numId w:val="5"/>
        </w:numPr>
        <w:ind w:left="1260" w:leftChars="0" w:hanging="420" w:firstLineChars="0"/>
        <w:rPr>
          <w:rFonts w:hint="default"/>
          <w:lang w:val="en-US" w:eastAsia="zh-CN"/>
        </w:rPr>
      </w:pPr>
      <w:r>
        <w:rPr>
          <w:rFonts w:hint="default"/>
          <w:lang w:val="en-US" w:eastAsia="zh-CN"/>
        </w:rPr>
        <w:t>玻尔兹曼分布---非简并半导体</w:t>
      </w:r>
    </w:p>
    <w:p>
      <w:pPr>
        <w:numPr>
          <w:ilvl w:val="2"/>
          <w:numId w:val="5"/>
        </w:numPr>
        <w:ind w:left="1260" w:leftChars="0" w:hanging="420" w:firstLineChars="0"/>
        <w:rPr>
          <w:rFonts w:hint="default"/>
          <w:lang w:val="en-US" w:eastAsia="zh-CN"/>
        </w:rPr>
      </w:pPr>
      <w:r>
        <w:rPr>
          <w:rFonts w:hint="default"/>
          <w:lang w:val="en-US" w:eastAsia="zh-CN"/>
        </w:rPr>
        <w:t>费米分布---简并半导体</w:t>
      </w:r>
    </w:p>
    <w:p>
      <w:pPr>
        <w:numPr>
          <w:ilvl w:val="1"/>
          <w:numId w:val="5"/>
        </w:numPr>
        <w:ind w:left="840" w:leftChars="0" w:hanging="420" w:firstLineChars="0"/>
        <w:rPr>
          <w:rFonts w:hint="default"/>
          <w:lang w:val="en-US" w:eastAsia="zh-CN"/>
        </w:rPr>
      </w:pPr>
      <w:r>
        <w:drawing>
          <wp:inline distT="0" distB="0" distL="114300" distR="114300">
            <wp:extent cx="4050665" cy="1477645"/>
            <wp:effectExtent l="0" t="0" r="3175" b="635"/>
            <wp:docPr id="198658" name="Picture 1" descr="C:\Users\liucf\AppData\Roaming\Tencent\Users\360662121\QQ\WinTemp\RichOle\IEYP_YO)2ZZ$T7X$Y23~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 name="Picture 1" descr="C:\Users\liucf\AppData\Roaming\Tencent\Users\360662121\QQ\WinTemp\RichOle\IEYP_YO)2ZZ$T7X$Y23~8~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50665" cy="1477645"/>
                    </a:xfrm>
                    <a:prstGeom prst="rect">
                      <a:avLst/>
                    </a:prstGeom>
                    <a:noFill/>
                    <a:ln>
                      <a:noFill/>
                    </a:ln>
                  </pic:spPr>
                </pic:pic>
              </a:graphicData>
            </a:graphic>
          </wp:inline>
        </w:drawing>
      </w:r>
    </w:p>
    <w:p>
      <w:pPr>
        <w:numPr>
          <w:ilvl w:val="1"/>
          <w:numId w:val="5"/>
        </w:numPr>
        <w:ind w:left="840" w:leftChars="0" w:hanging="420" w:firstLineChars="0"/>
        <w:rPr>
          <w:rFonts w:hint="default"/>
          <w:lang w:val="en-US" w:eastAsia="zh-CN"/>
        </w:rPr>
      </w:pPr>
      <w:r>
        <w:rPr>
          <w:rFonts w:hint="default"/>
          <w:lang w:val="en-US" w:eastAsia="zh-CN"/>
        </w:rPr>
        <w:t>简并半导体与非简并半导体的区别:</w:t>
      </w:r>
    </w:p>
    <w:p>
      <w:pPr>
        <w:numPr>
          <w:ilvl w:val="0"/>
          <w:numId w:val="0"/>
        </w:numPr>
        <w:ind w:left="420" w:leftChars="0" w:firstLine="420" w:firstLineChars="0"/>
      </w:pPr>
      <w:r>
        <w:drawing>
          <wp:inline distT="0" distB="0" distL="114300" distR="114300">
            <wp:extent cx="4415155" cy="895985"/>
            <wp:effectExtent l="0" t="0" r="44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415155" cy="895985"/>
                    </a:xfrm>
                    <a:prstGeom prst="rect">
                      <a:avLst/>
                    </a:prstGeom>
                    <a:noFill/>
                    <a:ln>
                      <a:noFill/>
                    </a:ln>
                  </pic:spPr>
                </pic:pic>
              </a:graphicData>
            </a:graphic>
          </wp:inline>
        </w:drawing>
      </w:r>
    </w:p>
    <w:p>
      <w:pPr>
        <w:numPr>
          <w:ilvl w:val="0"/>
          <w:numId w:val="5"/>
        </w:numPr>
        <w:ind w:left="0" w:leftChars="0" w:firstLine="0" w:firstLineChars="0"/>
      </w:pPr>
      <w:r>
        <w:drawing>
          <wp:inline distT="0" distB="0" distL="114300" distR="114300">
            <wp:extent cx="3844290" cy="2005330"/>
            <wp:effectExtent l="0" t="0" r="1143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44290" cy="2005330"/>
                    </a:xfrm>
                    <a:prstGeom prst="rect">
                      <a:avLst/>
                    </a:prstGeom>
                    <a:noFill/>
                    <a:ln>
                      <a:noFill/>
                    </a:ln>
                  </pic:spPr>
                </pic:pic>
              </a:graphicData>
            </a:graphic>
          </wp:inline>
        </w:drawing>
      </w:r>
    </w:p>
    <w:p>
      <w:pPr>
        <w:numPr>
          <w:ilvl w:val="0"/>
          <w:numId w:val="5"/>
        </w:numPr>
        <w:ind w:left="0" w:leftChars="0" w:firstLine="0" w:firstLineChars="0"/>
        <w:rPr>
          <w:rFonts w:hint="eastAsia"/>
          <w:lang w:val="en-US" w:eastAsia="zh-CN"/>
        </w:rPr>
      </w:pPr>
      <w:r>
        <w:rPr>
          <w:rFonts w:hint="eastAsia"/>
          <w:lang w:val="en-US" w:eastAsia="zh-CN"/>
        </w:rPr>
        <w:t>费米能级和载流子浓度的影响因素（温度和杂质浓度）</w:t>
      </w:r>
    </w:p>
    <w:p>
      <w:pPr>
        <w:numPr>
          <w:ilvl w:val="0"/>
          <w:numId w:val="0"/>
        </w:numPr>
        <w:ind w:leftChars="0" w:firstLine="420" w:firstLineChars="0"/>
        <w:rPr>
          <w:rFonts w:hint="eastAsia"/>
          <w:lang w:val="en-US" w:eastAsia="zh-CN"/>
        </w:rPr>
      </w:pPr>
      <w:r>
        <w:drawing>
          <wp:inline distT="0" distB="0" distL="114300" distR="114300">
            <wp:extent cx="5273040" cy="1170305"/>
            <wp:effectExtent l="0" t="0" r="0"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3040" cy="1170305"/>
                    </a:xfrm>
                    <a:prstGeom prst="rect">
                      <a:avLst/>
                    </a:prstGeom>
                    <a:noFill/>
                    <a:ln>
                      <a:noFill/>
                    </a:ln>
                  </pic:spPr>
                </pic:pic>
              </a:graphicData>
            </a:graphic>
          </wp:inline>
        </w:drawing>
      </w:r>
    </w:p>
    <w:p>
      <w:pPr>
        <w:pStyle w:val="3"/>
        <w:numPr>
          <w:ilvl w:val="0"/>
          <w:numId w:val="1"/>
        </w:numPr>
        <w:bidi w:val="0"/>
        <w:jc w:val="center"/>
        <w:rPr>
          <w:rFonts w:hint="default"/>
          <w:lang w:val="en-US" w:eastAsia="zh-CN"/>
        </w:rPr>
      </w:pPr>
      <w:r>
        <w:rPr>
          <w:rFonts w:hint="eastAsia"/>
          <w:lang w:val="en-US" w:eastAsia="zh-CN"/>
        </w:rPr>
        <w:t>半导体的导电性</w:t>
      </w:r>
    </w:p>
    <w:p>
      <w:pPr>
        <w:numPr>
          <w:ilvl w:val="0"/>
          <w:numId w:val="6"/>
        </w:numPr>
        <w:rPr>
          <w:rFonts w:hint="eastAsia"/>
          <w:lang w:val="en-US" w:eastAsia="zh-CN"/>
        </w:rPr>
      </w:pPr>
      <w:r>
        <w:rPr>
          <w:rFonts w:hint="eastAsia"/>
          <w:lang w:val="en-US" w:eastAsia="zh-CN"/>
        </w:rPr>
        <w:t>欧姆定律微分形式：</w:t>
      </w:r>
      <w:r>
        <w:object>
          <v:shape id="_x0000_i1025" o:spt="75" type="#_x0000_t75" style="height:20.2pt;width:45.55pt;" o:ole="t" filled="f" o:preferrelative="t" stroked="f" coordsize="21600,21600">
            <v:path/>
            <v:fill on="f" focussize="0,0"/>
            <v:stroke on="f"/>
            <v:imagedata r:id="rId17" o:title=""/>
            <o:lock v:ext="edit" aspectratio="t"/>
            <w10:wrap type="none"/>
            <w10:anchorlock/>
          </v:shape>
          <o:OLEObject Type="Embed" ProgID="" ShapeID="_x0000_i1025" DrawAspect="Content" ObjectID="_1468075725" r:id="rId16">
            <o:LockedField>false</o:LockedField>
          </o:OLEObject>
        </w:object>
      </w:r>
    </w:p>
    <w:p>
      <w:pPr>
        <w:numPr>
          <w:ilvl w:val="0"/>
          <w:numId w:val="6"/>
        </w:numPr>
        <w:rPr>
          <w:rFonts w:hint="default"/>
          <w:lang w:val="en-US" w:eastAsia="zh-CN"/>
        </w:rPr>
      </w:pPr>
      <w:r>
        <w:rPr>
          <w:rFonts w:hint="default"/>
          <w:lang w:val="en-US" w:eastAsia="zh-CN"/>
        </w:rPr>
        <w:t>迁移率的定义及物理意义</w:t>
      </w:r>
    </w:p>
    <w:p>
      <w:pPr>
        <w:numPr>
          <w:ilvl w:val="1"/>
          <w:numId w:val="6"/>
        </w:numPr>
        <w:ind w:left="840" w:leftChars="0" w:hanging="420" w:firstLineChars="0"/>
        <w:rPr>
          <w:rFonts w:hint="default"/>
          <w:lang w:val="en-US" w:eastAsia="zh-CN"/>
        </w:rPr>
      </w:pPr>
      <w:r>
        <w:rPr>
          <w:rFonts w:hint="eastAsia"/>
          <w:lang w:val="en-US" w:eastAsia="zh-CN"/>
        </w:rPr>
        <w:t xml:space="preserve">定义：单位场强下载流子的平均漂移速度 </w:t>
      </w:r>
    </w:p>
    <w:p>
      <w:pPr>
        <w:numPr>
          <w:ilvl w:val="1"/>
          <w:numId w:val="6"/>
        </w:numPr>
        <w:ind w:left="840" w:leftChars="0" w:hanging="420" w:firstLineChars="0"/>
        <w:rPr>
          <w:rFonts w:hint="default"/>
          <w:lang w:val="en-US" w:eastAsia="zh-CN"/>
        </w:rPr>
      </w:pPr>
      <w:r>
        <w:rPr>
          <w:rFonts w:hint="eastAsia"/>
          <w:lang w:val="en-US" w:eastAsia="zh-CN"/>
        </w:rPr>
        <w:t>物理意义：反映了载流子漂移运动的难易程度</w:t>
      </w:r>
    </w:p>
    <w:p>
      <w:pPr>
        <w:numPr>
          <w:ilvl w:val="0"/>
          <w:numId w:val="6"/>
        </w:numPr>
        <w:rPr>
          <w:rFonts w:hint="default"/>
          <w:lang w:val="en-US" w:eastAsia="zh-CN"/>
        </w:rPr>
      </w:pPr>
      <w:r>
        <w:rPr>
          <w:rFonts w:hint="default"/>
          <w:lang w:val="en-US" w:eastAsia="zh-CN"/>
        </w:rPr>
        <w:t>电导率、迁移率和散射概率分别与平均自由时间的关系</w:t>
      </w:r>
    </w:p>
    <w:p>
      <w:pPr>
        <w:numPr>
          <w:ilvl w:val="0"/>
          <w:numId w:val="0"/>
        </w:numPr>
        <w:ind w:firstLine="420" w:firstLineChars="0"/>
        <w:rPr>
          <w:rFonts w:hint="default"/>
          <w:lang w:val="en-US" w:eastAsia="zh-CN"/>
        </w:rPr>
      </w:pPr>
      <w:r>
        <w:drawing>
          <wp:inline distT="0" distB="0" distL="114300" distR="114300">
            <wp:extent cx="5147945" cy="611505"/>
            <wp:effectExtent l="0" t="0" r="3175" b="1333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5147945" cy="611505"/>
                    </a:xfrm>
                    <a:prstGeom prst="rect">
                      <a:avLst/>
                    </a:prstGeom>
                    <a:noFill/>
                    <a:ln>
                      <a:noFill/>
                    </a:ln>
                  </pic:spPr>
                </pic:pic>
              </a:graphicData>
            </a:graphic>
          </wp:inline>
        </w:drawing>
      </w:r>
    </w:p>
    <w:p>
      <w:pPr>
        <w:numPr>
          <w:ilvl w:val="0"/>
          <w:numId w:val="6"/>
        </w:numPr>
        <w:rPr>
          <w:rFonts w:hint="default"/>
          <w:lang w:val="en-US" w:eastAsia="zh-CN"/>
        </w:rPr>
      </w:pPr>
      <w:r>
        <w:rPr>
          <w:rFonts w:hint="default"/>
          <w:lang w:val="en-US" w:eastAsia="zh-CN"/>
        </w:rPr>
        <w:t>为什么恒定电场下平均漂移速度是恒定的值</w:t>
      </w:r>
    </w:p>
    <w:p>
      <w:pPr>
        <w:numPr>
          <w:ilvl w:val="0"/>
          <w:numId w:val="0"/>
        </w:numPr>
        <w:ind w:firstLine="420" w:firstLineChars="0"/>
        <w:rPr>
          <w:rFonts w:hint="default"/>
          <w:lang w:val="en-US" w:eastAsia="zh-CN"/>
        </w:rPr>
      </w:pPr>
      <w:r>
        <w:rPr>
          <w:rFonts w:hint="default"/>
          <w:lang w:val="en-US" w:eastAsia="zh-CN"/>
        </w:rPr>
        <w:t>当有外电场作用时，载流子既受电场力的作用，同时不断发生散射；电场力的加速作用不能累加，平均漂移速度恒定。</w:t>
      </w:r>
    </w:p>
    <w:p>
      <w:pPr>
        <w:numPr>
          <w:ilvl w:val="0"/>
          <w:numId w:val="6"/>
        </w:numPr>
        <w:rPr>
          <w:rFonts w:hint="default"/>
          <w:lang w:val="en-US" w:eastAsia="zh-CN"/>
        </w:rPr>
      </w:pPr>
      <w:r>
        <w:rPr>
          <w:rFonts w:hint="default"/>
          <w:lang w:val="en-US" w:eastAsia="zh-CN"/>
        </w:rPr>
        <w:t>电场下载流子的运动实质</w:t>
      </w:r>
      <w:r>
        <w:rPr>
          <w:rFonts w:hint="eastAsia"/>
          <w:lang w:val="en-US" w:eastAsia="zh-CN"/>
        </w:rPr>
        <w:t>：热运动和漂移运动的叠加</w:t>
      </w:r>
    </w:p>
    <w:p>
      <w:pPr>
        <w:numPr>
          <w:ilvl w:val="0"/>
          <w:numId w:val="6"/>
        </w:numPr>
        <w:rPr>
          <w:rFonts w:hint="default"/>
          <w:lang w:val="en-US" w:eastAsia="zh-CN"/>
        </w:rPr>
      </w:pPr>
      <w:r>
        <w:rPr>
          <w:rFonts w:hint="default"/>
          <w:lang w:val="en-US" w:eastAsia="zh-CN"/>
        </w:rPr>
        <w:t>载流子散射</w:t>
      </w:r>
    </w:p>
    <w:p>
      <w:pPr>
        <w:numPr>
          <w:ilvl w:val="1"/>
          <w:numId w:val="6"/>
        </w:numPr>
        <w:ind w:left="840" w:leftChars="0" w:hanging="420" w:firstLineChars="0"/>
        <w:rPr>
          <w:rFonts w:hint="default"/>
          <w:lang w:val="en-US" w:eastAsia="zh-CN"/>
        </w:rPr>
      </w:pPr>
      <w:r>
        <w:rPr>
          <w:rFonts w:hint="eastAsia"/>
          <w:lang w:val="en-US" w:eastAsia="zh-CN"/>
        </w:rPr>
        <w:t>机理：载流子发生不同状态（k）的跃迁</w:t>
      </w:r>
    </w:p>
    <w:p>
      <w:pPr>
        <w:numPr>
          <w:ilvl w:val="1"/>
          <w:numId w:val="6"/>
        </w:numPr>
        <w:ind w:left="840" w:leftChars="0" w:hanging="420" w:firstLineChars="0"/>
        <w:rPr>
          <w:rFonts w:hint="default"/>
          <w:lang w:val="en-US" w:eastAsia="zh-CN"/>
        </w:rPr>
      </w:pPr>
      <w:r>
        <w:rPr>
          <w:rFonts w:hint="eastAsia"/>
          <w:lang w:val="en-US" w:eastAsia="zh-CN"/>
        </w:rPr>
        <w:t>本质：晶格周期性势场遭到破坏而存在附加势场。</w:t>
      </w:r>
    </w:p>
    <w:p>
      <w:pPr>
        <w:numPr>
          <w:ilvl w:val="1"/>
          <w:numId w:val="6"/>
        </w:numPr>
        <w:ind w:left="840" w:leftChars="0" w:hanging="420" w:firstLineChars="0"/>
        <w:rPr>
          <w:rFonts w:hint="default"/>
          <w:lang w:val="en-US" w:eastAsia="zh-CN"/>
        </w:rPr>
      </w:pPr>
      <w:r>
        <w:rPr>
          <w:rFonts w:hint="eastAsia"/>
          <w:lang w:val="en-US" w:eastAsia="zh-CN"/>
        </w:rPr>
        <w:t>分类：电离杂质散射、晶格振动散射（两种为主）、原子空位、填隙原子、位错等</w:t>
      </w:r>
    </w:p>
    <w:p>
      <w:pPr>
        <w:numPr>
          <w:ilvl w:val="0"/>
          <w:numId w:val="6"/>
        </w:numPr>
        <w:ind w:left="0" w:leftChars="0" w:firstLine="0" w:firstLineChars="0"/>
        <w:rPr>
          <w:rFonts w:hint="default"/>
          <w:lang w:val="en-US" w:eastAsia="zh-CN"/>
        </w:rPr>
      </w:pPr>
      <w:r>
        <w:rPr>
          <w:rFonts w:hint="default"/>
          <w:lang w:val="en-US" w:eastAsia="zh-CN"/>
        </w:rPr>
        <w:t>迁移率与温度和杂质浓度之间的关系</w:t>
      </w:r>
    </w:p>
    <w:p>
      <w:pPr>
        <w:numPr>
          <w:ilvl w:val="1"/>
          <w:numId w:val="6"/>
        </w:numPr>
        <w:ind w:left="840" w:leftChars="0" w:hanging="420" w:firstLineChars="0"/>
        <w:rPr>
          <w:rFonts w:hint="default"/>
          <w:lang w:val="en-US" w:eastAsia="zh-CN"/>
        </w:rPr>
      </w:pPr>
      <w:r>
        <w:rPr>
          <w:rFonts w:hint="default"/>
          <w:lang w:val="en-US" w:eastAsia="zh-CN"/>
        </w:rPr>
        <w:t>迁移率随温度升高在低掺杂浓度时降低，高掺杂浓度时先升高再降低；</w:t>
      </w:r>
    </w:p>
    <w:p>
      <w:pPr>
        <w:numPr>
          <w:ilvl w:val="1"/>
          <w:numId w:val="6"/>
        </w:numPr>
        <w:ind w:left="840" w:leftChars="0" w:hanging="420" w:firstLineChars="0"/>
        <w:rPr>
          <w:rFonts w:hint="default"/>
          <w:lang w:val="en-US" w:eastAsia="zh-CN"/>
        </w:rPr>
      </w:pPr>
      <w:r>
        <w:rPr>
          <w:rFonts w:hint="default"/>
          <w:lang w:val="en-US" w:eastAsia="zh-CN"/>
        </w:rPr>
        <w:t>高掺杂浓度下少数载流子迁移率和多数载流子迁移率之间的关系</w:t>
      </w:r>
      <w:r>
        <w:object>
          <v:shape id="_x0000_i1026" o:spt="75" type="#_x0000_t75" style="height:27.55pt;width:116pt;" o:ole="t" filled="f" o:preferrelative="t" stroked="f" coordsize="21600,21600">
            <v:path/>
            <v:fill on="f" focussize="0,0"/>
            <v:stroke on="f"/>
            <v:imagedata r:id="rId20" o:title=""/>
            <o:lock v:ext="edit" aspectratio="t"/>
            <w10:wrap type="none"/>
            <w10:anchorlock/>
          </v:shape>
          <o:OLEObject Type="Embed" ProgID="Equation.3" ShapeID="_x0000_i1026" DrawAspect="Content" ObjectID="_1468075726" r:id="rId19">
            <o:LockedField>false</o:LockedField>
          </o:OLEObject>
        </w:object>
      </w:r>
    </w:p>
    <w:p>
      <w:pPr>
        <w:numPr>
          <w:ilvl w:val="0"/>
          <w:numId w:val="6"/>
        </w:numPr>
        <w:ind w:left="0" w:leftChars="0" w:firstLine="0" w:firstLineChars="0"/>
        <w:rPr>
          <w:rFonts w:hint="default"/>
          <w:lang w:val="en-US" w:eastAsia="zh-CN"/>
        </w:rPr>
      </w:pPr>
      <w:r>
        <w:rPr>
          <w:rFonts w:hint="eastAsia"/>
          <w:lang w:val="en-US" w:eastAsia="zh-CN"/>
        </w:rPr>
        <w:t>电导</w:t>
      </w:r>
      <w:r>
        <w:rPr>
          <w:rFonts w:hint="default"/>
          <w:lang w:val="en-US" w:eastAsia="zh-CN"/>
        </w:rPr>
        <w:t>率随温度的变化关系</w:t>
      </w:r>
    </w:p>
    <w:p>
      <w:pPr>
        <w:numPr>
          <w:ilvl w:val="0"/>
          <w:numId w:val="0"/>
        </w:numPr>
        <w:ind w:leftChars="0"/>
        <w:rPr>
          <w:rFonts w:hint="default"/>
          <w:lang w:val="en-US" w:eastAsia="zh-CN"/>
        </w:rPr>
      </w:pPr>
      <w:r>
        <w:drawing>
          <wp:inline distT="0" distB="0" distL="114300" distR="114300">
            <wp:extent cx="4632960" cy="3039110"/>
            <wp:effectExtent l="0" t="0" r="0"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1"/>
                    <a:stretch>
                      <a:fillRect/>
                    </a:stretch>
                  </pic:blipFill>
                  <pic:spPr>
                    <a:xfrm>
                      <a:off x="0" y="0"/>
                      <a:ext cx="4632960" cy="3039110"/>
                    </a:xfrm>
                    <a:prstGeom prst="rect">
                      <a:avLst/>
                    </a:prstGeom>
                    <a:noFill/>
                    <a:ln>
                      <a:noFill/>
                    </a:ln>
                  </pic:spPr>
                </pic:pic>
              </a:graphicData>
            </a:graphic>
          </wp:inline>
        </w:drawing>
      </w:r>
    </w:p>
    <w:p>
      <w:pPr>
        <w:pStyle w:val="3"/>
        <w:numPr>
          <w:ilvl w:val="0"/>
          <w:numId w:val="1"/>
        </w:numPr>
        <w:bidi w:val="0"/>
        <w:jc w:val="center"/>
        <w:rPr>
          <w:rFonts w:hint="default"/>
          <w:lang w:val="en-US" w:eastAsia="zh-CN"/>
        </w:rPr>
      </w:pPr>
      <w:r>
        <w:rPr>
          <w:rFonts w:hint="eastAsia"/>
          <w:lang w:val="en-US" w:eastAsia="zh-CN"/>
        </w:rPr>
        <w:t>非平衡载流子</w:t>
      </w:r>
    </w:p>
    <w:p>
      <w:pPr>
        <w:numPr>
          <w:ilvl w:val="0"/>
          <w:numId w:val="7"/>
        </w:numPr>
        <w:rPr>
          <w:rFonts w:hint="eastAsia"/>
          <w:lang w:val="en-US" w:eastAsia="zh-CN"/>
        </w:rPr>
      </w:pPr>
      <w:r>
        <w:rPr>
          <w:rFonts w:hint="eastAsia"/>
          <w:lang w:val="en-US" w:eastAsia="zh-CN"/>
        </w:rPr>
        <w:t>大注入、小注入的条件</w:t>
      </w:r>
    </w:p>
    <w:p>
      <w:pPr>
        <w:numPr>
          <w:ilvl w:val="0"/>
          <w:numId w:val="0"/>
        </w:numPr>
        <w:ind w:firstLine="420" w:firstLineChars="0"/>
        <w:rPr>
          <w:rFonts w:hint="eastAsia"/>
          <w:lang w:val="en-US" w:eastAsia="zh-CN"/>
        </w:rPr>
      </w:pPr>
      <w:r>
        <w:drawing>
          <wp:inline distT="0" distB="0" distL="114300" distR="114300">
            <wp:extent cx="3489960" cy="1235710"/>
            <wp:effectExtent l="0" t="0" r="0"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3489960" cy="1235710"/>
                    </a:xfrm>
                    <a:prstGeom prst="rect">
                      <a:avLst/>
                    </a:prstGeom>
                    <a:noFill/>
                    <a:ln>
                      <a:noFill/>
                    </a:ln>
                  </pic:spPr>
                </pic:pic>
              </a:graphicData>
            </a:graphic>
          </wp:inline>
        </w:drawing>
      </w:r>
    </w:p>
    <w:p>
      <w:pPr>
        <w:numPr>
          <w:ilvl w:val="0"/>
          <w:numId w:val="7"/>
        </w:numPr>
        <w:rPr>
          <w:rFonts w:hint="default"/>
          <w:lang w:val="en-US" w:eastAsia="zh-CN"/>
        </w:rPr>
      </w:pPr>
      <w:r>
        <w:rPr>
          <w:rFonts w:hint="default"/>
          <w:lang w:val="en-US" w:eastAsia="zh-CN"/>
        </w:rPr>
        <w:t>非平衡载流子的寿命</w:t>
      </w:r>
      <w:r>
        <w:rPr>
          <w:rFonts w:hint="eastAsia"/>
          <w:lang w:val="en-US" w:eastAsia="zh-CN"/>
        </w:rPr>
        <w:t>（非子寿命）</w:t>
      </w:r>
    </w:p>
    <w:p>
      <w:pPr>
        <w:numPr>
          <w:ilvl w:val="1"/>
          <w:numId w:val="7"/>
        </w:numPr>
        <w:ind w:left="840" w:leftChars="0" w:hanging="420" w:firstLineChars="0"/>
        <w:rPr>
          <w:rFonts w:hint="default"/>
          <w:lang w:val="en-US" w:eastAsia="zh-CN"/>
        </w:rPr>
      </w:pPr>
      <w:r>
        <w:rPr>
          <w:rFonts w:hint="default"/>
          <w:lang w:val="en-US" w:eastAsia="zh-CN"/>
        </w:rPr>
        <w:t xml:space="preserve">非平衡载流子在半导体中的平均生存时间称为非子寿命t </w:t>
      </w:r>
    </w:p>
    <w:p>
      <w:pPr>
        <w:numPr>
          <w:ilvl w:val="1"/>
          <w:numId w:val="7"/>
        </w:numPr>
        <w:ind w:left="840" w:leftChars="0" w:hanging="420" w:firstLineChars="0"/>
        <w:rPr>
          <w:rFonts w:hint="default"/>
          <w:lang w:val="en-US" w:eastAsia="zh-CN"/>
        </w:rPr>
      </w:pPr>
      <w:r>
        <w:rPr>
          <w:rFonts w:hint="eastAsia"/>
          <w:lang w:val="en-US" w:eastAsia="zh-CN"/>
        </w:rPr>
        <w:t>寿命标志着非子浓度减小到原值的1/e所经历的时间。</w:t>
      </w:r>
    </w:p>
    <w:p>
      <w:pPr>
        <w:numPr>
          <w:ilvl w:val="0"/>
          <w:numId w:val="7"/>
        </w:numPr>
        <w:rPr>
          <w:rFonts w:hint="default"/>
          <w:lang w:val="en-US" w:eastAsia="zh-CN"/>
        </w:rPr>
      </w:pPr>
      <w:r>
        <w:rPr>
          <w:rFonts w:hint="default"/>
          <w:lang w:val="en-US" w:eastAsia="zh-CN"/>
        </w:rPr>
        <w:t>准费米能级的位置</w:t>
      </w:r>
    </w:p>
    <w:p>
      <w:pPr>
        <w:numPr>
          <w:ilvl w:val="1"/>
          <w:numId w:val="7"/>
        </w:numPr>
        <w:ind w:left="840" w:leftChars="0" w:hanging="420" w:firstLineChars="0"/>
        <w:rPr>
          <w:rFonts w:hint="default"/>
          <w:lang w:val="en-US" w:eastAsia="zh-CN"/>
        </w:rPr>
      </w:pPr>
      <w:r>
        <w:rPr>
          <w:rFonts w:hint="default"/>
          <w:lang w:val="en-US" w:eastAsia="zh-CN"/>
        </w:rPr>
        <w:t>非平衡载流子越多，准费米能级偏离就越远。</w:t>
      </w:r>
    </w:p>
    <w:p>
      <w:pPr>
        <w:numPr>
          <w:ilvl w:val="1"/>
          <w:numId w:val="7"/>
        </w:numPr>
        <w:ind w:left="840" w:leftChars="0" w:hanging="420" w:firstLineChars="0"/>
        <w:rPr>
          <w:rFonts w:hint="default"/>
          <w:lang w:val="en-US" w:eastAsia="zh-CN"/>
        </w:rPr>
      </w:pPr>
      <w:r>
        <w:rPr>
          <w:rFonts w:hint="default"/>
          <w:lang w:val="en-US" w:eastAsia="zh-CN"/>
        </w:rPr>
        <w:t>在非平衡态时，一般情况下，少数载流子的准费米能级偏离费米能级较大</w:t>
      </w:r>
    </w:p>
    <w:p>
      <w:pPr>
        <w:numPr>
          <w:ilvl w:val="1"/>
          <w:numId w:val="7"/>
        </w:numPr>
        <w:ind w:left="840" w:leftChars="0" w:hanging="420" w:firstLineChars="0"/>
        <w:rPr>
          <w:rFonts w:hint="default"/>
          <w:lang w:val="en-US" w:eastAsia="zh-CN"/>
        </w:rPr>
      </w:pPr>
      <w:r>
        <w:drawing>
          <wp:inline distT="0" distB="0" distL="114300" distR="114300">
            <wp:extent cx="3147060" cy="2017395"/>
            <wp:effectExtent l="0" t="0" r="7620" b="952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3"/>
                    <a:stretch>
                      <a:fillRect/>
                    </a:stretch>
                  </pic:blipFill>
                  <pic:spPr>
                    <a:xfrm>
                      <a:off x="0" y="0"/>
                      <a:ext cx="3147060" cy="2017395"/>
                    </a:xfrm>
                    <a:prstGeom prst="rect">
                      <a:avLst/>
                    </a:prstGeom>
                    <a:noFill/>
                    <a:ln>
                      <a:noFill/>
                    </a:ln>
                  </pic:spPr>
                </pic:pic>
              </a:graphicData>
            </a:graphic>
          </wp:inline>
        </w:drawing>
      </w:r>
    </w:p>
    <w:p>
      <w:pPr>
        <w:numPr>
          <w:ilvl w:val="0"/>
          <w:numId w:val="7"/>
        </w:numPr>
        <w:rPr>
          <w:rFonts w:hint="default"/>
          <w:lang w:val="en-US" w:eastAsia="zh-CN"/>
        </w:rPr>
      </w:pPr>
      <w:r>
        <w:rPr>
          <w:rFonts w:hint="default"/>
          <w:lang w:val="en-US" w:eastAsia="zh-CN"/>
        </w:rPr>
        <w:t>复合理论</w:t>
      </w:r>
    </w:p>
    <w:p>
      <w:pPr>
        <w:numPr>
          <w:ilvl w:val="1"/>
          <w:numId w:val="7"/>
        </w:numPr>
        <w:ind w:left="840" w:leftChars="0" w:hanging="420" w:firstLineChars="0"/>
        <w:rPr>
          <w:rFonts w:hint="default"/>
          <w:lang w:val="en-US" w:eastAsia="zh-CN"/>
        </w:rPr>
      </w:pPr>
      <w:r>
        <w:rPr>
          <w:rFonts w:hint="default"/>
          <w:lang w:val="en-US" w:eastAsia="zh-CN"/>
        </w:rPr>
        <w:t>按复合的机构分类</w:t>
      </w:r>
      <w:r>
        <w:rPr>
          <w:rFonts w:hint="eastAsia"/>
          <w:lang w:val="en-US" w:eastAsia="zh-CN"/>
        </w:rPr>
        <w:t>：直接复合、间接复合</w:t>
      </w:r>
    </w:p>
    <w:p>
      <w:pPr>
        <w:numPr>
          <w:ilvl w:val="1"/>
          <w:numId w:val="7"/>
        </w:numPr>
        <w:ind w:left="840" w:leftChars="0" w:hanging="420" w:firstLineChars="0"/>
        <w:rPr>
          <w:rFonts w:hint="default"/>
          <w:lang w:val="en-US" w:eastAsia="zh-CN"/>
        </w:rPr>
      </w:pPr>
      <w:r>
        <w:rPr>
          <w:rFonts w:hint="default"/>
          <w:lang w:val="en-US" w:eastAsia="zh-CN"/>
        </w:rPr>
        <w:t>复合发生的位置分类</w:t>
      </w:r>
      <w:r>
        <w:rPr>
          <w:rFonts w:hint="eastAsia"/>
          <w:lang w:val="en-US" w:eastAsia="zh-CN"/>
        </w:rPr>
        <w:t>：表面复合、体内复合</w:t>
      </w:r>
    </w:p>
    <w:p>
      <w:pPr>
        <w:numPr>
          <w:ilvl w:val="1"/>
          <w:numId w:val="7"/>
        </w:numPr>
        <w:ind w:left="840" w:leftChars="0" w:hanging="420" w:firstLineChars="0"/>
        <w:rPr>
          <w:rFonts w:hint="default"/>
          <w:lang w:val="en-US" w:eastAsia="zh-CN"/>
        </w:rPr>
      </w:pPr>
      <w:r>
        <w:rPr>
          <w:rFonts w:hint="default"/>
          <w:lang w:val="en-US" w:eastAsia="zh-CN"/>
        </w:rPr>
        <w:t>能量放出的方式分类</w:t>
      </w:r>
      <w:r>
        <w:rPr>
          <w:rFonts w:hint="eastAsia"/>
          <w:lang w:val="en-US" w:eastAsia="zh-CN"/>
        </w:rPr>
        <w:t>：辐射符合（发射光子）、俄歇复合、非辐射复合（发射声子）</w:t>
      </w:r>
    </w:p>
    <w:p>
      <w:pPr>
        <w:numPr>
          <w:ilvl w:val="1"/>
          <w:numId w:val="7"/>
        </w:numPr>
        <w:ind w:left="840" w:leftChars="0" w:hanging="420" w:firstLineChars="0"/>
        <w:rPr>
          <w:rFonts w:hint="default"/>
          <w:lang w:val="en-US" w:eastAsia="zh-CN"/>
        </w:rPr>
      </w:pPr>
      <w:r>
        <w:rPr>
          <w:rFonts w:hint="default"/>
          <w:lang w:val="en-US" w:eastAsia="zh-CN"/>
        </w:rPr>
        <w:t>间接复合的四个过程的发射或俘获的系数分别与哪些因素有关</w:t>
      </w:r>
      <w:r>
        <w:rPr>
          <w:rFonts w:hint="eastAsia"/>
          <w:lang w:val="en-US" w:eastAsia="zh-CN"/>
        </w:rPr>
        <w:t>：</w:t>
      </w:r>
    </w:p>
    <w:p>
      <w:pPr>
        <w:numPr>
          <w:ilvl w:val="2"/>
          <w:numId w:val="7"/>
        </w:numPr>
        <w:ind w:left="1260" w:leftChars="0" w:hanging="420" w:firstLineChars="0"/>
        <w:rPr>
          <w:rFonts w:hint="default"/>
          <w:lang w:val="en-US" w:eastAsia="zh-CN"/>
        </w:rPr>
      </w:pPr>
      <w:r>
        <w:rPr>
          <w:rFonts w:hint="eastAsia"/>
          <w:lang w:val="en-US" w:eastAsia="zh-CN"/>
        </w:rPr>
        <w:t>俘获电子：</w:t>
      </w:r>
      <w:r>
        <w:drawing>
          <wp:inline distT="0" distB="0" distL="114300" distR="114300">
            <wp:extent cx="1948180" cy="629920"/>
            <wp:effectExtent l="0" t="0" r="2540" b="1016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4"/>
                    <a:stretch>
                      <a:fillRect/>
                    </a:stretch>
                  </pic:blipFill>
                  <pic:spPr>
                    <a:xfrm>
                      <a:off x="0" y="0"/>
                      <a:ext cx="1948180" cy="629920"/>
                    </a:xfrm>
                    <a:prstGeom prst="rect">
                      <a:avLst/>
                    </a:prstGeom>
                    <a:noFill/>
                    <a:ln>
                      <a:noFill/>
                    </a:ln>
                  </pic:spPr>
                </pic:pic>
              </a:graphicData>
            </a:graphic>
          </wp:inline>
        </w:drawing>
      </w:r>
    </w:p>
    <w:p>
      <w:pPr>
        <w:numPr>
          <w:ilvl w:val="2"/>
          <w:numId w:val="7"/>
        </w:numPr>
        <w:ind w:left="1260" w:leftChars="0" w:hanging="420" w:firstLineChars="0"/>
        <w:rPr>
          <w:rFonts w:hint="default"/>
          <w:lang w:val="en-US" w:eastAsia="zh-CN"/>
        </w:rPr>
      </w:pPr>
      <w:r>
        <w:rPr>
          <w:rFonts w:hint="eastAsia"/>
          <w:lang w:val="en-US" w:eastAsia="zh-CN"/>
        </w:rPr>
        <w:t>发射电子：</w:t>
      </w:r>
      <w:r>
        <w:drawing>
          <wp:inline distT="0" distB="0" distL="114300" distR="114300">
            <wp:extent cx="2756535" cy="629920"/>
            <wp:effectExtent l="0" t="0" r="1905" b="1016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5"/>
                    <a:stretch>
                      <a:fillRect/>
                    </a:stretch>
                  </pic:blipFill>
                  <pic:spPr>
                    <a:xfrm>
                      <a:off x="0" y="0"/>
                      <a:ext cx="2756535" cy="629920"/>
                    </a:xfrm>
                    <a:prstGeom prst="rect">
                      <a:avLst/>
                    </a:prstGeom>
                    <a:noFill/>
                    <a:ln>
                      <a:noFill/>
                    </a:ln>
                  </pic:spPr>
                </pic:pic>
              </a:graphicData>
            </a:graphic>
          </wp:inline>
        </w:drawing>
      </w:r>
    </w:p>
    <w:p>
      <w:pPr>
        <w:numPr>
          <w:ilvl w:val="2"/>
          <w:numId w:val="7"/>
        </w:numPr>
        <w:ind w:left="1260" w:leftChars="0" w:hanging="420" w:firstLineChars="0"/>
        <w:rPr>
          <w:rFonts w:hint="default"/>
          <w:lang w:val="en-US" w:eastAsia="zh-CN"/>
        </w:rPr>
      </w:pPr>
      <w:r>
        <w:rPr>
          <w:rFonts w:hint="eastAsia"/>
          <w:lang w:val="en-US" w:eastAsia="zh-CN"/>
        </w:rPr>
        <w:t>俘获空穴：</w:t>
      </w:r>
      <w:r>
        <w:drawing>
          <wp:inline distT="0" distB="0" distL="114300" distR="114300">
            <wp:extent cx="2233295" cy="629920"/>
            <wp:effectExtent l="0" t="0" r="6985" b="1016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6"/>
                    <a:stretch>
                      <a:fillRect/>
                    </a:stretch>
                  </pic:blipFill>
                  <pic:spPr>
                    <a:xfrm>
                      <a:off x="0" y="0"/>
                      <a:ext cx="2233295" cy="629920"/>
                    </a:xfrm>
                    <a:prstGeom prst="rect">
                      <a:avLst/>
                    </a:prstGeom>
                    <a:noFill/>
                    <a:ln>
                      <a:noFill/>
                    </a:ln>
                  </pic:spPr>
                </pic:pic>
              </a:graphicData>
            </a:graphic>
          </wp:inline>
        </w:drawing>
      </w:r>
    </w:p>
    <w:p>
      <w:pPr>
        <w:numPr>
          <w:ilvl w:val="2"/>
          <w:numId w:val="7"/>
        </w:numPr>
        <w:ind w:left="1260" w:leftChars="0" w:hanging="420" w:firstLineChars="0"/>
        <w:rPr>
          <w:rFonts w:hint="default"/>
          <w:lang w:val="en-US" w:eastAsia="zh-CN"/>
        </w:rPr>
      </w:pPr>
      <w:r>
        <w:rPr>
          <w:rFonts w:hint="eastAsia"/>
          <w:lang w:val="en-US" w:eastAsia="zh-CN"/>
        </w:rPr>
        <w:t>发射空穴：</w:t>
      </w:r>
      <w:r>
        <w:drawing>
          <wp:inline distT="0" distB="0" distL="114300" distR="114300">
            <wp:extent cx="2489200" cy="629920"/>
            <wp:effectExtent l="0" t="0" r="10160" b="1016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7"/>
                    <a:stretch>
                      <a:fillRect/>
                    </a:stretch>
                  </pic:blipFill>
                  <pic:spPr>
                    <a:xfrm>
                      <a:off x="0" y="0"/>
                      <a:ext cx="2489200" cy="629920"/>
                    </a:xfrm>
                    <a:prstGeom prst="rect">
                      <a:avLst/>
                    </a:prstGeom>
                    <a:noFill/>
                    <a:ln>
                      <a:noFill/>
                    </a:ln>
                  </pic:spPr>
                </pic:pic>
              </a:graphicData>
            </a:graphic>
          </wp:inline>
        </w:drawing>
      </w:r>
    </w:p>
    <w:p>
      <w:pPr>
        <w:numPr>
          <w:ilvl w:val="1"/>
          <w:numId w:val="7"/>
        </w:numPr>
        <w:ind w:left="840" w:leftChars="0" w:hanging="420" w:firstLineChars="0"/>
        <w:rPr>
          <w:rFonts w:hint="default"/>
          <w:lang w:val="en-US" w:eastAsia="zh-CN"/>
        </w:rPr>
      </w:pPr>
      <w:r>
        <w:rPr>
          <w:rFonts w:hint="default"/>
          <w:lang w:val="en-US" w:eastAsia="zh-CN"/>
        </w:rPr>
        <w:t>最有效的复合中心的位置</w:t>
      </w:r>
      <w:r>
        <w:rPr>
          <w:rFonts w:hint="eastAsia"/>
          <w:lang w:val="en-US" w:eastAsia="zh-CN"/>
        </w:rPr>
        <w:t>：禁带中线附近。</w:t>
      </w:r>
    </w:p>
    <w:p>
      <w:pPr>
        <w:numPr>
          <w:ilvl w:val="1"/>
          <w:numId w:val="7"/>
        </w:numPr>
        <w:ind w:left="840" w:leftChars="0" w:hanging="420" w:firstLineChars="0"/>
        <w:rPr>
          <w:rFonts w:hint="default"/>
          <w:lang w:val="en-US" w:eastAsia="zh-CN"/>
        </w:rPr>
      </w:pPr>
      <w:r>
        <w:rPr>
          <w:rFonts w:hint="eastAsia"/>
          <w:lang w:val="en-US" w:eastAsia="zh-CN"/>
        </w:rPr>
        <w:t>直接复合：</w:t>
      </w:r>
      <w:r>
        <w:drawing>
          <wp:inline distT="0" distB="0" distL="114300" distR="114300">
            <wp:extent cx="2947035" cy="2061845"/>
            <wp:effectExtent l="0" t="0" r="9525" b="1079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8"/>
                    <a:stretch>
                      <a:fillRect/>
                    </a:stretch>
                  </pic:blipFill>
                  <pic:spPr>
                    <a:xfrm>
                      <a:off x="0" y="0"/>
                      <a:ext cx="2947035" cy="2061845"/>
                    </a:xfrm>
                    <a:prstGeom prst="rect">
                      <a:avLst/>
                    </a:prstGeom>
                    <a:noFill/>
                    <a:ln>
                      <a:noFill/>
                    </a:ln>
                  </pic:spPr>
                </pic:pic>
              </a:graphicData>
            </a:graphic>
          </wp:inline>
        </w:drawing>
      </w:r>
    </w:p>
    <w:p>
      <w:pPr>
        <w:numPr>
          <w:ilvl w:val="0"/>
          <w:numId w:val="7"/>
        </w:numPr>
        <w:rPr>
          <w:rFonts w:hint="default"/>
          <w:lang w:val="en-US" w:eastAsia="zh-CN"/>
        </w:rPr>
      </w:pPr>
      <w:r>
        <w:rPr>
          <w:rFonts w:hint="default"/>
          <w:lang w:val="en-US" w:eastAsia="zh-CN"/>
        </w:rPr>
        <w:t>陷阱效应</w:t>
      </w:r>
      <w:r>
        <w:rPr>
          <w:rFonts w:hint="eastAsia"/>
          <w:lang w:val="en-US" w:eastAsia="zh-CN"/>
        </w:rPr>
        <w:t>：</w:t>
      </w:r>
    </w:p>
    <w:p>
      <w:pPr>
        <w:numPr>
          <w:ilvl w:val="1"/>
          <w:numId w:val="7"/>
        </w:numPr>
        <w:ind w:left="840" w:leftChars="0" w:hanging="420" w:firstLineChars="0"/>
        <w:rPr>
          <w:rFonts w:hint="default"/>
          <w:lang w:val="en-US" w:eastAsia="zh-CN"/>
        </w:rPr>
      </w:pPr>
      <w:r>
        <w:rPr>
          <w:rFonts w:hint="default"/>
          <w:lang w:val="en-US" w:eastAsia="zh-CN"/>
        </w:rPr>
        <w:t>定义</w:t>
      </w:r>
      <w:r>
        <w:rPr>
          <w:rFonts w:hint="eastAsia"/>
          <w:lang w:val="en-US" w:eastAsia="zh-CN"/>
        </w:rPr>
        <w:t>：杂质能级积累非平衡载流子的作用称为陷阱效应</w:t>
      </w:r>
    </w:p>
    <w:p>
      <w:pPr>
        <w:numPr>
          <w:ilvl w:val="1"/>
          <w:numId w:val="7"/>
        </w:numPr>
        <w:ind w:left="840" w:leftChars="0" w:hanging="420" w:firstLineChars="0"/>
        <w:rPr>
          <w:rFonts w:hint="default"/>
          <w:lang w:val="en-US" w:eastAsia="zh-CN"/>
        </w:rPr>
      </w:pPr>
      <w:r>
        <w:rPr>
          <w:rFonts w:hint="default"/>
          <w:lang w:val="en-US" w:eastAsia="zh-CN"/>
        </w:rPr>
        <w:t>具有明显陷阱效应的条件</w:t>
      </w:r>
      <w:r>
        <w:rPr>
          <w:rFonts w:hint="eastAsia"/>
          <w:lang w:val="en-US" w:eastAsia="zh-CN"/>
        </w:rPr>
        <w:t>：△nt≧ △n(△p)</w:t>
      </w:r>
    </w:p>
    <w:p>
      <w:pPr>
        <w:numPr>
          <w:ilvl w:val="1"/>
          <w:numId w:val="7"/>
        </w:numPr>
        <w:ind w:left="840" w:leftChars="0" w:hanging="420" w:firstLineChars="0"/>
        <w:rPr>
          <w:rFonts w:hint="default"/>
          <w:lang w:val="en-US" w:eastAsia="zh-CN"/>
        </w:rPr>
      </w:pPr>
      <w:r>
        <w:rPr>
          <w:rFonts w:hint="default"/>
          <w:lang w:val="en-US" w:eastAsia="zh-CN"/>
        </w:rPr>
        <w:t>最利于陷阱作用的杂质能级的位置</w:t>
      </w:r>
      <w:r>
        <w:rPr>
          <w:rFonts w:hint="eastAsia"/>
          <w:lang w:val="en-US" w:eastAsia="zh-CN"/>
        </w:rPr>
        <w:t>：费米能级附近</w:t>
      </w:r>
    </w:p>
    <w:p>
      <w:pPr>
        <w:numPr>
          <w:ilvl w:val="1"/>
          <w:numId w:val="7"/>
        </w:numPr>
        <w:ind w:left="840" w:leftChars="0" w:hanging="420" w:firstLineChars="0"/>
        <w:rPr>
          <w:rFonts w:hint="default"/>
          <w:lang w:val="en-US" w:eastAsia="zh-CN"/>
        </w:rPr>
      </w:pPr>
      <w:r>
        <w:rPr>
          <w:rFonts w:hint="default"/>
          <w:lang w:val="en-US" w:eastAsia="zh-CN"/>
        </w:rPr>
        <w:t>陷阱与复合中心的不同</w:t>
      </w:r>
    </w:p>
    <w:p>
      <w:pPr>
        <w:numPr>
          <w:ilvl w:val="0"/>
          <w:numId w:val="0"/>
        </w:numPr>
        <w:ind w:left="420" w:leftChars="0" w:firstLine="420" w:firstLineChars="0"/>
        <w:rPr>
          <w:rFonts w:hint="default"/>
          <w:lang w:val="en-US" w:eastAsia="zh-CN"/>
        </w:rPr>
      </w:pPr>
      <w:r>
        <w:drawing>
          <wp:inline distT="0" distB="0" distL="114300" distR="114300">
            <wp:extent cx="2869565" cy="2006600"/>
            <wp:effectExtent l="0" t="0" r="10795" b="5080"/>
            <wp:docPr id="379907" name="Picture 1" descr="C:\Users\liucf\AppData\Roaming\Tencent\Users\360662121\QQ\WinTemp\RichOle\DHGJ}HSY0TA$$[U)50[C3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07" name="Picture 1" descr="C:\Users\liucf\AppData\Roaming\Tencent\Users\360662121\QQ\WinTemp\RichOle\DHGJ}HSY0TA$$[U)50[C3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869565" cy="2006600"/>
                    </a:xfrm>
                    <a:prstGeom prst="rect">
                      <a:avLst/>
                    </a:prstGeom>
                    <a:noFill/>
                    <a:ln>
                      <a:noFill/>
                    </a:ln>
                  </pic:spPr>
                </pic:pic>
              </a:graphicData>
            </a:graphic>
          </wp:inline>
        </w:drawing>
      </w:r>
    </w:p>
    <w:p>
      <w:pPr>
        <w:numPr>
          <w:ilvl w:val="0"/>
          <w:numId w:val="7"/>
        </w:numPr>
        <w:rPr>
          <w:rFonts w:hint="default"/>
          <w:lang w:val="en-US" w:eastAsia="zh-CN"/>
        </w:rPr>
      </w:pPr>
      <w:r>
        <w:rPr>
          <w:rFonts w:hint="default"/>
          <w:lang w:val="en-US" w:eastAsia="zh-CN"/>
        </w:rPr>
        <w:t>载流子的扩散运动</w:t>
      </w:r>
    </w:p>
    <w:p>
      <w:pPr>
        <w:numPr>
          <w:ilvl w:val="1"/>
          <w:numId w:val="7"/>
        </w:numPr>
        <w:ind w:left="840" w:leftChars="0" w:hanging="420" w:firstLineChars="0"/>
        <w:rPr>
          <w:rFonts w:hint="default"/>
          <w:lang w:val="en-US" w:eastAsia="zh-CN"/>
        </w:rPr>
      </w:pPr>
      <w:r>
        <w:rPr>
          <w:rFonts w:hint="default"/>
          <w:lang w:val="en-US" w:eastAsia="zh-CN"/>
        </w:rPr>
        <w:t>扩散流密度</w:t>
      </w:r>
      <w:r>
        <w:rPr>
          <w:rFonts w:hint="eastAsia"/>
          <w:lang w:val="en-US" w:eastAsia="zh-CN"/>
        </w:rPr>
        <w:t>：单位时间通过单位面积的粒子数</w:t>
      </w:r>
    </w:p>
    <w:p>
      <w:pPr>
        <w:numPr>
          <w:ilvl w:val="0"/>
          <w:numId w:val="0"/>
        </w:numPr>
        <w:ind w:firstLine="420" w:firstLineChars="0"/>
        <w:rPr>
          <w:rFonts w:hint="default"/>
          <w:lang w:val="en-US" w:eastAsia="zh-CN"/>
        </w:rPr>
      </w:pPr>
      <w:r>
        <w:drawing>
          <wp:inline distT="0" distB="0" distL="114300" distR="114300">
            <wp:extent cx="4525645" cy="777240"/>
            <wp:effectExtent l="0" t="0" r="635"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0"/>
                    <a:srcRect l="849" b="9333"/>
                    <a:stretch>
                      <a:fillRect/>
                    </a:stretch>
                  </pic:blipFill>
                  <pic:spPr>
                    <a:xfrm>
                      <a:off x="0" y="0"/>
                      <a:ext cx="4525645" cy="777240"/>
                    </a:xfrm>
                    <a:prstGeom prst="rect">
                      <a:avLst/>
                    </a:prstGeom>
                    <a:noFill/>
                    <a:ln>
                      <a:noFill/>
                    </a:ln>
                  </pic:spPr>
                </pic:pic>
              </a:graphicData>
            </a:graphic>
          </wp:inline>
        </w:drawing>
      </w:r>
    </w:p>
    <w:p>
      <w:pPr>
        <w:numPr>
          <w:ilvl w:val="1"/>
          <w:numId w:val="7"/>
        </w:numPr>
        <w:ind w:left="840" w:leftChars="0" w:hanging="420" w:firstLineChars="0"/>
        <w:rPr>
          <w:rFonts w:hint="default"/>
          <w:lang w:val="en-US" w:eastAsia="zh-CN"/>
        </w:rPr>
      </w:pPr>
      <w:r>
        <w:rPr>
          <w:rFonts w:hint="default"/>
          <w:lang w:val="en-US" w:eastAsia="zh-CN"/>
        </w:rPr>
        <w:t>扩散流密度与载流子的浓度梯度之间的关系</w:t>
      </w:r>
    </w:p>
    <w:p>
      <w:pPr>
        <w:numPr>
          <w:ilvl w:val="0"/>
          <w:numId w:val="0"/>
        </w:numPr>
        <w:ind w:left="420" w:leftChars="0" w:firstLine="420" w:firstLineChars="0"/>
        <w:rPr>
          <w:rFonts w:hint="default"/>
          <w:lang w:val="en-US" w:eastAsia="zh-CN"/>
        </w:rPr>
      </w:pPr>
      <w:r>
        <w:drawing>
          <wp:inline distT="0" distB="0" distL="114300" distR="114300">
            <wp:extent cx="5085715" cy="854710"/>
            <wp:effectExtent l="0" t="0" r="4445" b="1397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31"/>
                    <a:stretch>
                      <a:fillRect/>
                    </a:stretch>
                  </pic:blipFill>
                  <pic:spPr>
                    <a:xfrm>
                      <a:off x="0" y="0"/>
                      <a:ext cx="5085715" cy="854710"/>
                    </a:xfrm>
                    <a:prstGeom prst="rect">
                      <a:avLst/>
                    </a:prstGeom>
                    <a:noFill/>
                    <a:ln>
                      <a:noFill/>
                    </a:ln>
                  </pic:spPr>
                </pic:pic>
              </a:graphicData>
            </a:graphic>
          </wp:inline>
        </w:drawing>
      </w:r>
    </w:p>
    <w:p>
      <w:pPr>
        <w:numPr>
          <w:ilvl w:val="1"/>
          <w:numId w:val="7"/>
        </w:numPr>
        <w:ind w:left="840" w:leftChars="0" w:hanging="420" w:firstLineChars="0"/>
        <w:rPr>
          <w:rFonts w:hint="default"/>
          <w:lang w:val="en-US" w:eastAsia="zh-CN"/>
        </w:rPr>
      </w:pPr>
      <w:r>
        <w:rPr>
          <w:rFonts w:hint="default"/>
          <w:lang w:val="en-US" w:eastAsia="zh-CN"/>
        </w:rPr>
        <w:t>扩散长度、扩散长度与非平衡载流子的寿命之间的关系</w:t>
      </w:r>
    </w:p>
    <w:p>
      <w:pPr>
        <w:numPr>
          <w:ilvl w:val="2"/>
          <w:numId w:val="7"/>
        </w:numPr>
        <w:ind w:left="1260" w:leftChars="0" w:hanging="420" w:firstLineChars="0"/>
        <w:rPr>
          <w:rFonts w:hint="default"/>
          <w:lang w:val="en-US" w:eastAsia="zh-CN"/>
        </w:rPr>
      </w:pPr>
      <w:r>
        <w:rPr>
          <w:rFonts w:hint="eastAsia"/>
          <w:lang w:val="en-US" w:eastAsia="zh-CN"/>
        </w:rPr>
        <w:t>扩散长度：表示空穴在边扩散边复合的过程中，减少至原值的1/e时所扩散的距离。标志着非子深入样品的平均距离。</w:t>
      </w:r>
    </w:p>
    <w:p>
      <w:pPr>
        <w:numPr>
          <w:ilvl w:val="2"/>
          <w:numId w:val="7"/>
        </w:numPr>
        <w:ind w:left="1260" w:leftChars="0" w:hanging="420" w:firstLineChars="0"/>
        <w:rPr>
          <w:rFonts w:hint="default"/>
          <w:lang w:val="en-US" w:eastAsia="zh-CN"/>
        </w:rPr>
      </w:pPr>
      <w:r>
        <w:object>
          <v:shape id="_x0000_i1027" o:spt="75" type="#_x0000_t75" style="height:41.4pt;width:112.2pt;" o:ole="t" filled="f" o:preferrelative="t" stroked="f" coordsize="21600,21600">
            <v:path/>
            <v:fill on="f" focussize="0,0"/>
            <v:stroke on="f"/>
            <v:imagedata r:id="rId33" o:title=""/>
            <o:lock v:ext="edit" aspectratio="t"/>
            <w10:wrap type="none"/>
            <w10:anchorlock/>
          </v:shape>
          <o:OLEObject Type="Embed" ProgID="Equation.3" ShapeID="_x0000_i1027" DrawAspect="Content" ObjectID="_1468075727" r:id="rId32">
            <o:LockedField>false</o:LockedField>
          </o:OLEObject>
        </w:object>
      </w:r>
    </w:p>
    <w:p>
      <w:pPr>
        <w:pStyle w:val="3"/>
        <w:numPr>
          <w:ilvl w:val="0"/>
          <w:numId w:val="1"/>
        </w:numPr>
        <w:bidi w:val="0"/>
        <w:jc w:val="center"/>
        <w:rPr>
          <w:rFonts w:hint="default"/>
          <w:lang w:val="en-US" w:eastAsia="zh-CN"/>
        </w:rPr>
      </w:pPr>
      <w:r>
        <w:rPr>
          <w:rFonts w:hint="eastAsia"/>
          <w:lang w:val="en-US" w:eastAsia="zh-CN"/>
        </w:rPr>
        <w:t>PN结</w:t>
      </w:r>
    </w:p>
    <w:p>
      <w:pPr>
        <w:numPr>
          <w:ilvl w:val="0"/>
          <w:numId w:val="8"/>
        </w:numPr>
        <w:rPr>
          <w:rFonts w:hint="eastAsia"/>
          <w:lang w:val="en-US" w:eastAsia="zh-CN"/>
        </w:rPr>
      </w:pPr>
      <w:r>
        <w:rPr>
          <w:rFonts w:hint="eastAsia"/>
          <w:lang w:val="en-US" w:eastAsia="zh-CN"/>
        </w:rPr>
        <w:t>突变结和线性缓变结</w:t>
      </w:r>
    </w:p>
    <w:p>
      <w:pPr>
        <w:numPr>
          <w:ilvl w:val="0"/>
          <w:numId w:val="0"/>
        </w:numPr>
        <w:ind w:firstLine="420" w:firstLineChars="0"/>
        <w:rPr>
          <w:rFonts w:hint="eastAsia"/>
          <w:lang w:val="en-US" w:eastAsia="zh-CN"/>
        </w:rPr>
      </w:pPr>
      <w:r>
        <w:rPr>
          <w:rFonts w:hint="eastAsia"/>
          <w:lang w:val="en-US" w:eastAsia="zh-CN"/>
        </w:rPr>
        <w:t>合金结和高表面浓度的浅扩散结可认为是（突变结）</w:t>
      </w:r>
    </w:p>
    <w:p>
      <w:pPr>
        <w:numPr>
          <w:ilvl w:val="0"/>
          <w:numId w:val="0"/>
        </w:numPr>
        <w:ind w:firstLine="420" w:firstLineChars="0"/>
        <w:rPr>
          <w:rFonts w:hint="eastAsia"/>
          <w:lang w:val="en-US" w:eastAsia="zh-CN"/>
        </w:rPr>
      </w:pPr>
      <w:r>
        <w:rPr>
          <w:rFonts w:hint="eastAsia"/>
          <w:lang w:val="en-US" w:eastAsia="zh-CN"/>
        </w:rPr>
        <w:t>低表面浓度的深扩散结可认为是 （线性缓变结）。</w:t>
      </w:r>
    </w:p>
    <w:p>
      <w:pPr>
        <w:numPr>
          <w:ilvl w:val="0"/>
          <w:numId w:val="8"/>
        </w:numPr>
        <w:rPr>
          <w:rFonts w:hint="default"/>
          <w:lang w:val="en-US" w:eastAsia="zh-CN"/>
        </w:rPr>
      </w:pPr>
      <w:r>
        <w:rPr>
          <w:rFonts w:hint="default"/>
          <w:lang w:val="en-US" w:eastAsia="zh-CN"/>
        </w:rPr>
        <w:t>空间电荷区</w:t>
      </w:r>
    </w:p>
    <w:p>
      <w:pPr>
        <w:numPr>
          <w:ilvl w:val="1"/>
          <w:numId w:val="8"/>
        </w:numPr>
        <w:ind w:left="840" w:leftChars="0" w:hanging="420" w:firstLineChars="0"/>
        <w:rPr>
          <w:rFonts w:hint="default"/>
          <w:lang w:val="en-US" w:eastAsia="zh-CN"/>
        </w:rPr>
      </w:pPr>
      <w:r>
        <w:rPr>
          <w:rFonts w:hint="default"/>
          <w:lang w:val="en-US" w:eastAsia="zh-CN"/>
        </w:rPr>
        <w:t>形成过程</w:t>
      </w:r>
      <w:r>
        <w:rPr>
          <w:rFonts w:hint="eastAsia"/>
          <w:lang w:val="en-US" w:eastAsia="zh-CN"/>
        </w:rPr>
        <w:t>：中性半导体接触、电子和空穴的扩散运动</w:t>
      </w:r>
    </w:p>
    <w:p>
      <w:pPr>
        <w:numPr>
          <w:ilvl w:val="1"/>
          <w:numId w:val="8"/>
        </w:numPr>
        <w:ind w:left="840" w:leftChars="0" w:hanging="420" w:firstLineChars="0"/>
        <w:rPr>
          <w:rFonts w:hint="default"/>
          <w:lang w:val="en-US" w:eastAsia="zh-CN"/>
        </w:rPr>
      </w:pPr>
      <w:r>
        <w:rPr>
          <w:rFonts w:hint="default"/>
          <w:lang w:val="en-US" w:eastAsia="zh-CN"/>
        </w:rPr>
        <w:t>空间电荷的组成</w:t>
      </w:r>
      <w:r>
        <w:rPr>
          <w:rFonts w:hint="eastAsia"/>
          <w:lang w:val="en-US" w:eastAsia="zh-CN"/>
        </w:rPr>
        <w:t>：由电离施主和电离受主电荷组成</w:t>
      </w:r>
    </w:p>
    <w:p>
      <w:pPr>
        <w:numPr>
          <w:ilvl w:val="1"/>
          <w:numId w:val="8"/>
        </w:numPr>
        <w:ind w:left="840" w:leftChars="0" w:hanging="420" w:firstLineChars="0"/>
        <w:rPr>
          <w:rFonts w:hint="default"/>
          <w:lang w:val="en-US" w:eastAsia="zh-CN"/>
        </w:rPr>
      </w:pPr>
      <w:r>
        <w:rPr>
          <w:rFonts w:hint="default"/>
          <w:lang w:val="en-US" w:eastAsia="zh-CN"/>
        </w:rPr>
        <w:t>势垒区、耗尽层</w:t>
      </w:r>
    </w:p>
    <w:p>
      <w:pPr>
        <w:numPr>
          <w:ilvl w:val="2"/>
          <w:numId w:val="8"/>
        </w:numPr>
        <w:ind w:left="1260" w:leftChars="0" w:hanging="420" w:firstLineChars="0"/>
        <w:rPr>
          <w:rFonts w:hint="default"/>
          <w:lang w:val="en-US" w:eastAsia="zh-CN"/>
        </w:rPr>
      </w:pPr>
      <w:r>
        <w:rPr>
          <w:rFonts w:hint="default"/>
          <w:lang w:val="en-US" w:eastAsia="zh-CN"/>
        </w:rPr>
        <w:t>能带弯曲形成势能高坡，空间电荷区又称“势垒区”，电子从势能低的n区向势能高的p区运动，必须克服该势垒区</w:t>
      </w:r>
    </w:p>
    <w:p>
      <w:pPr>
        <w:numPr>
          <w:ilvl w:val="2"/>
          <w:numId w:val="8"/>
        </w:numPr>
        <w:ind w:left="1260" w:leftChars="0" w:hanging="420" w:firstLineChars="0"/>
        <w:rPr>
          <w:rFonts w:hint="default"/>
          <w:lang w:val="en-US" w:eastAsia="zh-CN"/>
        </w:rPr>
      </w:pPr>
      <w:r>
        <w:rPr>
          <w:rFonts w:hint="default"/>
          <w:lang w:val="en-US" w:eastAsia="zh-CN"/>
        </w:rPr>
        <w:t>势垒区中载流子浓度比n区和p区的多数载流子浓度小得多，势垒区又称耗尽层；</w:t>
      </w:r>
    </w:p>
    <w:p>
      <w:pPr>
        <w:numPr>
          <w:ilvl w:val="1"/>
          <w:numId w:val="8"/>
        </w:numPr>
        <w:ind w:left="840" w:leftChars="0" w:hanging="420" w:firstLineChars="0"/>
        <w:rPr>
          <w:rFonts w:hint="default"/>
          <w:lang w:val="en-US" w:eastAsia="zh-CN"/>
        </w:rPr>
      </w:pPr>
      <w:r>
        <w:rPr>
          <w:rFonts w:hint="default"/>
          <w:lang w:val="en-US" w:eastAsia="zh-CN"/>
        </w:rPr>
        <w:t>宽度与杂质浓度、外加电压的关系</w:t>
      </w:r>
    </w:p>
    <w:p>
      <w:pPr>
        <w:numPr>
          <w:ilvl w:val="2"/>
          <w:numId w:val="8"/>
        </w:numPr>
        <w:ind w:left="1260" w:leftChars="0" w:hanging="420" w:firstLineChars="0"/>
        <w:rPr>
          <w:rFonts w:hint="default"/>
          <w:lang w:val="en-US" w:eastAsia="zh-CN"/>
        </w:rPr>
      </w:pPr>
      <w:r>
        <w:rPr>
          <w:rFonts w:hint="default"/>
          <w:lang w:val="en-US" w:eastAsia="zh-CN"/>
        </w:rPr>
        <w:t>势垒宽度随杂质浓度的提高而变窄</w:t>
      </w:r>
    </w:p>
    <w:p>
      <w:pPr>
        <w:numPr>
          <w:ilvl w:val="2"/>
          <w:numId w:val="8"/>
        </w:numPr>
        <w:ind w:left="1260" w:leftChars="0" w:hanging="420" w:firstLineChars="0"/>
        <w:rPr>
          <w:rFonts w:hint="default"/>
          <w:lang w:val="en-US" w:eastAsia="zh-CN"/>
        </w:rPr>
      </w:pPr>
      <w:r>
        <w:rPr>
          <w:rFonts w:hint="default"/>
          <w:lang w:val="en-US" w:eastAsia="zh-CN"/>
        </w:rPr>
        <w:t>杂质浓度一定时，大的接触电势差对应宽的势垒宽度</w:t>
      </w:r>
    </w:p>
    <w:p>
      <w:pPr>
        <w:numPr>
          <w:ilvl w:val="0"/>
          <w:numId w:val="8"/>
        </w:numPr>
        <w:rPr>
          <w:rFonts w:hint="default"/>
          <w:lang w:val="en-US" w:eastAsia="zh-CN"/>
        </w:rPr>
      </w:pPr>
      <w:r>
        <w:rPr>
          <w:rFonts w:hint="default"/>
          <w:lang w:val="en-US" w:eastAsia="zh-CN"/>
        </w:rPr>
        <w:t>平衡pn结的特点</w:t>
      </w:r>
    </w:p>
    <w:p>
      <w:pPr>
        <w:numPr>
          <w:ilvl w:val="1"/>
          <w:numId w:val="8"/>
        </w:numPr>
        <w:ind w:left="840" w:leftChars="0" w:hanging="420" w:firstLineChars="0"/>
        <w:rPr>
          <w:rFonts w:hint="default"/>
          <w:lang w:val="en-US" w:eastAsia="zh-CN"/>
        </w:rPr>
      </w:pPr>
      <w:r>
        <w:rPr>
          <w:rFonts w:hint="default"/>
          <w:lang w:val="en-US" w:eastAsia="zh-CN"/>
        </w:rPr>
        <w:t>宽度和势垒高度恒定；</w:t>
      </w:r>
    </w:p>
    <w:p>
      <w:pPr>
        <w:numPr>
          <w:ilvl w:val="1"/>
          <w:numId w:val="8"/>
        </w:numPr>
        <w:ind w:left="840" w:leftChars="0" w:hanging="420" w:firstLineChars="0"/>
        <w:rPr>
          <w:rFonts w:hint="default"/>
          <w:lang w:val="en-US" w:eastAsia="zh-CN"/>
        </w:rPr>
      </w:pPr>
      <w:r>
        <w:rPr>
          <w:rFonts w:hint="default"/>
          <w:lang w:val="en-US" w:eastAsia="zh-CN"/>
        </w:rPr>
        <w:t>有统一的费米能级；</w:t>
      </w:r>
    </w:p>
    <w:p>
      <w:pPr>
        <w:numPr>
          <w:ilvl w:val="1"/>
          <w:numId w:val="8"/>
        </w:numPr>
        <w:ind w:left="840" w:leftChars="0" w:hanging="420" w:firstLineChars="0"/>
        <w:rPr>
          <w:rFonts w:hint="default"/>
          <w:lang w:val="en-US" w:eastAsia="zh-CN"/>
        </w:rPr>
      </w:pPr>
      <w:r>
        <w:rPr>
          <w:rFonts w:hint="default"/>
          <w:lang w:val="en-US" w:eastAsia="zh-CN"/>
        </w:rPr>
        <w:t>流过pn结的净电流为零</w:t>
      </w:r>
    </w:p>
    <w:p>
      <w:pPr>
        <w:numPr>
          <w:ilvl w:val="0"/>
          <w:numId w:val="8"/>
        </w:numPr>
        <w:rPr>
          <w:rFonts w:hint="default"/>
          <w:lang w:val="en-US" w:eastAsia="zh-CN"/>
        </w:rPr>
      </w:pPr>
      <w:r>
        <w:rPr>
          <w:rFonts w:hint="default"/>
          <w:lang w:val="en-US" w:eastAsia="zh-CN"/>
        </w:rPr>
        <w:t>pn结的接触电势差</w:t>
      </w:r>
      <w:r>
        <w:rPr>
          <w:rFonts w:hint="eastAsia"/>
          <w:lang w:val="en-US" w:eastAsia="zh-CN"/>
        </w:rPr>
        <w:t>：平衡pn结两端间的电势差</w:t>
      </w:r>
      <w:r>
        <w:drawing>
          <wp:inline distT="0" distB="0" distL="114300" distR="114300">
            <wp:extent cx="316865" cy="366395"/>
            <wp:effectExtent l="0" t="0" r="3175" b="1460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34"/>
                    <a:srcRect l="6833" r="10000" b="14137"/>
                    <a:stretch>
                      <a:fillRect/>
                    </a:stretch>
                  </pic:blipFill>
                  <pic:spPr>
                    <a:xfrm>
                      <a:off x="0" y="0"/>
                      <a:ext cx="316865" cy="366395"/>
                    </a:xfrm>
                    <a:prstGeom prst="rect">
                      <a:avLst/>
                    </a:prstGeom>
                    <a:noFill/>
                    <a:ln>
                      <a:noFill/>
                    </a:ln>
                  </pic:spPr>
                </pic:pic>
              </a:graphicData>
            </a:graphic>
          </wp:inline>
        </w:drawing>
      </w:r>
    </w:p>
    <w:p>
      <w:pPr>
        <w:numPr>
          <w:ilvl w:val="0"/>
          <w:numId w:val="8"/>
        </w:numPr>
        <w:rPr>
          <w:rFonts w:hint="default"/>
          <w:lang w:val="en-US" w:eastAsia="zh-CN"/>
        </w:rPr>
      </w:pPr>
      <w:r>
        <w:rPr>
          <w:rFonts w:hint="default"/>
          <w:lang w:val="en-US" w:eastAsia="zh-CN"/>
        </w:rPr>
        <w:t>非平衡状态下的pn结</w:t>
      </w:r>
    </w:p>
    <w:p>
      <w:pPr>
        <w:numPr>
          <w:ilvl w:val="1"/>
          <w:numId w:val="8"/>
        </w:numPr>
        <w:ind w:left="840" w:leftChars="0" w:hanging="420" w:firstLineChars="0"/>
        <w:rPr>
          <w:rFonts w:hint="default"/>
          <w:lang w:val="en-US" w:eastAsia="zh-CN"/>
        </w:rPr>
      </w:pPr>
      <w:r>
        <w:rPr>
          <w:rFonts w:hint="default"/>
          <w:lang w:val="en-US" w:eastAsia="zh-CN"/>
        </w:rPr>
        <w:t>正偏压、反偏压下的势垒高度的变化、准费米能级的变化</w:t>
      </w:r>
    </w:p>
    <w:p>
      <w:pPr>
        <w:numPr>
          <w:ilvl w:val="2"/>
          <w:numId w:val="8"/>
        </w:numPr>
        <w:ind w:left="1260" w:leftChars="0" w:hanging="420" w:firstLineChars="0"/>
        <w:rPr>
          <w:rFonts w:hint="default"/>
          <w:lang w:val="en-US" w:eastAsia="zh-CN"/>
        </w:rPr>
      </w:pPr>
      <w:r>
        <w:rPr>
          <w:rFonts w:hint="eastAsia"/>
          <w:lang w:val="en-US" w:eastAsia="zh-CN"/>
        </w:rPr>
        <w:t>正偏压：势垒宽度变窄，高度下降，准费米能级</w:t>
      </w:r>
    </w:p>
    <w:p>
      <w:pPr>
        <w:numPr>
          <w:ilvl w:val="2"/>
          <w:numId w:val="8"/>
        </w:numPr>
        <w:ind w:left="1260" w:leftChars="0" w:hanging="420" w:firstLineChars="0"/>
        <w:rPr>
          <w:rFonts w:hint="eastAsia"/>
          <w:lang w:val="en-US" w:eastAsia="zh-CN"/>
        </w:rPr>
      </w:pPr>
      <w:r>
        <w:rPr>
          <w:rFonts w:hint="eastAsia"/>
          <w:lang w:val="en-US" w:eastAsia="zh-CN"/>
        </w:rPr>
        <w:t>反偏压：势垒区变宽、势垒高度增高，准费米能级</w:t>
      </w:r>
    </w:p>
    <w:p>
      <w:pPr>
        <w:numPr>
          <w:ilvl w:val="2"/>
          <w:numId w:val="8"/>
        </w:numPr>
        <w:ind w:left="1260" w:leftChars="0" w:hanging="420" w:firstLineChars="0"/>
        <w:rPr>
          <w:rFonts w:hint="eastAsia"/>
          <w:lang w:val="en-US" w:eastAsia="zh-CN"/>
        </w:rPr>
      </w:pPr>
      <w:r>
        <w:rPr>
          <w:rFonts w:hint="eastAsia"/>
          <w:lang w:val="en-US" w:eastAsia="zh-CN"/>
        </w:rPr>
        <w:t>正向偏压下：准费米能级替代、准费米能级变化发生在扩散区</w:t>
      </w:r>
    </w:p>
    <w:p>
      <w:pPr>
        <w:numPr>
          <w:ilvl w:val="2"/>
          <w:numId w:val="8"/>
        </w:numPr>
        <w:ind w:left="1260" w:leftChars="0" w:hanging="420" w:firstLineChars="0"/>
        <w:rPr>
          <w:rFonts w:hint="eastAsia"/>
          <w:lang w:val="en-US" w:eastAsia="zh-CN"/>
        </w:rPr>
      </w:pPr>
      <w:r>
        <w:rPr>
          <w:rFonts w:hint="eastAsia"/>
          <w:lang w:val="en-US" w:eastAsia="zh-CN"/>
        </w:rPr>
        <w:t>反向偏压下：</w:t>
      </w:r>
    </w:p>
    <w:p>
      <w:pPr>
        <w:numPr>
          <w:ilvl w:val="2"/>
          <w:numId w:val="8"/>
        </w:numPr>
        <w:ind w:left="1260" w:leftChars="0" w:hanging="420" w:firstLineChars="0"/>
        <w:rPr>
          <w:rFonts w:hint="eastAsia"/>
          <w:lang w:val="en-US" w:eastAsia="zh-CN"/>
        </w:rPr>
      </w:pPr>
      <w:r>
        <w:rPr>
          <w:rFonts w:hint="eastAsia"/>
          <w:lang w:val="en-US" w:eastAsia="zh-CN"/>
        </w:rPr>
        <w:t>准费米能级变化与正偏时相似。不同：</w:t>
      </w:r>
      <w:r>
        <w:object>
          <v:shape id="_x0000_i1028" o:spt="75" type="#_x0000_t75" style="height:28.65pt;width:74pt;" o:ole="t" filled="f" o:preferrelative="t" stroked="f" coordsize="21600,21600">
            <v:path/>
            <v:fill on="f" focussize="0,0"/>
            <v:stroke on="f"/>
            <v:imagedata r:id="rId36" o:title=""/>
            <o:lock v:ext="edit" aspectratio="t"/>
            <w10:wrap type="none"/>
            <w10:anchorlock/>
          </v:shape>
          <o:OLEObject Type="Embed" ProgID="Equation.3" ShapeID="_x0000_i1028" DrawAspect="Content" ObjectID="_1468075728" r:id="rId35">
            <o:LockedField>false</o:LockedField>
          </o:OLEObject>
        </w:object>
      </w:r>
    </w:p>
    <w:p>
      <w:pPr>
        <w:numPr>
          <w:ilvl w:val="1"/>
          <w:numId w:val="8"/>
        </w:numPr>
        <w:ind w:left="840" w:leftChars="0" w:hanging="420" w:firstLineChars="0"/>
        <w:rPr>
          <w:rFonts w:hint="default"/>
          <w:lang w:val="en-US" w:eastAsia="zh-CN"/>
        </w:rPr>
      </w:pPr>
      <w:r>
        <w:rPr>
          <w:rFonts w:hint="default"/>
          <w:lang w:val="en-US" w:eastAsia="zh-CN"/>
        </w:rPr>
        <w:t>理想pn结模型的假设条件</w:t>
      </w:r>
    </w:p>
    <w:p>
      <w:pPr>
        <w:numPr>
          <w:ilvl w:val="2"/>
          <w:numId w:val="8"/>
        </w:numPr>
        <w:ind w:left="1260" w:leftChars="0" w:hanging="420" w:firstLineChars="0"/>
        <w:rPr>
          <w:rFonts w:hint="default"/>
          <w:lang w:val="en-US" w:eastAsia="zh-CN"/>
        </w:rPr>
      </w:pPr>
      <w:r>
        <w:rPr>
          <w:rFonts w:hint="default"/>
          <w:lang w:val="en-US" w:eastAsia="zh-CN"/>
        </w:rPr>
        <w:t>小注入</w:t>
      </w:r>
    </w:p>
    <w:p>
      <w:pPr>
        <w:numPr>
          <w:ilvl w:val="2"/>
          <w:numId w:val="8"/>
        </w:numPr>
        <w:ind w:left="1260" w:leftChars="0" w:hanging="420" w:firstLineChars="0"/>
        <w:rPr>
          <w:rFonts w:hint="default"/>
          <w:lang w:val="en-US" w:eastAsia="zh-CN"/>
        </w:rPr>
      </w:pPr>
      <w:r>
        <w:rPr>
          <w:rFonts w:hint="default"/>
          <w:lang w:val="en-US" w:eastAsia="zh-CN"/>
        </w:rPr>
        <w:t>突变耗尽层条件</w:t>
      </w:r>
    </w:p>
    <w:p>
      <w:pPr>
        <w:numPr>
          <w:ilvl w:val="2"/>
          <w:numId w:val="8"/>
        </w:numPr>
        <w:ind w:left="1260" w:leftChars="0" w:hanging="420" w:firstLineChars="0"/>
        <w:rPr>
          <w:rFonts w:hint="default"/>
          <w:lang w:val="en-US" w:eastAsia="zh-CN"/>
        </w:rPr>
      </w:pPr>
      <w:r>
        <w:rPr>
          <w:rFonts w:hint="default"/>
          <w:lang w:val="en-US" w:eastAsia="zh-CN"/>
        </w:rPr>
        <w:t>通过耗尽层的电子和空穴电流是常量</w:t>
      </w:r>
    </w:p>
    <w:p>
      <w:pPr>
        <w:numPr>
          <w:ilvl w:val="2"/>
          <w:numId w:val="8"/>
        </w:numPr>
        <w:ind w:left="1260" w:leftChars="0" w:hanging="420" w:firstLineChars="0"/>
        <w:rPr>
          <w:rFonts w:hint="default"/>
          <w:lang w:val="en-US" w:eastAsia="zh-CN"/>
        </w:rPr>
      </w:pPr>
      <w:r>
        <w:rPr>
          <w:rFonts w:hint="default"/>
          <w:lang w:val="en-US" w:eastAsia="zh-CN"/>
        </w:rPr>
        <w:t>玻尔兹曼边界条件</w:t>
      </w:r>
    </w:p>
    <w:p>
      <w:pPr>
        <w:numPr>
          <w:ilvl w:val="1"/>
          <w:numId w:val="8"/>
        </w:numPr>
        <w:ind w:left="840" w:leftChars="0" w:hanging="420" w:firstLineChars="0"/>
        <w:rPr>
          <w:rFonts w:hint="default"/>
          <w:lang w:val="en-US" w:eastAsia="zh-CN"/>
        </w:rPr>
      </w:pPr>
      <w:r>
        <w:rPr>
          <w:rFonts w:hint="default"/>
          <w:lang w:val="en-US" w:eastAsia="zh-CN"/>
        </w:rPr>
        <w:t>计算理想pn结电流电压方程式的步骤</w:t>
      </w:r>
    </w:p>
    <w:p>
      <w:pPr>
        <w:numPr>
          <w:ilvl w:val="2"/>
          <w:numId w:val="8"/>
        </w:numPr>
        <w:ind w:left="1260" w:leftChars="0" w:hanging="420" w:firstLineChars="0"/>
        <w:rPr>
          <w:rFonts w:hint="default"/>
          <w:lang w:val="en-US" w:eastAsia="zh-CN"/>
        </w:rPr>
      </w:pPr>
      <w:r>
        <w:rPr>
          <w:rFonts w:hint="default"/>
          <w:lang w:val="en-US" w:eastAsia="zh-CN"/>
        </w:rPr>
        <w:t xml:space="preserve">（根据费米能级计算势垒区边界处的非平衡少数载流子的浓度 ）, </w:t>
      </w:r>
    </w:p>
    <w:p>
      <w:pPr>
        <w:numPr>
          <w:ilvl w:val="2"/>
          <w:numId w:val="8"/>
        </w:numPr>
        <w:ind w:left="1260" w:leftChars="0" w:hanging="420" w:firstLineChars="0"/>
        <w:rPr>
          <w:rFonts w:hint="default"/>
          <w:lang w:val="en-US" w:eastAsia="zh-CN"/>
        </w:rPr>
      </w:pPr>
      <w:r>
        <w:rPr>
          <w:rFonts w:hint="default"/>
          <w:lang w:val="en-US" w:eastAsia="zh-CN"/>
        </w:rPr>
        <w:t>（求解扩散区中非平衡少数载流子的分布）,</w:t>
      </w:r>
    </w:p>
    <w:p>
      <w:pPr>
        <w:numPr>
          <w:ilvl w:val="2"/>
          <w:numId w:val="8"/>
        </w:numPr>
        <w:ind w:left="1260" w:leftChars="0" w:hanging="420" w:firstLineChars="0"/>
        <w:rPr>
          <w:rFonts w:hint="default"/>
          <w:lang w:val="en-US" w:eastAsia="zh-CN"/>
        </w:rPr>
      </w:pPr>
      <w:r>
        <w:rPr>
          <w:rFonts w:hint="default"/>
          <w:lang w:val="en-US" w:eastAsia="zh-CN"/>
        </w:rPr>
        <w:t>（根据扩散流密度计算出少数载流子的电流密度）</w:t>
      </w:r>
    </w:p>
    <w:p>
      <w:pPr>
        <w:numPr>
          <w:ilvl w:val="2"/>
          <w:numId w:val="8"/>
        </w:numPr>
        <w:ind w:left="1260" w:leftChars="0" w:hanging="420" w:firstLineChars="0"/>
        <w:rPr>
          <w:rFonts w:hint="default"/>
          <w:lang w:val="en-US" w:eastAsia="zh-CN"/>
        </w:rPr>
      </w:pPr>
      <w:r>
        <w:rPr>
          <w:rFonts w:hint="default"/>
          <w:lang w:val="en-US" w:eastAsia="zh-CN"/>
        </w:rPr>
        <w:t xml:space="preserve">（将电子和空穴的扩散电流密度相加得到理想pn结模型的电流电压方程式）。 </w:t>
      </w:r>
    </w:p>
    <w:p>
      <w:pPr>
        <w:numPr>
          <w:ilvl w:val="1"/>
          <w:numId w:val="8"/>
        </w:numPr>
        <w:ind w:left="840" w:leftChars="0" w:hanging="420" w:firstLineChars="0"/>
        <w:rPr>
          <w:rFonts w:hint="default"/>
          <w:lang w:val="en-US" w:eastAsia="zh-CN"/>
        </w:rPr>
      </w:pPr>
      <w:r>
        <w:rPr>
          <w:rFonts w:hint="default"/>
          <w:lang w:val="en-US" w:eastAsia="zh-CN"/>
        </w:rPr>
        <w:t>影响pn结电流电压特性偏离理想方程的因素</w:t>
      </w:r>
    </w:p>
    <w:p>
      <w:pPr>
        <w:numPr>
          <w:ilvl w:val="2"/>
          <w:numId w:val="8"/>
        </w:numPr>
        <w:ind w:left="1260" w:leftChars="0" w:hanging="420" w:firstLineChars="0"/>
        <w:rPr>
          <w:rFonts w:hint="default"/>
          <w:lang w:val="en-US" w:eastAsia="zh-CN"/>
        </w:rPr>
      </w:pPr>
      <w:r>
        <w:rPr>
          <w:rFonts w:hint="default"/>
          <w:lang w:val="en-US" w:eastAsia="zh-CN"/>
        </w:rPr>
        <w:t>表面效应</w:t>
      </w:r>
    </w:p>
    <w:p>
      <w:pPr>
        <w:numPr>
          <w:ilvl w:val="2"/>
          <w:numId w:val="8"/>
        </w:numPr>
        <w:ind w:left="1260" w:leftChars="0" w:hanging="420" w:firstLineChars="0"/>
        <w:rPr>
          <w:rFonts w:hint="default"/>
          <w:lang w:val="en-US" w:eastAsia="zh-CN"/>
        </w:rPr>
      </w:pPr>
      <w:r>
        <w:rPr>
          <w:rFonts w:hint="default"/>
          <w:lang w:val="en-US" w:eastAsia="zh-CN"/>
        </w:rPr>
        <w:t>势垒区中的产生和复合</w:t>
      </w:r>
    </w:p>
    <w:p>
      <w:pPr>
        <w:numPr>
          <w:ilvl w:val="2"/>
          <w:numId w:val="8"/>
        </w:numPr>
        <w:ind w:left="1260" w:leftChars="0" w:hanging="420" w:firstLineChars="0"/>
        <w:rPr>
          <w:rFonts w:hint="default"/>
          <w:lang w:val="en-US" w:eastAsia="zh-CN"/>
        </w:rPr>
      </w:pPr>
      <w:r>
        <w:rPr>
          <w:rFonts w:hint="default"/>
          <w:lang w:val="en-US" w:eastAsia="zh-CN"/>
        </w:rPr>
        <w:t>大注入</w:t>
      </w:r>
    </w:p>
    <w:p>
      <w:pPr>
        <w:numPr>
          <w:ilvl w:val="2"/>
          <w:numId w:val="8"/>
        </w:numPr>
        <w:ind w:left="1260" w:leftChars="0" w:hanging="420" w:firstLineChars="0"/>
        <w:rPr>
          <w:rFonts w:hint="default"/>
          <w:lang w:val="en-US" w:eastAsia="zh-CN"/>
        </w:rPr>
      </w:pPr>
      <w:r>
        <w:rPr>
          <w:rFonts w:hint="default"/>
          <w:lang w:val="en-US" w:eastAsia="zh-CN"/>
        </w:rPr>
        <w:t>串联电阻效应</w:t>
      </w:r>
    </w:p>
    <w:p>
      <w:pPr>
        <w:numPr>
          <w:ilvl w:val="0"/>
          <w:numId w:val="8"/>
        </w:numPr>
        <w:rPr>
          <w:rFonts w:hint="default"/>
          <w:lang w:val="en-US" w:eastAsia="zh-CN"/>
        </w:rPr>
      </w:pPr>
      <w:r>
        <w:rPr>
          <w:rFonts w:hint="default"/>
          <w:lang w:val="en-US" w:eastAsia="zh-CN"/>
        </w:rPr>
        <w:t>理想pn结的电流-电压方程</w:t>
      </w:r>
    </w:p>
    <w:p>
      <w:pPr>
        <w:numPr>
          <w:ilvl w:val="1"/>
          <w:numId w:val="8"/>
        </w:numPr>
        <w:ind w:left="840" w:leftChars="0" w:hanging="420" w:firstLineChars="0"/>
        <w:rPr>
          <w:rFonts w:hint="default"/>
          <w:lang w:val="en-US" w:eastAsia="zh-CN"/>
        </w:rPr>
      </w:pPr>
      <w:r>
        <w:drawing>
          <wp:inline distT="0" distB="0" distL="114300" distR="114300">
            <wp:extent cx="3355975" cy="802005"/>
            <wp:effectExtent l="0" t="0" r="12065" b="57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7"/>
                    <a:stretch>
                      <a:fillRect/>
                    </a:stretch>
                  </pic:blipFill>
                  <pic:spPr>
                    <a:xfrm>
                      <a:off x="0" y="0"/>
                      <a:ext cx="3355975" cy="802005"/>
                    </a:xfrm>
                    <a:prstGeom prst="rect">
                      <a:avLst/>
                    </a:prstGeom>
                    <a:noFill/>
                    <a:ln>
                      <a:noFill/>
                    </a:ln>
                  </pic:spPr>
                </pic:pic>
              </a:graphicData>
            </a:graphic>
          </wp:inline>
        </w:drawing>
      </w:r>
    </w:p>
    <w:p>
      <w:pPr>
        <w:numPr>
          <w:ilvl w:val="1"/>
          <w:numId w:val="8"/>
        </w:numPr>
        <w:ind w:left="840" w:leftChars="0" w:hanging="420" w:firstLineChars="0"/>
        <w:rPr>
          <w:rFonts w:hint="default"/>
          <w:lang w:val="en-US" w:eastAsia="zh-CN"/>
        </w:rPr>
      </w:pPr>
      <w:r>
        <w:rPr>
          <w:rFonts w:hint="default"/>
          <w:lang w:val="en-US" w:eastAsia="zh-CN"/>
        </w:rPr>
        <w:t>1.单向导通性2.电流受温度影响大</w:t>
      </w:r>
    </w:p>
    <w:p>
      <w:pPr>
        <w:numPr>
          <w:ilvl w:val="0"/>
          <w:numId w:val="8"/>
        </w:numPr>
        <w:rPr>
          <w:rFonts w:hint="default"/>
          <w:lang w:val="en-US" w:eastAsia="zh-CN"/>
        </w:rPr>
      </w:pPr>
      <w:r>
        <w:rPr>
          <w:rFonts w:hint="default"/>
          <w:lang w:val="en-US" w:eastAsia="zh-CN"/>
        </w:rPr>
        <w:t>pn结电容</w:t>
      </w:r>
    </w:p>
    <w:p>
      <w:pPr>
        <w:numPr>
          <w:ilvl w:val="1"/>
          <w:numId w:val="8"/>
        </w:numPr>
        <w:ind w:left="840" w:leftChars="0" w:hanging="420" w:firstLineChars="0"/>
        <w:rPr>
          <w:rFonts w:hint="default"/>
          <w:lang w:val="en-US" w:eastAsia="zh-CN"/>
        </w:rPr>
      </w:pPr>
      <w:r>
        <w:rPr>
          <w:rFonts w:hint="default"/>
          <w:lang w:val="en-US" w:eastAsia="zh-CN"/>
        </w:rPr>
        <w:t>势垒电容</w:t>
      </w:r>
      <w:r>
        <w:rPr>
          <w:rFonts w:hint="eastAsia"/>
          <w:lang w:val="en-US" w:eastAsia="zh-CN"/>
        </w:rPr>
        <w:t>：势垒区的空间电荷数随外加偏压发生变化，等价于电容器的充、放电作用。这种电容叫势垒电容。</w:t>
      </w:r>
    </w:p>
    <w:p>
      <w:pPr>
        <w:numPr>
          <w:ilvl w:val="1"/>
          <w:numId w:val="8"/>
        </w:numPr>
        <w:ind w:left="840" w:leftChars="0" w:hanging="420" w:firstLineChars="0"/>
        <w:rPr>
          <w:rFonts w:hint="default"/>
          <w:lang w:val="en-US" w:eastAsia="zh-CN"/>
        </w:rPr>
      </w:pPr>
      <w:r>
        <w:rPr>
          <w:rFonts w:hint="default"/>
          <w:lang w:val="en-US" w:eastAsia="zh-CN"/>
        </w:rPr>
        <w:t>扩散电容</w:t>
      </w:r>
      <w:r>
        <w:rPr>
          <w:rFonts w:hint="eastAsia"/>
          <w:lang w:val="en-US" w:eastAsia="zh-CN"/>
        </w:rPr>
        <w:t>：由于正向偏压增大或减小，引起势垒区边界处积累的电荷数量增多或减小产生的电容称为扩散电容。</w:t>
      </w:r>
    </w:p>
    <w:p>
      <w:pPr>
        <w:numPr>
          <w:ilvl w:val="1"/>
          <w:numId w:val="8"/>
        </w:numPr>
        <w:ind w:left="840" w:leftChars="0" w:hanging="420" w:firstLineChars="0"/>
        <w:rPr>
          <w:rFonts w:hint="default"/>
          <w:lang w:val="en-US" w:eastAsia="zh-CN"/>
        </w:rPr>
      </w:pPr>
      <w:r>
        <w:rPr>
          <w:rFonts w:hint="default"/>
          <w:lang w:val="en-US" w:eastAsia="zh-CN"/>
        </w:rPr>
        <w:t>微分电容</w:t>
      </w:r>
      <w:r>
        <w:rPr>
          <w:rFonts w:hint="eastAsia"/>
          <w:lang w:val="en-US" w:eastAsia="zh-CN"/>
        </w:rPr>
        <w:t>：pn结在固定直流偏压V作用下，叠加一个微小的电压dV，引起电荷变化dQ,该直流偏压下的微分电容。</w:t>
      </w:r>
    </w:p>
    <w:p>
      <w:pPr>
        <w:numPr>
          <w:ilvl w:val="0"/>
          <w:numId w:val="8"/>
        </w:numPr>
        <w:rPr>
          <w:rFonts w:hint="default"/>
          <w:lang w:val="en-US" w:eastAsia="zh-CN"/>
        </w:rPr>
      </w:pPr>
      <w:r>
        <w:rPr>
          <w:rFonts w:hint="default"/>
          <w:lang w:val="en-US" w:eastAsia="zh-CN"/>
        </w:rPr>
        <w:t>pn结击穿</w:t>
      </w:r>
    </w:p>
    <w:p>
      <w:pPr>
        <w:numPr>
          <w:ilvl w:val="1"/>
          <w:numId w:val="8"/>
        </w:numPr>
        <w:ind w:left="840" w:leftChars="0" w:hanging="420" w:firstLineChars="0"/>
        <w:rPr>
          <w:rFonts w:hint="default"/>
          <w:lang w:val="en-US" w:eastAsia="zh-CN"/>
        </w:rPr>
      </w:pPr>
      <w:r>
        <w:rPr>
          <w:rFonts w:hint="default"/>
          <w:lang w:val="en-US" w:eastAsia="zh-CN"/>
        </w:rPr>
        <w:t>雪崩击穿</w:t>
      </w:r>
      <w:r>
        <w:rPr>
          <w:rFonts w:hint="eastAsia"/>
          <w:lang w:val="en-US" w:eastAsia="zh-CN"/>
        </w:rPr>
        <w:t>：反偏时，由于倍增效应，势垒区单位时间内产生大量载流子，使得反向电流迅速增大发生pn结的击穿</w:t>
      </w:r>
    </w:p>
    <w:p>
      <w:pPr>
        <w:numPr>
          <w:ilvl w:val="1"/>
          <w:numId w:val="8"/>
        </w:numPr>
        <w:ind w:left="840" w:leftChars="0" w:hanging="420" w:firstLineChars="0"/>
        <w:rPr>
          <w:rFonts w:hint="default"/>
          <w:lang w:val="en-US" w:eastAsia="zh-CN"/>
        </w:rPr>
      </w:pPr>
      <w:r>
        <w:rPr>
          <w:rFonts w:hint="default"/>
          <w:lang w:val="en-US" w:eastAsia="zh-CN"/>
        </w:rPr>
        <w:t>隧道击穿</w:t>
      </w:r>
      <w:r>
        <w:rPr>
          <w:rFonts w:hint="eastAsia"/>
          <w:lang w:val="en-US" w:eastAsia="zh-CN"/>
        </w:rPr>
        <w:t>：大量的电子从价带穿过禁带进入导带引起的击穿</w:t>
      </w:r>
    </w:p>
    <w:p>
      <w:pPr>
        <w:numPr>
          <w:ilvl w:val="1"/>
          <w:numId w:val="8"/>
        </w:numPr>
        <w:ind w:left="840" w:leftChars="0" w:hanging="420" w:firstLineChars="0"/>
        <w:rPr>
          <w:rFonts w:hint="default"/>
          <w:lang w:val="en-US" w:eastAsia="zh-CN"/>
        </w:rPr>
      </w:pPr>
      <w:r>
        <w:rPr>
          <w:rFonts w:hint="default"/>
          <w:lang w:val="en-US" w:eastAsia="zh-CN"/>
        </w:rPr>
        <w:t>热电击穿</w:t>
      </w:r>
      <w:r>
        <w:rPr>
          <w:rFonts w:hint="eastAsia"/>
          <w:lang w:val="en-US" w:eastAsia="zh-CN"/>
        </w:rPr>
        <w:t>：由于热不稳定引起的击穿。</w:t>
      </w:r>
    </w:p>
    <w:p>
      <w:pPr>
        <w:numPr>
          <w:ilvl w:val="1"/>
          <w:numId w:val="8"/>
        </w:numPr>
        <w:ind w:left="840" w:leftChars="0" w:hanging="420" w:firstLineChars="0"/>
        <w:rPr>
          <w:rFonts w:hint="default"/>
          <w:lang w:val="en-US" w:eastAsia="zh-CN"/>
        </w:rPr>
      </w:pPr>
      <w:r>
        <w:rPr>
          <w:rFonts w:hint="default"/>
          <w:lang w:val="en-US" w:eastAsia="zh-CN"/>
        </w:rPr>
        <w:t>发生雪崩击穿、隧道击穿、热电击穿的条件</w:t>
      </w:r>
    </w:p>
    <w:p>
      <w:pPr>
        <w:numPr>
          <w:ilvl w:val="2"/>
          <w:numId w:val="8"/>
        </w:numPr>
        <w:ind w:left="1260" w:leftChars="0" w:hanging="420" w:firstLineChars="0"/>
        <w:rPr>
          <w:rFonts w:hint="default"/>
          <w:lang w:val="en-US" w:eastAsia="zh-CN"/>
        </w:rPr>
      </w:pPr>
      <w:r>
        <w:rPr>
          <w:rFonts w:hint="eastAsia"/>
          <w:lang w:val="en-US" w:eastAsia="zh-CN"/>
        </w:rPr>
        <w:t>隧道：高掺杂浓度下，低的反向电压有利于隧道击穿的发生</w:t>
      </w:r>
    </w:p>
    <w:p>
      <w:pPr>
        <w:numPr>
          <w:ilvl w:val="2"/>
          <w:numId w:val="8"/>
        </w:numPr>
        <w:ind w:left="1260" w:leftChars="0" w:hanging="420" w:firstLineChars="0"/>
        <w:rPr>
          <w:rFonts w:hint="default"/>
          <w:lang w:val="en-US" w:eastAsia="zh-CN"/>
        </w:rPr>
      </w:pPr>
      <w:r>
        <w:rPr>
          <w:rFonts w:hint="eastAsia"/>
          <w:lang w:val="en-US" w:eastAsia="zh-CN"/>
        </w:rPr>
        <w:t>雪崩：低的掺杂浓度下, 大的反向电压会引起势垒宽度的增加, 有利于雪崩击穿</w:t>
      </w:r>
    </w:p>
    <w:p>
      <w:pPr>
        <w:numPr>
          <w:ilvl w:val="2"/>
          <w:numId w:val="8"/>
        </w:numPr>
        <w:ind w:left="1260" w:leftChars="0" w:hanging="420" w:firstLineChars="0"/>
        <w:rPr>
          <w:rFonts w:hint="default"/>
          <w:lang w:val="en-US" w:eastAsia="zh-CN"/>
        </w:rPr>
      </w:pPr>
      <w:r>
        <w:rPr>
          <w:rFonts w:hint="eastAsia"/>
          <w:lang w:val="en-US" w:eastAsia="zh-CN"/>
        </w:rPr>
        <w:t>热电：Eg小，散热不好</w:t>
      </w:r>
    </w:p>
    <w:p>
      <w:pPr>
        <w:pStyle w:val="3"/>
        <w:numPr>
          <w:ilvl w:val="0"/>
          <w:numId w:val="1"/>
        </w:numPr>
        <w:bidi w:val="0"/>
        <w:jc w:val="center"/>
        <w:rPr>
          <w:rFonts w:hint="default"/>
          <w:lang w:val="en-US" w:eastAsia="zh-CN"/>
        </w:rPr>
      </w:pPr>
      <w:r>
        <w:rPr>
          <w:rFonts w:hint="eastAsia"/>
          <w:lang w:val="en-US" w:eastAsia="zh-CN"/>
        </w:rPr>
        <w:t>金属和半导体的接触</w:t>
      </w:r>
    </w:p>
    <w:p>
      <w:pPr>
        <w:numPr>
          <w:ilvl w:val="0"/>
          <w:numId w:val="9"/>
        </w:numPr>
        <w:rPr>
          <w:rFonts w:hint="default"/>
          <w:lang w:val="en-US" w:eastAsia="zh-CN"/>
        </w:rPr>
      </w:pPr>
      <w:r>
        <w:rPr>
          <w:rFonts w:hint="default"/>
          <w:lang w:val="en-US" w:eastAsia="zh-CN"/>
        </w:rPr>
        <w:t>金属的功函数、半导体的功函数、电子亲和能</w:t>
      </w:r>
    </w:p>
    <w:p>
      <w:pPr>
        <w:numPr>
          <w:ilvl w:val="1"/>
          <w:numId w:val="9"/>
        </w:numPr>
        <w:ind w:left="840" w:leftChars="0" w:hanging="420" w:firstLineChars="0"/>
        <w:rPr>
          <w:rFonts w:hint="default"/>
          <w:lang w:val="en-US" w:eastAsia="zh-CN"/>
        </w:rPr>
      </w:pPr>
      <w:r>
        <w:rPr>
          <w:rFonts w:hint="eastAsia"/>
          <w:lang w:val="en-US" w:eastAsia="zh-CN"/>
        </w:rPr>
        <w:t>金属的功函数：起始能量等于费米能级的电子由金属内部逸出到真空中所需要的最小能量</w:t>
      </w:r>
    </w:p>
    <w:p>
      <w:pPr>
        <w:numPr>
          <w:ilvl w:val="1"/>
          <w:numId w:val="9"/>
        </w:numPr>
        <w:ind w:left="840" w:leftChars="0" w:hanging="420" w:firstLineChars="0"/>
        <w:rPr>
          <w:rFonts w:hint="default"/>
          <w:lang w:val="en-US" w:eastAsia="zh-CN"/>
        </w:rPr>
      </w:pPr>
      <w:r>
        <w:rPr>
          <w:rFonts w:hint="eastAsia"/>
          <w:lang w:val="en-US" w:eastAsia="zh-CN"/>
        </w:rPr>
        <w:t>半导体的功函数：起始能量等于费米能级的电子由半导体内部逸出到真空中所需要的最小能量</w:t>
      </w:r>
    </w:p>
    <w:p>
      <w:pPr>
        <w:numPr>
          <w:ilvl w:val="1"/>
          <w:numId w:val="9"/>
        </w:numPr>
        <w:ind w:left="840" w:leftChars="0" w:hanging="420" w:firstLineChars="0"/>
        <w:rPr>
          <w:rFonts w:hint="default"/>
          <w:lang w:val="en-US" w:eastAsia="zh-CN"/>
        </w:rPr>
      </w:pPr>
      <w:r>
        <w:rPr>
          <w:rFonts w:hint="eastAsia"/>
          <w:lang w:val="en-US" w:eastAsia="zh-CN"/>
        </w:rPr>
        <w:t>电子亲合能：半导体导带底的电子逸出体外所需要的最小能量</w:t>
      </w:r>
    </w:p>
    <w:p>
      <w:pPr>
        <w:numPr>
          <w:ilvl w:val="0"/>
          <w:numId w:val="9"/>
        </w:numPr>
        <w:rPr>
          <w:rFonts w:hint="default"/>
          <w:lang w:val="en-US" w:eastAsia="zh-CN"/>
        </w:rPr>
      </w:pPr>
      <w:r>
        <w:rPr>
          <w:rFonts w:hint="eastAsia"/>
          <w:lang w:val="en-US" w:eastAsia="zh-CN"/>
        </w:rPr>
        <w:t>（金属-半导体接触的）</w:t>
      </w:r>
      <w:r>
        <w:rPr>
          <w:rFonts w:hint="default"/>
          <w:lang w:val="en-US" w:eastAsia="zh-CN"/>
        </w:rPr>
        <w:t>阻挡层具有整流特性</w:t>
      </w:r>
    </w:p>
    <w:p>
      <w:pPr>
        <w:numPr>
          <w:ilvl w:val="0"/>
          <w:numId w:val="9"/>
        </w:numPr>
        <w:rPr>
          <w:rFonts w:hint="default"/>
          <w:lang w:val="en-US" w:eastAsia="zh-CN"/>
        </w:rPr>
      </w:pPr>
      <w:r>
        <w:rPr>
          <w:rFonts w:hint="default"/>
          <w:lang w:val="en-US" w:eastAsia="zh-CN"/>
        </w:rPr>
        <w:t>肖特基二极管与pn结二极管的不同</w:t>
      </w:r>
    </w:p>
    <w:p>
      <w:pPr>
        <w:numPr>
          <w:ilvl w:val="1"/>
          <w:numId w:val="9"/>
        </w:numPr>
        <w:ind w:left="840" w:leftChars="0" w:hanging="420" w:firstLineChars="0"/>
        <w:rPr>
          <w:rFonts w:hint="default"/>
          <w:lang w:val="en-US" w:eastAsia="zh-CN"/>
        </w:rPr>
      </w:pPr>
      <w:r>
        <w:rPr>
          <w:rFonts w:hint="eastAsia"/>
          <w:lang w:val="en-US" w:eastAsia="zh-CN"/>
        </w:rPr>
        <w:t>肖特基势垒二极管有更好的高频特性</w:t>
      </w:r>
    </w:p>
    <w:p>
      <w:pPr>
        <w:numPr>
          <w:ilvl w:val="1"/>
          <w:numId w:val="9"/>
        </w:numPr>
        <w:ind w:left="840" w:leftChars="0" w:hanging="420" w:firstLineChars="0"/>
        <w:rPr>
          <w:rFonts w:hint="default"/>
          <w:lang w:val="en-US" w:eastAsia="zh-CN"/>
        </w:rPr>
      </w:pPr>
      <w:r>
        <w:rPr>
          <w:rFonts w:hint="eastAsia"/>
          <w:lang w:val="en-US" w:eastAsia="zh-CN"/>
        </w:rPr>
        <w:t>同样的使用电流，肖特基势垒二极管有较低的正向导通电压。</w:t>
      </w:r>
    </w:p>
    <w:p>
      <w:pPr>
        <w:numPr>
          <w:ilvl w:val="0"/>
          <w:numId w:val="9"/>
        </w:numPr>
        <w:rPr>
          <w:rFonts w:hint="default"/>
          <w:lang w:val="en-US" w:eastAsia="zh-CN"/>
        </w:rPr>
      </w:pPr>
      <w:r>
        <w:rPr>
          <w:rFonts w:hint="default"/>
          <w:lang w:val="en-US" w:eastAsia="zh-CN"/>
        </w:rPr>
        <w:t>反阻挡层具有欧姆特性</w:t>
      </w:r>
    </w:p>
    <w:p>
      <w:pPr>
        <w:numPr>
          <w:ilvl w:val="0"/>
          <w:numId w:val="9"/>
        </w:numPr>
        <w:rPr>
          <w:rFonts w:hint="default"/>
          <w:lang w:val="en-US" w:eastAsia="zh-CN"/>
        </w:rPr>
      </w:pPr>
      <w:r>
        <w:rPr>
          <w:rFonts w:hint="default"/>
          <w:lang w:val="en-US" w:eastAsia="zh-CN"/>
        </w:rPr>
        <w:t>什么是欧姆接触</w:t>
      </w:r>
    </w:p>
    <w:p>
      <w:pPr>
        <w:numPr>
          <w:ilvl w:val="0"/>
          <w:numId w:val="0"/>
        </w:numPr>
        <w:ind w:left="420" w:leftChars="0" w:firstLine="420" w:firstLineChars="0"/>
        <w:rPr>
          <w:rFonts w:hint="default"/>
          <w:lang w:val="en-US" w:eastAsia="zh-CN"/>
        </w:rPr>
      </w:pPr>
      <w:r>
        <w:rPr>
          <w:rFonts w:hint="eastAsia"/>
          <w:lang w:val="en-US" w:eastAsia="zh-CN"/>
        </w:rPr>
        <w:t>指不产生明显的附加阻抗，而且不会使半导体内部的平衡载流子浓度发生显著改变的接触。</w:t>
      </w:r>
    </w:p>
    <w:p>
      <w:pPr>
        <w:numPr>
          <w:ilvl w:val="0"/>
          <w:numId w:val="9"/>
        </w:numPr>
        <w:rPr>
          <w:rFonts w:hint="default"/>
          <w:lang w:val="en-US" w:eastAsia="zh-CN"/>
        </w:rPr>
      </w:pPr>
      <w:r>
        <w:rPr>
          <w:rFonts w:hint="default"/>
          <w:lang w:val="en-US" w:eastAsia="zh-CN"/>
        </w:rPr>
        <w:t>在实际中怎么实现金属和半导体的欧姆接触</w:t>
      </w:r>
    </w:p>
    <w:p>
      <w:pPr>
        <w:numPr>
          <w:ilvl w:val="0"/>
          <w:numId w:val="0"/>
        </w:numPr>
        <w:ind w:left="420" w:leftChars="0" w:firstLine="420" w:firstLineChars="0"/>
        <w:rPr>
          <w:rFonts w:hint="default"/>
          <w:lang w:val="en-US" w:eastAsia="zh-CN"/>
        </w:rPr>
      </w:pPr>
      <w:r>
        <w:rPr>
          <w:rFonts w:hint="eastAsia"/>
          <w:lang w:val="en-US" w:eastAsia="zh-CN"/>
        </w:rPr>
        <w:t>利用隧道效应的原理。</w:t>
      </w:r>
    </w:p>
    <w:p>
      <w:pPr>
        <w:pStyle w:val="3"/>
        <w:numPr>
          <w:ilvl w:val="0"/>
          <w:numId w:val="1"/>
        </w:numPr>
        <w:bidi w:val="0"/>
        <w:ind w:left="0" w:leftChars="0" w:firstLine="0" w:firstLineChars="0"/>
        <w:jc w:val="center"/>
        <w:rPr>
          <w:rFonts w:hint="eastAsia"/>
          <w:lang w:val="en-US" w:eastAsia="zh-CN"/>
        </w:rPr>
      </w:pPr>
      <w:r>
        <w:rPr>
          <w:rFonts w:hint="eastAsia"/>
          <w:lang w:val="en-US" w:eastAsia="zh-CN"/>
        </w:rPr>
        <w:t>半导体异质结构</w:t>
      </w:r>
    </w:p>
    <w:p>
      <w:pPr>
        <w:numPr>
          <w:ilvl w:val="0"/>
          <w:numId w:val="10"/>
        </w:numPr>
        <w:ind w:leftChars="0"/>
        <w:rPr>
          <w:rFonts w:hint="default"/>
          <w:lang w:val="en-US" w:eastAsia="zh-CN"/>
        </w:rPr>
      </w:pPr>
      <w:r>
        <w:rPr>
          <w:rFonts w:hint="default"/>
          <w:lang w:val="en-US" w:eastAsia="zh-CN"/>
        </w:rPr>
        <w:t>异质结概念</w:t>
      </w:r>
    </w:p>
    <w:p>
      <w:pPr>
        <w:numPr>
          <w:ilvl w:val="0"/>
          <w:numId w:val="0"/>
        </w:numPr>
        <w:ind w:firstLine="420" w:firstLineChars="0"/>
        <w:rPr>
          <w:rFonts w:hint="default"/>
          <w:lang w:val="en-US" w:eastAsia="zh-CN"/>
        </w:rPr>
      </w:pPr>
      <w:r>
        <w:rPr>
          <w:rFonts w:hint="default"/>
          <w:lang w:val="en-US" w:eastAsia="zh-CN"/>
        </w:rPr>
        <w:t>由两种不同的半导体单晶组成的结</w:t>
      </w:r>
    </w:p>
    <w:p>
      <w:pPr>
        <w:numPr>
          <w:ilvl w:val="0"/>
          <w:numId w:val="10"/>
        </w:numPr>
        <w:ind w:leftChars="0"/>
        <w:rPr>
          <w:rFonts w:hint="default"/>
          <w:lang w:val="en-US" w:eastAsia="zh-CN"/>
        </w:rPr>
      </w:pPr>
      <w:r>
        <w:rPr>
          <w:rFonts w:hint="default"/>
          <w:lang w:val="en-US" w:eastAsia="zh-CN"/>
        </w:rPr>
        <w:t>超注入现象</w:t>
      </w:r>
      <w:r>
        <w:rPr>
          <w:rFonts w:hint="eastAsia"/>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在异质结中，由宽禁带半导体注入到窄禁带半导体中少数载流子浓度可超过宽带半导体中多数载流子浓度</w:t>
      </w:r>
    </w:p>
    <w:p>
      <w:pPr>
        <w:numPr>
          <w:ilvl w:val="0"/>
          <w:numId w:val="10"/>
        </w:numPr>
        <w:ind w:leftChars="0"/>
        <w:rPr>
          <w:rFonts w:hint="default"/>
          <w:lang w:val="en-US" w:eastAsia="zh-CN"/>
        </w:rPr>
      </w:pPr>
      <w:r>
        <w:rPr>
          <w:rFonts w:hint="default"/>
          <w:lang w:val="en-US" w:eastAsia="zh-CN"/>
        </w:rPr>
        <w:t>异质结的注入特性</w:t>
      </w:r>
      <w:r>
        <w:rPr>
          <w:rFonts w:hint="eastAsia"/>
          <w:lang w:val="en-US" w:eastAsia="zh-CN"/>
        </w:rPr>
        <w:t>：高注入比、超注入现象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6CEFA"/>
    <w:multiLevelType w:val="singleLevel"/>
    <w:tmpl w:val="8B86CEFA"/>
    <w:lvl w:ilvl="0" w:tentative="0">
      <w:start w:val="1"/>
      <w:numFmt w:val="decimal"/>
      <w:suff w:val="space"/>
      <w:lvlText w:val="%1、"/>
      <w:lvlJc w:val="left"/>
    </w:lvl>
  </w:abstractNum>
  <w:abstractNum w:abstractNumId="1">
    <w:nsid w:val="B0292419"/>
    <w:multiLevelType w:val="multilevel"/>
    <w:tmpl w:val="B02924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94EAF49"/>
    <w:multiLevelType w:val="multilevel"/>
    <w:tmpl w:val="B94EAF4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8AD08D4"/>
    <w:multiLevelType w:val="multilevel"/>
    <w:tmpl w:val="C8AD08D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D16A6F9"/>
    <w:multiLevelType w:val="multilevel"/>
    <w:tmpl w:val="DD16A6F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E3724052"/>
    <w:multiLevelType w:val="multilevel"/>
    <w:tmpl w:val="E372405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EDDF91A9"/>
    <w:multiLevelType w:val="multilevel"/>
    <w:tmpl w:val="EDDF91A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8DC9E01"/>
    <w:multiLevelType w:val="singleLevel"/>
    <w:tmpl w:val="38DC9E01"/>
    <w:lvl w:ilvl="0" w:tentative="0">
      <w:start w:val="1"/>
      <w:numFmt w:val="chineseCounting"/>
      <w:suff w:val="space"/>
      <w:lvlText w:val="第%1章"/>
      <w:lvlJc w:val="left"/>
      <w:rPr>
        <w:rFonts w:hint="eastAsia"/>
      </w:rPr>
    </w:lvl>
  </w:abstractNum>
  <w:abstractNum w:abstractNumId="8">
    <w:nsid w:val="50C5D8CA"/>
    <w:multiLevelType w:val="singleLevel"/>
    <w:tmpl w:val="50C5D8CA"/>
    <w:lvl w:ilvl="0" w:tentative="0">
      <w:start w:val="1"/>
      <w:numFmt w:val="bullet"/>
      <w:lvlText w:val=""/>
      <w:lvlJc w:val="left"/>
      <w:pPr>
        <w:ind w:left="420" w:hanging="420"/>
      </w:pPr>
      <w:rPr>
        <w:rFonts w:hint="default" w:ascii="Wingdings" w:hAnsi="Wingdings"/>
      </w:rPr>
    </w:lvl>
  </w:abstractNum>
  <w:abstractNum w:abstractNumId="9">
    <w:nsid w:val="68D09627"/>
    <w:multiLevelType w:val="multilevel"/>
    <w:tmpl w:val="68D0962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7"/>
  </w:num>
  <w:num w:numId="2">
    <w:abstractNumId w:val="6"/>
  </w:num>
  <w:num w:numId="3">
    <w:abstractNumId w:val="8"/>
  </w:num>
  <w:num w:numId="4">
    <w:abstractNumId w:val="4"/>
  </w:num>
  <w:num w:numId="5">
    <w:abstractNumId w:val="9"/>
  </w:num>
  <w:num w:numId="6">
    <w:abstractNumId w:val="2"/>
  </w:num>
  <w:num w:numId="7">
    <w:abstractNumId w:val="5"/>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61D92"/>
    <w:rsid w:val="043B4137"/>
    <w:rsid w:val="060846C6"/>
    <w:rsid w:val="0FCC12FE"/>
    <w:rsid w:val="12211199"/>
    <w:rsid w:val="15A073EA"/>
    <w:rsid w:val="17204E36"/>
    <w:rsid w:val="1A2C696A"/>
    <w:rsid w:val="1BDF6455"/>
    <w:rsid w:val="1F7C25DF"/>
    <w:rsid w:val="1FF82207"/>
    <w:rsid w:val="28327F5C"/>
    <w:rsid w:val="2AD267DC"/>
    <w:rsid w:val="2FCE5835"/>
    <w:rsid w:val="31C24F7D"/>
    <w:rsid w:val="320B27F5"/>
    <w:rsid w:val="37126FAF"/>
    <w:rsid w:val="43AE135F"/>
    <w:rsid w:val="484733C7"/>
    <w:rsid w:val="55926058"/>
    <w:rsid w:val="5C7367BE"/>
    <w:rsid w:val="5C96424E"/>
    <w:rsid w:val="5D536F43"/>
    <w:rsid w:val="604F6C39"/>
    <w:rsid w:val="649A3E0D"/>
    <w:rsid w:val="6BA50743"/>
    <w:rsid w:val="729E6D5D"/>
    <w:rsid w:val="7350083C"/>
    <w:rsid w:val="77700C5D"/>
    <w:rsid w:val="78215264"/>
    <w:rsid w:val="7BB73BB8"/>
    <w:rsid w:val="7D71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0.png"/><Relationship Id="rId36" Type="http://schemas.openxmlformats.org/officeDocument/2006/relationships/image" Target="media/image29.wmf"/><Relationship Id="rId35" Type="http://schemas.openxmlformats.org/officeDocument/2006/relationships/oleObject" Target="embeddings/oleObject4.bin"/><Relationship Id="rId34" Type="http://schemas.openxmlformats.org/officeDocument/2006/relationships/image" Target="media/image28.png"/><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png"/><Relationship Id="rId17" Type="http://schemas.openxmlformats.org/officeDocument/2006/relationships/image" Target="media/image13.w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2022-01-07T08:17:00Z</dcterms:created>
  <dc:creator>白犬</dc:creator>
  <cp:lastModifiedBy>白犬</cp:lastModifiedBy>
  <dcterms:modified xsi:type="dcterms:W3CDTF">2022-01-08T09:28:02Z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6FAF253AAF1A4E55BD7B62A7BBC554DB</vt:lpwstr>
  </property>
</Properties>
</file>