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软件危机：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泛指在计算机软件的研发、运行、维护和管理过程中，所遇到的一系列严重问题。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解决软件危机的主要措施有3个方面：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技术方法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开发工具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组织管理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软件=程序+数据+文档+服务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软件的特点：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智能性、抽象性、人工方式、复杂性和系统性、泛域性、复制性、非损及更新性。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按照软件功能划分，软件可分为3种：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系统软件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支撑软件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应用软件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《计算机科学技术百科全书》中对软件工程的定义：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应用计算机科学、数学及管理科学等原理，开发软件的过程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软件工程学科的</w:t>
      </w:r>
      <w:r>
        <w:rPr>
          <w:rFonts w:hint="eastAsia"/>
          <w:b/>
        </w:rPr>
        <w:t>主要特点</w:t>
      </w:r>
      <w:r>
        <w:rPr>
          <w:rFonts w:hint="eastAsia"/>
          <w:b/>
          <w:lang w:eastAsia="zh-CN"/>
        </w:rPr>
        <w:t>：</w:t>
      </w:r>
      <w:r>
        <w:rPr>
          <w:rFonts w:hint="eastAsia"/>
        </w:rPr>
        <w:t>实践性和发展性</w:t>
      </w:r>
      <w:r>
        <w:rPr>
          <w:rFonts w:hint="eastAsia"/>
          <w:lang w:eastAsia="zh-CN"/>
        </w:rPr>
        <w:t>，</w:t>
      </w:r>
      <w:r>
        <w:rPr>
          <w:rFonts w:hint="eastAsia"/>
        </w:rPr>
        <w:t>软件工程的问题来源于实践并应用于实践</w:t>
      </w:r>
      <w:r>
        <w:rPr>
          <w:rFonts w:hint="eastAsia"/>
          <w:lang w:eastAsia="zh-CN"/>
        </w:rPr>
        <w:t>，</w:t>
      </w:r>
      <w:r>
        <w:rPr>
          <w:rFonts w:hint="eastAsia"/>
          <w:b/>
        </w:rPr>
        <w:t>最终目的</w:t>
      </w:r>
      <w:r>
        <w:rPr>
          <w:rFonts w:hint="eastAsia"/>
        </w:rPr>
        <w:t>是有效地生产软件产品。其特点体现为</w:t>
      </w:r>
      <w:r>
        <w:rPr>
          <w:rFonts w:hint="eastAsia"/>
          <w:b/>
        </w:rPr>
        <w:t>3多</w:t>
      </w:r>
      <w:r>
        <w:rPr>
          <w:rFonts w:hint="eastAsia"/>
        </w:rPr>
        <w:t>：多学科、多目标、多阶段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软件工程三要素：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方法、工具</w:t>
      </w:r>
      <w:r>
        <w:rPr>
          <w:rFonts w:hint="eastAsia"/>
          <w:lang w:eastAsia="zh-CN"/>
        </w:rPr>
        <w:t>、</w:t>
      </w:r>
      <w:r>
        <w:rPr>
          <w:rFonts w:hint="eastAsia"/>
        </w:rPr>
        <w:t>过程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面向功能方法：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面向功能的软件开发方法也称为结构化方法，主要采用结构化技术，包括结构化分析、结构化设计和结构化实现，按照软件的开发过程、结构和顺序完成开发任务。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面向对象=对象+类+继承+消息通信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、软件的生存周期一般由</w:t>
      </w:r>
      <w:r>
        <w:rPr>
          <w:rFonts w:hint="eastAsia"/>
          <w:b/>
        </w:rPr>
        <w:t>软件策划、软件开发和运行维护</w:t>
      </w:r>
      <w:r>
        <w:rPr>
          <w:rFonts w:hint="eastAsia"/>
        </w:rPr>
        <w:t>3个时期组成。</w:t>
      </w:r>
    </w:p>
    <w:p/>
    <w:p>
      <w:r>
        <w:rPr>
          <w:rFonts w:hint="eastAsia"/>
        </w:rPr>
        <w:t>第二章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可行性分析对每个拟研发项目需要从5个方面进行分析：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技术可行性分析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经济可行性分析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社会可行性分析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开发方案可行性分析</w:t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运行可行性分析</w:t>
      </w:r>
    </w:p>
    <w:p>
      <w:pPr>
        <w:rPr>
          <w:rFonts w:hint="eastAsia"/>
        </w:rPr>
      </w:pPr>
    </w:p>
    <w:p>
      <w:r>
        <w:rPr>
          <w:rFonts w:hint="eastAsia"/>
        </w:rPr>
        <w:t>第三章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</w:t>
      </w:r>
      <w:r>
        <w:t>oehm</w:t>
      </w:r>
      <w:r>
        <w:rPr>
          <w:rFonts w:hint="eastAsia"/>
        </w:rPr>
        <w:t>对软件需求的定义：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研究一种无二义性的表达工具，能为用户和软件人员双方都接受并将“需求”严格地、形式地表达出来。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需求分析的特点和难点主要体现在以下5个方面：</w:t>
      </w:r>
    </w:p>
    <w:p>
      <w:pPr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指标确定难（2）需求动态性（3）交流共识难（4）完备一致难（5）深入完善难</w:t>
      </w:r>
    </w:p>
    <w:p>
      <w:pPr>
        <w:numPr>
          <w:ilvl w:val="0"/>
          <w:numId w:val="0"/>
        </w:numPr>
        <w:rPr>
          <w:rFonts w:hint="eastAsia"/>
        </w:rPr>
      </w:pPr>
    </w:p>
    <w:p>
      <w:r>
        <w:rPr>
          <w:rFonts w:hint="eastAsia"/>
        </w:rPr>
        <w:t>3、软件需求分析的主要目的：获取用户及项目的具体需求，通过对实际需求的获取、分析、文档化和验证等需求分析过程，为软件的进一步设计和实现提供依据。</w:t>
      </w:r>
    </w:p>
    <w:p>
      <w:pPr>
        <w:rPr>
          <w:i/>
          <w:iCs/>
        </w:rPr>
      </w:pPr>
      <w:r>
        <w:rPr>
          <w:rFonts w:hint="eastAsia"/>
          <w:i/>
          <w:iCs/>
        </w:rPr>
        <w:t>（1）需求划分。</w:t>
      </w:r>
    </w:p>
    <w:p>
      <w:pPr>
        <w:rPr>
          <w:i/>
          <w:iCs/>
        </w:rPr>
      </w:pPr>
      <w:r>
        <w:rPr>
          <w:rFonts w:hint="eastAsia"/>
          <w:i/>
          <w:iCs/>
        </w:rPr>
        <w:t>（2）面向用户及项目获取分析需求。</w:t>
      </w:r>
    </w:p>
    <w:p>
      <w:pPr>
        <w:rPr>
          <w:i/>
          <w:iCs/>
        </w:rPr>
      </w:pPr>
      <w:r>
        <w:rPr>
          <w:rFonts w:hint="eastAsia"/>
          <w:i/>
          <w:iCs/>
        </w:rPr>
        <w:t>（3）检查和解决不同需求之间存在的矛盾或不一致问题，尽量达到均衡和优化。</w:t>
      </w:r>
    </w:p>
    <w:p>
      <w:pPr>
        <w:rPr>
          <w:i/>
          <w:iCs/>
        </w:rPr>
      </w:pPr>
      <w:r>
        <w:rPr>
          <w:rFonts w:hint="eastAsia"/>
          <w:i/>
          <w:iCs/>
        </w:rPr>
        <w:t>（4）确定软件的边界及范围，以及软件与环境的相互作用方式等。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（5）对需求文档化并进行最后的验证和确认。</w:t>
      </w:r>
    </w:p>
    <w:p>
      <w:pPr>
        <w:rPr>
          <w:rFonts w:hint="eastAsia"/>
          <w:i/>
          <w:iCs/>
        </w:rPr>
      </w:pPr>
    </w:p>
    <w:p>
      <w:r>
        <w:rPr>
          <w:rFonts w:hint="eastAsia"/>
        </w:rPr>
        <w:t>4、软件需求分析的原则，需求分析基本原则如下：（P</w:t>
      </w:r>
      <w:r>
        <w:t>66</w:t>
      </w:r>
      <w:r>
        <w:rPr>
          <w:rFonts w:hint="eastAsia"/>
        </w:rPr>
        <w:t>）</w:t>
      </w:r>
    </w:p>
    <w:p>
      <w:r>
        <w:rPr>
          <w:rFonts w:hint="eastAsia"/>
        </w:rPr>
        <w:t>（1）侧重表达理解问题的数据域和功能域。</w:t>
      </w:r>
    </w:p>
    <w:p>
      <w:r>
        <w:rPr>
          <w:rFonts w:hint="eastAsia"/>
        </w:rPr>
        <w:t>（2）需求问题应分解细化，建立问题层次结构。</w:t>
      </w:r>
    </w:p>
    <w:p>
      <w:pPr>
        <w:rPr>
          <w:rFonts w:hint="eastAsia"/>
        </w:rPr>
      </w:pPr>
      <w:r>
        <w:rPr>
          <w:rFonts w:hint="eastAsia"/>
        </w:rPr>
        <w:t>（3）建立模型。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数据流：是指数据通过一个系统式的流向及变化方式，由数据元素构成，其定义可列出所有描述的数据元素。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数据流图（D</w:t>
      </w:r>
      <w:r>
        <w:t>FD</w:t>
      </w:r>
      <w:r>
        <w:rPr>
          <w:rFonts w:hint="eastAsia"/>
        </w:rPr>
        <w:t>）是一种图形化的系统模型，在一张图中将新软件系统建模为输入、处理、输出和数据存储。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结构化分析=数据流+数据处理（加工）+数据存储+端点+处理说明+数据字典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面向对象的分析方法。（P</w:t>
      </w:r>
      <w:r>
        <w:t>84</w:t>
      </w:r>
      <w:r>
        <w:rPr>
          <w:rFonts w:hint="eastAsia"/>
        </w:rPr>
        <w:t>看一看）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分析方法（OOA）的关键是识别问题域内的对象，分析其之间的关系，并建立三类模型：对象模型、动态模型和功能模型。OOA还可表示为：面向对象=对象/类+结构与连接+继承+封装+消息通信。只表示OOA中几项最重要特征。OOA 的对象是对问题域中事物的完整映射，包括事物的数据特征（属性）和行为特征（服务）。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结构化分析方法（SA）是面向数据流的需求分析方法。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</w:pPr>
      <w:r>
        <w:rPr>
          <w:rFonts w:hint="eastAsia"/>
        </w:rPr>
        <w:t>结构化方法总的指导思想：自顶向下、逐步求精。</w:t>
      </w:r>
    </w:p>
    <w:p>
      <w:pPr>
        <w:numPr>
          <w:ilvl w:val="0"/>
          <w:numId w:val="0"/>
        </w:numPr>
        <w:ind w:firstLine="1470" w:firstLineChars="700"/>
        <w:rPr>
          <w:rFonts w:hint="eastAsia"/>
        </w:rPr>
      </w:pPr>
      <w:r>
        <w:rPr>
          <w:rFonts w:hint="eastAsia"/>
        </w:rPr>
        <w:t>其基本原则是：抽象与分解。</w:t>
      </w:r>
    </w:p>
    <w:p>
      <w:pPr>
        <w:numPr>
          <w:ilvl w:val="0"/>
          <w:numId w:val="0"/>
        </w:numPr>
        <w:ind w:firstLine="1470" w:firstLineChars="700"/>
        <w:rPr>
          <w:rFonts w:hint="eastAsia"/>
        </w:rPr>
      </w:pPr>
    </w:p>
    <w:p>
      <w:r>
        <w:rPr>
          <w:rFonts w:hint="eastAsia"/>
        </w:rPr>
        <w:t>1</w:t>
      </w:r>
      <w:r>
        <w:t>1</w:t>
      </w:r>
      <w:r>
        <w:rPr>
          <w:rFonts w:hint="eastAsia"/>
        </w:rPr>
        <w:t>、结构化方法具有以下特点：</w:t>
      </w:r>
    </w:p>
    <w:p>
      <w:r>
        <w:rPr>
          <w:rFonts w:hint="eastAsia"/>
        </w:rPr>
        <w:t>（1）开发方法使用最早，使用时间最长。</w:t>
      </w:r>
    </w:p>
    <w:p>
      <w:r>
        <w:rPr>
          <w:rFonts w:hint="eastAsia"/>
        </w:rPr>
        <w:t>（2）应用最广泛，特别适合于自动控制及过程控制等数据处理方面。</w:t>
      </w:r>
    </w:p>
    <w:p>
      <w:r>
        <w:rPr>
          <w:rFonts w:hint="eastAsia"/>
        </w:rPr>
        <w:t>（3）相应的支持工具多，发展较为成熟，快速、自然和方便。</w:t>
      </w:r>
    </w:p>
    <w:p/>
    <w:p/>
    <w:p/>
    <w:p>
      <w:r>
        <w:rPr>
          <w:rFonts w:hint="eastAsia"/>
        </w:rPr>
        <w:t>第四章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软件设计分为两个阶段：总体设计和详细设计。（P</w:t>
      </w:r>
      <w:r>
        <w:t>99</w:t>
      </w:r>
      <w:r>
        <w:rPr>
          <w:rFonts w:hint="eastAsia"/>
        </w:rPr>
        <w:t>一段都看一下）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总体设计又称为概要设计，即确定软件系统的具体实现方案、给出软件的模块结构、编写总体设计文档。详细设计也称为过程设计，是对总体设计（概要设计）的一个具体细化，确定组成模块及联系、处理过程、数据库及网络、界面设计、软件设计文档和实现方案等，为后续软件实现编程奠定基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</w:rPr>
        <w:t>2、子系统及模块划分除了要求模块化高内聚低耦合外，还应重点考虑以下因素。</w:t>
      </w:r>
    </w:p>
    <w:p>
      <w:pPr>
        <w:rPr>
          <w:rFonts w:hint="eastAsia"/>
        </w:rPr>
      </w:pPr>
      <w:r>
        <w:rPr>
          <w:rFonts w:hint="eastAsia"/>
        </w:rPr>
        <w:t>（1）模块大小适当（2）模块的层次机构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软件层次结构图有关指标：</w:t>
      </w:r>
    </w:p>
    <w:p>
      <w:pPr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深度（2）宽度（3）扇出（4）扇入</w:t>
      </w:r>
    </w:p>
    <w:p>
      <w:pPr>
        <w:numPr>
          <w:ilvl w:val="0"/>
          <w:numId w:val="0"/>
        </w:numPr>
      </w:pPr>
      <w:r>
        <w:rPr>
          <w:rFonts w:hint="eastAsia"/>
        </w:rPr>
        <w:t>（要理解每个指标含义，结合下图）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24505" cy="5447030"/>
            <wp:effectExtent l="0" t="0" r="8890" b="8255"/>
            <wp:docPr id="7" name="图片 7" descr="IMG_20190104_134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90104_1340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24505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r>
        <w:rPr>
          <w:rFonts w:hint="eastAsia"/>
        </w:rPr>
        <w:t>4、在详细设计中，对选择设计工具要求如下：</w:t>
      </w:r>
    </w:p>
    <w:p>
      <w:pPr>
        <w:rPr>
          <w:rFonts w:hint="eastAsia"/>
        </w:rPr>
      </w:pPr>
      <w:r>
        <w:rPr>
          <w:rFonts w:hint="eastAsia"/>
        </w:rPr>
        <w:t>（1）无歧义（2）模块化（3）强制结构化（4）简洁易编辑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  <w:highlight w:val="none"/>
        </w:rPr>
        <w:t>P</w:t>
      </w:r>
      <w:r>
        <w:rPr>
          <w:highlight w:val="none"/>
        </w:rPr>
        <w:t>112</w:t>
      </w:r>
      <w:r>
        <w:rPr>
          <w:rFonts w:hint="eastAsia"/>
          <w:highlight w:val="none"/>
        </w:rPr>
        <w:t>图4-</w:t>
      </w:r>
      <w:r>
        <w:rPr>
          <w:rFonts w:hint="eastAsia"/>
          <w:highlight w:val="none"/>
          <w:lang w:val="en-US" w:eastAsia="zh-CN"/>
        </w:rPr>
        <w:t>/</w:t>
      </w:r>
      <w:r>
        <w:rPr>
          <w:highlight w:val="none"/>
        </w:rPr>
        <w:t>12</w:t>
      </w:r>
      <w:r>
        <w:rPr>
          <w:rFonts w:hint="eastAsia"/>
          <w:highlight w:val="none"/>
        </w:rPr>
        <w:t>理</w:t>
      </w:r>
      <w:r>
        <w:rPr>
          <w:rFonts w:hint="eastAsia"/>
        </w:rPr>
        <w:t>解这张图。（比较重要）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在E-R图中，主要以矩形表示实体集、菱形表示联系、椭圆表示实体的属性，用带有加下划线 的主键（码）名的椭圆表示主键，联系类型用菱形与实体间的连线表示，外键用带有下划虚线的外键名的椭圆表示，多值属性用双线椭圆表示，派生属性用虚椭圆表示，图4-12是一个班级、学生、课程和教师的E-R图实例。</w:t>
      </w:r>
    </w:p>
    <w:p>
      <w:pPr>
        <w:jc w:val="center"/>
      </w:pPr>
      <w:r>
        <w:drawing>
          <wp:inline distT="0" distB="0" distL="114300" distR="114300">
            <wp:extent cx="5712460" cy="3261360"/>
            <wp:effectExtent l="0" t="0" r="2540" b="0"/>
            <wp:docPr id="14" name="图片 14" descr="IMG_20190104_14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0190104_1433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  <w:lang w:val="en-US" w:eastAsia="zh-CN"/>
        </w:rPr>
        <w:t>界面设计的意义及任务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用户界面也称为人机界面，是用户与计算机或手机等终端设备交流的中间媒介。用户只能通过显示屏的界面了解并掌握运行的系统，人机界面设计非常重要。</w:t>
      </w:r>
    </w:p>
    <w:p>
      <w:pPr>
        <w:numPr>
          <w:ilvl w:val="0"/>
          <w:numId w:val="0"/>
        </w:numPr>
        <w:rPr>
          <w:rFonts w:hint="eastAsia"/>
        </w:rPr>
      </w:pPr>
    </w:p>
    <w:p>
      <w:r>
        <w:rPr>
          <w:rFonts w:hint="eastAsia"/>
        </w:rPr>
        <w:t>7、用户界面设计的分析设计应与软件需求分析同步进行。主要任务包括如下：</w:t>
      </w:r>
    </w:p>
    <w:p>
      <w:r>
        <w:rPr>
          <w:rFonts w:hint="eastAsia"/>
        </w:rPr>
        <w:t>（1）用户特性分析</w:t>
      </w:r>
    </w:p>
    <w:p>
      <w:r>
        <w:rPr>
          <w:rFonts w:hint="eastAsia"/>
        </w:rPr>
        <w:t>（2）界面的功能任务分析</w:t>
      </w:r>
    </w:p>
    <w:p>
      <w:pPr>
        <w:rPr>
          <w:rFonts w:hint="eastAsia"/>
        </w:rPr>
      </w:pPr>
      <w:r>
        <w:rPr>
          <w:rFonts w:hint="eastAsia"/>
        </w:rPr>
        <w:t>（3）确定用户界面类型，并根据其特点借助工具具体进行分析与设计</w:t>
      </w:r>
    </w:p>
    <w:p>
      <w:pPr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界面设计应该考虑以下3个特性。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（1）可使用性（2）灵活性（3）界面的复杂性与可靠性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9、用户界面设计应遵循以下四项基本原则</w:t>
      </w:r>
      <w:r>
        <w:rPr>
          <w:rFonts w:hint="eastAsia"/>
          <w:lang w:eastAsia="zh-CN"/>
        </w:rPr>
        <w:t>：</w:t>
      </w:r>
    </w:p>
    <w:p>
      <w:r>
        <w:rPr>
          <w:rFonts w:hint="eastAsia"/>
        </w:rPr>
        <w:t>（1）界面的合适性</w:t>
      </w:r>
    </w:p>
    <w:p>
      <w:r>
        <w:rPr>
          <w:rFonts w:hint="eastAsia"/>
        </w:rPr>
        <w:t>（2）简便易操作</w:t>
      </w:r>
    </w:p>
    <w:p>
      <w:r>
        <w:rPr>
          <w:rFonts w:hint="eastAsia"/>
        </w:rPr>
        <w:t>（3）便于交互控制</w:t>
      </w:r>
    </w:p>
    <w:p>
      <w:r>
        <w:rPr>
          <w:rFonts w:hint="eastAsia"/>
        </w:rPr>
        <w:t>（4）媒体组合恰当</w:t>
      </w:r>
    </w:p>
    <w:p/>
    <w:p/>
    <w:p>
      <w:r>
        <w:rPr>
          <w:rFonts w:hint="eastAsia"/>
        </w:rPr>
        <w:t>第五章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对象具有三要素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对象标识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属性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服务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类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也称为对象类，是对具有相同属性和服务的一组对象的抽象定义。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  <w:lang w:val="en-US" w:eastAsia="zh-CN"/>
        </w:rPr>
        <w:t>分</w:t>
      </w:r>
      <w:r>
        <w:rPr>
          <w:rFonts w:hint="eastAsia"/>
        </w:rPr>
        <w:t>两种：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单重继承，指子类只继承一个父类的数据结构和方法。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多重继承，指子类继承了多个父类的数据结构和方法。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</w:rPr>
      </w:pPr>
      <w:r>
        <w:rPr>
          <w:rFonts w:hint="eastAsia"/>
          <w:b/>
        </w:rPr>
        <w:t>动态绑定</w:t>
      </w:r>
      <w:r>
        <w:rPr>
          <w:rFonts w:hint="eastAsia"/>
        </w:rPr>
        <w:t>是多态性的基石之一。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</w:rPr>
      </w:pPr>
      <w:r>
        <w:rPr>
          <w:rFonts w:hint="eastAsia"/>
          <w:highlight w:val="none"/>
        </w:rPr>
        <w:t>P</w:t>
      </w:r>
      <w:r>
        <w:rPr>
          <w:highlight w:val="none"/>
        </w:rPr>
        <w:t>141</w:t>
      </w:r>
      <w:r>
        <w:rPr>
          <w:rFonts w:hint="eastAsia"/>
          <w:highlight w:val="none"/>
        </w:rPr>
        <w:t>图5-</w:t>
      </w:r>
      <w:r>
        <w:rPr>
          <w:highlight w:val="none"/>
        </w:rPr>
        <w:t>5</w:t>
      </w:r>
      <w:r>
        <w:rPr>
          <w:rFonts w:hint="eastAsia"/>
          <w:highlight w:val="none"/>
        </w:rPr>
        <w:t>，一定</w:t>
      </w:r>
      <w:r>
        <w:rPr>
          <w:rFonts w:hint="eastAsia"/>
        </w:rPr>
        <w:t>要懂。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用例是OOSE中的重要概念，在开发各种模型时，用例时贯穿OOSE活动的核心，描述了系统的需求及功能。用例实际上是从使用者的角度来确定系统的功能，描述系统用户对于系统的使用情况。图5-5所示，使用者以“人形”表示，“椭圆”表示用例，“大的矩形框”表示系统的边界。用“箭头线”连接使用者和用例之间关系，表示使用者驱动时间的完成。用例之间通常有“使用”和“扩展”两种关系。</w:t>
      </w:r>
    </w:p>
    <w:p>
      <w:pPr>
        <w:jc w:val="center"/>
      </w:pPr>
      <w:r>
        <w:drawing>
          <wp:inline distT="0" distB="0" distL="114300" distR="114300">
            <wp:extent cx="2285365" cy="4122420"/>
            <wp:effectExtent l="0" t="0" r="7620" b="635"/>
            <wp:docPr id="13" name="图片 13" descr="IMG_20190104_14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190104_143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8536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r>
        <w:rPr>
          <w:rFonts w:hint="eastAsia"/>
        </w:rPr>
        <w:t>6、P</w:t>
      </w:r>
      <w:r>
        <w:t>146</w:t>
      </w:r>
      <w:r>
        <w:rPr>
          <w:rFonts w:hint="eastAsia"/>
        </w:rPr>
        <w:t>图5-</w:t>
      </w:r>
      <w:r>
        <w:t>10</w:t>
      </w:r>
      <w:r>
        <w:rPr>
          <w:rFonts w:hint="eastAsia"/>
        </w:rPr>
        <w:t>（如何进行交互理解一下）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900" cy="4517390"/>
            <wp:effectExtent l="0" t="0" r="8890" b="7620"/>
            <wp:docPr id="9" name="图片 9" descr="IMG_20190104_13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190104_1357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289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的目标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是用面向对象的图形方式来描述系统。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从体系结构上，U</w:t>
      </w:r>
      <w:r>
        <w:t>ML</w:t>
      </w:r>
      <w:r>
        <w:rPr>
          <w:rFonts w:hint="eastAsia"/>
        </w:rPr>
        <w:t>由三部分组成：</w:t>
      </w:r>
    </w:p>
    <w:p>
      <w:pPr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基本构造块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规则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公用机制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</w:pPr>
      <w:r>
        <w:rPr>
          <w:rFonts w:hint="eastAsia"/>
        </w:rPr>
        <w:t>P</w:t>
      </w:r>
      <w:r>
        <w:t>151</w:t>
      </w:r>
      <w:r>
        <w:rPr>
          <w:rFonts w:hint="eastAsia"/>
        </w:rPr>
        <w:t>图5-</w:t>
      </w:r>
      <w:r>
        <w:t>14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UML中，用例视图由角色、用例、关联和系统边界组成。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08300" cy="4716780"/>
            <wp:effectExtent l="0" t="0" r="7620" b="2540"/>
            <wp:docPr id="10" name="图片 10" descr="IMG_20190104_14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90104_1401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083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0" w:leftChars="0" w:firstLine="0" w:firstLineChars="0"/>
      </w:pPr>
      <w:r>
        <w:rPr>
          <w:rFonts w:hint="eastAsia"/>
          <w:highlight w:val="none"/>
        </w:rPr>
        <w:t>P</w:t>
      </w:r>
      <w:r>
        <w:rPr>
          <w:highlight w:val="none"/>
        </w:rPr>
        <w:t>159</w:t>
      </w:r>
      <w:r>
        <w:rPr>
          <w:rFonts w:hint="eastAsia"/>
          <w:highlight w:val="none"/>
        </w:rPr>
        <w:t>案例5-</w:t>
      </w:r>
      <w:r>
        <w:rPr>
          <w:highlight w:val="none"/>
        </w:rPr>
        <w:t>7</w:t>
      </w:r>
      <w:r>
        <w:rPr>
          <w:rFonts w:hint="eastAsia"/>
        </w:rPr>
        <w:t>，图5-</w:t>
      </w:r>
      <w:r>
        <w:t>16</w:t>
      </w:r>
      <w:r>
        <w:rPr>
          <w:rFonts w:hint="eastAsia"/>
        </w:rPr>
        <w:t>很重要，一定要理解。图5-</w:t>
      </w:r>
      <w:r>
        <w:t>18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图书馆管理信息系统OOA实例</w:t>
      </w:r>
    </w:p>
    <w:p>
      <w:pPr>
        <w:numPr>
          <w:ilvl w:val="0"/>
          <w:numId w:val="0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院校广大师生都使用过图书管理信息系统，比较熟悉图书借阅、还书和其他方面的实际业务过程、角色、用例和行为等。具体描述如下：</w:t>
      </w:r>
    </w:p>
    <w:p>
      <w:pPr>
        <w:numPr>
          <w:ilvl w:val="0"/>
          <w:numId w:val="13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一个图书馆藏有图书和期刊两大类，每种图书/杂志可以有多册。</w:t>
      </w:r>
    </w:p>
    <w:p>
      <w:pPr>
        <w:numPr>
          <w:ilvl w:val="0"/>
          <w:numId w:val="13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图书馆可以维护（注册、更新和删除）图书资料。</w:t>
      </w:r>
    </w:p>
    <w:p>
      <w:pPr>
        <w:numPr>
          <w:ilvl w:val="0"/>
          <w:numId w:val="13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图书管理员在系统支持下，为借书者进行借还书服务。</w:t>
      </w:r>
    </w:p>
    <w:p>
      <w:pPr>
        <w:numPr>
          <w:ilvl w:val="0"/>
          <w:numId w:val="13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所有人员可以网上浏览图书馆的图书信息和各种告示。</w:t>
      </w:r>
    </w:p>
    <w:p>
      <w:pPr>
        <w:numPr>
          <w:ilvl w:val="0"/>
          <w:numId w:val="13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借书者可以预约暂时借阅步不到的书或杂志。</w:t>
      </w:r>
    </w:p>
    <w:p>
      <w:pPr>
        <w:numPr>
          <w:ilvl w:val="0"/>
          <w:numId w:val="13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系统能够在所有流行的技术环境下运行，有一个良好的图形交互界面。</w:t>
      </w:r>
    </w:p>
    <w:p>
      <w:pPr>
        <w:numPr>
          <w:ilvl w:val="0"/>
          <w:numId w:val="13"/>
        </w:numPr>
        <w:ind w:left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系统应该具有良好的可扩展性。</w:t>
      </w:r>
    </w:p>
    <w:p>
      <w:pPr>
        <w:numPr>
          <w:ilvl w:val="0"/>
          <w:numId w:val="0"/>
        </w:numPr>
      </w:pPr>
      <w:r>
        <w:rPr>
          <w:rFonts w:hint="eastAsia"/>
          <w:i/>
          <w:iCs/>
          <w:lang w:val="en-US" w:eastAsia="zh-CN"/>
        </w:rPr>
        <w:t>采用面向对象方法开发的图书馆系统，主要从借书者角度分析系统的各种行为。图书馆系统有借书者、管理员、系统管理员和一般浏览者4种角色。</w:t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5275" cy="4091940"/>
            <wp:effectExtent l="0" t="0" r="7620" b="14605"/>
            <wp:docPr id="11" name="图片 11" descr="IMG_20190104_14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0190104_1428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527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3500120" cy="4110990"/>
            <wp:effectExtent l="0" t="0" r="3810" b="5080"/>
            <wp:docPr id="12" name="图片 12" descr="IMG_20190104_14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0190104_1429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0012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1、面向对象方法实现的准则：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（1）高可重用性（2）高可扩充性（3）高可靠性（4）健壮性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2、软件实现如何确定开发策略：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OOP开发策略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自顶向下策略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自底向上策略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3、编程语言是人与计算机交流的工具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软件测试的目的：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尽可能多的找到软件中的错误，而不是证明软件的正确性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软件测试的目标：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以尽可能少的代价和时间找出软件系统中尽可能多的、潜在的错误和缺陷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Grenford J. Myers在《软件测试技巧》一书中指出软件测试目的如下：</w:t>
      </w:r>
    </w:p>
    <w:p>
      <w:pPr>
        <w:numPr>
          <w:ilvl w:val="0"/>
          <w:numId w:val="1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测试是为了发现程序中的错误而执行程序的过程</w:t>
      </w:r>
    </w:p>
    <w:p>
      <w:pPr>
        <w:numPr>
          <w:ilvl w:val="0"/>
          <w:numId w:val="1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好的测试方案很可能使测试发现尚未发现的错误</w:t>
      </w:r>
    </w:p>
    <w:p>
      <w:pPr>
        <w:numPr>
          <w:ilvl w:val="0"/>
          <w:numId w:val="1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成功的测试是发现了尚未发现的错误的测试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4、软件测试对象存在的“缺陷/错误”，主要包含如下三种：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（1）缺陷问题（2）错误问题（3）严重错误问题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5、软件维护类型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完善性维护（2）适应性维护（3）纠错性维护（4）预防性维护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1、质量管理主要内容包括：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（1）质量计划（2）质量保证（3）质量控制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10*1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10*2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 4*5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设计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</w:t>
      </w:r>
      <w:bookmarkStart w:id="0" w:name="_GoBack"/>
      <w:bookmarkEnd w:id="0"/>
    </w:p>
    <w:sectPr>
      <w:pgSz w:w="11907" w:h="16840"/>
      <w:pgMar w:top="1797" w:right="1440" w:bottom="1797" w:left="144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92004"/>
    <w:multiLevelType w:val="singleLevel"/>
    <w:tmpl w:val="8489200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0A97511"/>
    <w:multiLevelType w:val="singleLevel"/>
    <w:tmpl w:val="90A97511"/>
    <w:lvl w:ilvl="0" w:tentative="0">
      <w:start w:val="5"/>
      <w:numFmt w:val="decimal"/>
      <w:suff w:val="nothing"/>
      <w:lvlText w:val="%1、"/>
      <w:lvlJc w:val="left"/>
    </w:lvl>
  </w:abstractNum>
  <w:abstractNum w:abstractNumId="2">
    <w:nsid w:val="AF9DAFCC"/>
    <w:multiLevelType w:val="singleLevel"/>
    <w:tmpl w:val="AF9DAFCC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B7A07C1C"/>
    <w:multiLevelType w:val="singleLevel"/>
    <w:tmpl w:val="B7A07C1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1FA76B8"/>
    <w:multiLevelType w:val="singleLevel"/>
    <w:tmpl w:val="C1FA76B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3F1D65D"/>
    <w:multiLevelType w:val="singleLevel"/>
    <w:tmpl w:val="C3F1D65D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C4DEB8D5"/>
    <w:multiLevelType w:val="singleLevel"/>
    <w:tmpl w:val="C4DEB8D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01EB34C"/>
    <w:multiLevelType w:val="singleLevel"/>
    <w:tmpl w:val="D01EB34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21185F3"/>
    <w:multiLevelType w:val="singleLevel"/>
    <w:tmpl w:val="F21185F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A7712E4"/>
    <w:multiLevelType w:val="singleLevel"/>
    <w:tmpl w:val="FA7712E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D97592A"/>
    <w:multiLevelType w:val="singleLevel"/>
    <w:tmpl w:val="FD97592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207935B6"/>
    <w:multiLevelType w:val="singleLevel"/>
    <w:tmpl w:val="207935B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83B843"/>
    <w:multiLevelType w:val="singleLevel"/>
    <w:tmpl w:val="5883B843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6A487626"/>
    <w:multiLevelType w:val="singleLevel"/>
    <w:tmpl w:val="6A487626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6D6A648C"/>
    <w:multiLevelType w:val="singleLevel"/>
    <w:tmpl w:val="6D6A648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7451E9D2"/>
    <w:multiLevelType w:val="singleLevel"/>
    <w:tmpl w:val="7451E9D2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7C0CC94A"/>
    <w:multiLevelType w:val="singleLevel"/>
    <w:tmpl w:val="7C0CC94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1"/>
  </w:num>
  <w:num w:numId="10">
    <w:abstractNumId w:val="5"/>
  </w:num>
  <w:num w:numId="11">
    <w:abstractNumId w:val="9"/>
  </w:num>
  <w:num w:numId="12">
    <w:abstractNumId w:val="16"/>
  </w:num>
  <w:num w:numId="13">
    <w:abstractNumId w:val="3"/>
  </w:num>
  <w:num w:numId="14">
    <w:abstractNumId w:val="4"/>
  </w:num>
  <w:num w:numId="15">
    <w:abstractNumId w:val="1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E2"/>
    <w:rsid w:val="00003170"/>
    <w:rsid w:val="0008340E"/>
    <w:rsid w:val="00302B49"/>
    <w:rsid w:val="003969E3"/>
    <w:rsid w:val="003B292F"/>
    <w:rsid w:val="003F3637"/>
    <w:rsid w:val="004A58B0"/>
    <w:rsid w:val="005062BA"/>
    <w:rsid w:val="00513B9D"/>
    <w:rsid w:val="00575F60"/>
    <w:rsid w:val="005954C3"/>
    <w:rsid w:val="00621EB9"/>
    <w:rsid w:val="00652E99"/>
    <w:rsid w:val="0065420B"/>
    <w:rsid w:val="006C6D15"/>
    <w:rsid w:val="006E1D92"/>
    <w:rsid w:val="006F3B8E"/>
    <w:rsid w:val="007759E2"/>
    <w:rsid w:val="008013FD"/>
    <w:rsid w:val="008754EC"/>
    <w:rsid w:val="00AF1F74"/>
    <w:rsid w:val="00B375B1"/>
    <w:rsid w:val="00D614D3"/>
    <w:rsid w:val="00D70B96"/>
    <w:rsid w:val="00DC21FE"/>
    <w:rsid w:val="00E318ED"/>
    <w:rsid w:val="00F62028"/>
    <w:rsid w:val="00F861BF"/>
    <w:rsid w:val="00FB564D"/>
    <w:rsid w:val="1A3F3C1E"/>
    <w:rsid w:val="1DF6072D"/>
    <w:rsid w:val="3AAA0FAE"/>
    <w:rsid w:val="4BDE3AE7"/>
    <w:rsid w:val="6EA1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322</Words>
  <Characters>1839</Characters>
  <Lines>15</Lines>
  <Paragraphs>4</Paragraphs>
  <TotalTime>3</TotalTime>
  <ScaleCrop>false</ScaleCrop>
  <LinksUpToDate>false</LinksUpToDate>
  <CharactersWithSpaces>2157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2018-12-29T13:06:00Z</dcterms:created>
  <dc:creator>shuyuan liu</dc:creator>
  <cp:lastModifiedBy>DarkLightゞ</cp:lastModifiedBy>
  <dcterms:modified xsi:type="dcterms:W3CDTF">2019-01-04T06:58:24Z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2052-11.1.0.8236</vt:lpwstr>
  </property>
</Properties>
</file>