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E7" w:rsidRPr="00A234B7" w:rsidRDefault="000E3BE7" w:rsidP="00A234B7">
      <w:pPr>
        <w:pStyle w:val="1"/>
        <w:jc w:val="center"/>
      </w:pPr>
      <w:r w:rsidRPr="00A234B7">
        <w:t>酒店管理系统</w:t>
      </w:r>
      <w:r w:rsidR="00D374E7" w:rsidRPr="00A234B7">
        <w:rPr>
          <w:rFonts w:hint="eastAsia"/>
        </w:rPr>
        <w:t>体系结构设计文档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340142" w:rsidRDefault="00D374E7" w:rsidP="00340142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 w:rsidR="00340142">
        <w:rPr>
          <w:rFonts w:ascii="宋体" w:hAnsi="宋体" w:cs="宋体" w:hint="eastAsia"/>
          <w:sz w:val="32"/>
          <w:szCs w:val="32"/>
        </w:rPr>
        <w:t>学    院：</w:t>
      </w:r>
      <w:r w:rsidR="00340142"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340142" w:rsidRDefault="00340142" w:rsidP="00340142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 叶涵 姚政 黄程尔</w:t>
      </w:r>
    </w:p>
    <w:p w:rsidR="00340142" w:rsidRDefault="00340142" w:rsidP="00340142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BF17DC">
        <w:rPr>
          <w:rFonts w:ascii="宋体" w:hAnsi="宋体" w:cs="宋体"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F17DC">
        <w:rPr>
          <w:rFonts w:ascii="宋体" w:hAnsi="宋体" w:cs="宋体"/>
          <w:color w:val="000000"/>
          <w:sz w:val="32"/>
          <w:szCs w:val="32"/>
          <w:u w:val="single"/>
        </w:rPr>
        <w:t>1</w:t>
      </w:r>
      <w:r w:rsidR="000D0156">
        <w:rPr>
          <w:rFonts w:ascii="宋体" w:hAnsi="宋体" w:cs="宋体"/>
          <w:color w:val="000000"/>
          <w:sz w:val="32"/>
          <w:szCs w:val="32"/>
          <w:u w:val="single"/>
        </w:rPr>
        <w:t>4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384B5E" w:rsidRDefault="00384B5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33658202"/>
      <w:r>
        <w:br w:type="page"/>
      </w:r>
    </w:p>
    <w:p w:rsidR="00D374E7" w:rsidRPr="00CE5891" w:rsidRDefault="00D374E7" w:rsidP="00F8549D">
      <w:pPr>
        <w:pStyle w:val="2"/>
      </w:pPr>
      <w:r w:rsidRPr="00CE5891">
        <w:rPr>
          <w:rFonts w:hint="eastAsia"/>
        </w:rPr>
        <w:lastRenderedPageBreak/>
        <w:t>更新历史</w: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E5891" w:rsidTr="007A0245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E5891" w:rsidTr="007A0245"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 w:rsidR="00CE5891" w:rsidRDefault="00CE5891" w:rsidP="0032090C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 w:rsidR="00DB655A">
              <w:rPr>
                <w:rFonts w:ascii="微软雅黑" w:eastAsia="微软雅黑" w:hAnsi="微软雅黑" w:cs="微软雅黑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-10-1</w:t>
            </w:r>
            <w:r w:rsidR="0032090C"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</w:p>
        </w:tc>
        <w:tc>
          <w:tcPr>
            <w:tcW w:w="2664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 w:rsidR="00CE5891" w:rsidRDefault="00CE5891" w:rsidP="00F14A7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</w:t>
            </w:r>
            <w:r w:rsidR="00F14A7D">
              <w:rPr>
                <w:rFonts w:ascii="微软雅黑" w:eastAsia="微软雅黑" w:hAnsi="微软雅黑" w:cs="微软雅黑"/>
                <w:sz w:val="28"/>
                <w:szCs w:val="28"/>
              </w:rPr>
              <w:t>0.1</w:t>
            </w:r>
          </w:p>
        </w:tc>
      </w:tr>
    </w:tbl>
    <w:p w:rsidR="00425E74" w:rsidRDefault="00425E74" w:rsidP="001C7193">
      <w:bookmarkStart w:id="1" w:name="_Toc433658203"/>
    </w:p>
    <w:p w:rsidR="00425E74" w:rsidRDefault="00425E74" w:rsidP="00425E74">
      <w:pPr>
        <w:rPr>
          <w:kern w:val="44"/>
        </w:rPr>
      </w:pPr>
      <w:r>
        <w:br w:type="page"/>
      </w:r>
    </w:p>
    <w:p w:rsidR="00D374E7" w:rsidRDefault="00D374E7" w:rsidP="00200140">
      <w:pPr>
        <w:pStyle w:val="2"/>
      </w:pPr>
      <w:r w:rsidRPr="00D374E7">
        <w:lastRenderedPageBreak/>
        <w:t>1</w:t>
      </w:r>
      <w:r w:rsidRPr="00D374E7">
        <w:t>、</w:t>
      </w:r>
      <w:r w:rsidRPr="00D374E7">
        <w:rPr>
          <w:rFonts w:hint="eastAsia"/>
        </w:rPr>
        <w:t>引言</w:t>
      </w:r>
      <w:bookmarkEnd w:id="1"/>
    </w:p>
    <w:p w:rsidR="00D374E7" w:rsidRDefault="00D374E7" w:rsidP="00FF1195">
      <w:pPr>
        <w:pStyle w:val="3"/>
      </w:pPr>
      <w:bookmarkStart w:id="2" w:name="_Toc433658204"/>
      <w:r w:rsidRPr="00D374E7">
        <w:t xml:space="preserve">1.1 </w:t>
      </w:r>
      <w:r w:rsidRPr="00D374E7">
        <w:rPr>
          <w:rFonts w:hint="eastAsia"/>
        </w:rPr>
        <w:t>编制目的</w:t>
      </w:r>
      <w:bookmarkEnd w:id="2"/>
    </w:p>
    <w:p w:rsidR="00B9458F" w:rsidRDefault="00B9458F" w:rsidP="00B9458F">
      <w:pPr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     </w:t>
      </w:r>
      <w:r w:rsidRPr="00B9458F">
        <w:rPr>
          <w:rFonts w:hint="eastAsia"/>
          <w:sz w:val="20"/>
        </w:rPr>
        <w:t xml:space="preserve"> </w:t>
      </w:r>
      <w:r w:rsidRPr="00B9458F">
        <w:rPr>
          <w:rFonts w:ascii="微软雅黑" w:eastAsia="微软雅黑" w:hAnsi="微软雅黑" w:hint="eastAsia"/>
          <w:sz w:val="24"/>
          <w:szCs w:val="28"/>
        </w:rPr>
        <w:t>本报表详细完成对</w:t>
      </w:r>
      <w:r w:rsidR="00F23CA0">
        <w:rPr>
          <w:rFonts w:ascii="微软雅黑" w:eastAsia="微软雅黑" w:hAnsi="微软雅黑" w:hint="eastAsia"/>
          <w:sz w:val="24"/>
          <w:szCs w:val="28"/>
        </w:rPr>
        <w:t>酒店管理</w:t>
      </w:r>
      <w:r w:rsidRPr="00B9458F">
        <w:rPr>
          <w:rFonts w:ascii="微软雅黑" w:eastAsia="微软雅黑" w:hAnsi="微软雅黑" w:hint="eastAsia"/>
          <w:sz w:val="24"/>
          <w:szCs w:val="28"/>
        </w:rPr>
        <w:t>系统的概要设计，达到指导详细设计和开发的</w:t>
      </w:r>
    </w:p>
    <w:p w:rsidR="00B9458F" w:rsidRDefault="00B9458F" w:rsidP="00B9458F">
      <w:pPr>
        <w:ind w:firstLineChars="100" w:firstLine="240"/>
        <w:rPr>
          <w:rFonts w:ascii="微软雅黑" w:eastAsia="微软雅黑" w:hAnsi="微软雅黑"/>
          <w:sz w:val="24"/>
          <w:szCs w:val="28"/>
        </w:rPr>
      </w:pPr>
      <w:r w:rsidRPr="00B9458F">
        <w:rPr>
          <w:rFonts w:ascii="微软雅黑" w:eastAsia="微软雅黑" w:hAnsi="微软雅黑" w:hint="eastAsia"/>
          <w:sz w:val="24"/>
          <w:szCs w:val="28"/>
        </w:rPr>
        <w:t>目的，同时实现和测试人员及用户的沟通。</w:t>
      </w:r>
    </w:p>
    <w:p w:rsidR="00B9458F" w:rsidRPr="00B9458F" w:rsidRDefault="00B9458F" w:rsidP="00B945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  <w:r>
        <w:rPr>
          <w:rFonts w:ascii="微软雅黑" w:eastAsia="微软雅黑" w:hAnsi="微软雅黑"/>
          <w:sz w:val="24"/>
          <w:szCs w:val="28"/>
        </w:rPr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本报告面向开发人员、测试人员及最终用户而编写，是了解系统的导航。</w:t>
      </w:r>
    </w:p>
    <w:p w:rsidR="006E58BE" w:rsidRPr="006E58BE" w:rsidRDefault="00D374E7" w:rsidP="004605BD">
      <w:pPr>
        <w:pStyle w:val="3"/>
      </w:pPr>
      <w:bookmarkStart w:id="3" w:name="_Toc433658205"/>
      <w:r w:rsidRPr="00D374E7">
        <w:t xml:space="preserve">1.2 </w:t>
      </w:r>
      <w:r w:rsidRPr="00D374E7">
        <w:rPr>
          <w:rFonts w:hint="eastAsia"/>
        </w:rPr>
        <w:t>词汇表</w:t>
      </w:r>
      <w:bookmarkEnd w:id="3"/>
    </w:p>
    <w:tbl>
      <w:tblPr>
        <w:tblpPr w:leftFromText="180" w:rightFromText="180" w:vertAnchor="text" w:horzAnchor="page" w:tblpXSpec="center" w:tblpY="18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E58BE" w:rsidTr="006E58BE">
        <w:tc>
          <w:tcPr>
            <w:tcW w:w="2840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563E29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F2FAF3"/>
            <w:vAlign w:val="center"/>
          </w:tcPr>
          <w:p w:rsidR="006E58BE" w:rsidRDefault="00563E29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2841" w:type="dxa"/>
            <w:shd w:val="clear" w:color="auto" w:fill="F2FAF3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A87FA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Pr="009F4F35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88366C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88366C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458F" w:rsidRPr="00B9458F" w:rsidRDefault="00B9458F" w:rsidP="00B9458F"/>
    <w:p w:rsidR="00B9458F" w:rsidRPr="00B9458F" w:rsidRDefault="00B9458F" w:rsidP="00B9458F"/>
    <w:p w:rsidR="00D374E7" w:rsidRDefault="00D374E7" w:rsidP="006B4287">
      <w:pPr>
        <w:pStyle w:val="3"/>
      </w:pPr>
      <w:bookmarkStart w:id="4" w:name="_Toc433658206"/>
      <w:r w:rsidRPr="00D374E7">
        <w:lastRenderedPageBreak/>
        <w:t xml:space="preserve">1.3 </w:t>
      </w:r>
      <w:r w:rsidRPr="00D374E7">
        <w:rPr>
          <w:rFonts w:hint="eastAsia"/>
        </w:rPr>
        <w:t>参考资料</w:t>
      </w:r>
      <w:bookmarkEnd w:id="4"/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B9458F" w:rsidRPr="00B9458F" w:rsidRDefault="00B9458F" w:rsidP="00B9458F"/>
    <w:p w:rsidR="00D374E7" w:rsidRDefault="00D374E7" w:rsidP="00FE5859">
      <w:pPr>
        <w:pStyle w:val="2"/>
      </w:pPr>
      <w:bookmarkStart w:id="5" w:name="_Toc433658207"/>
      <w:r w:rsidRPr="00D374E7">
        <w:t>2</w:t>
      </w:r>
      <w:r w:rsidRPr="00D374E7">
        <w:t>、</w:t>
      </w:r>
      <w:r w:rsidRPr="00D374E7">
        <w:rPr>
          <w:rFonts w:hint="eastAsia"/>
        </w:rPr>
        <w:t>产品概述</w:t>
      </w:r>
      <w:bookmarkEnd w:id="5"/>
      <w:r>
        <w:rPr>
          <w:rFonts w:hint="eastAsia"/>
        </w:rPr>
        <w:t xml:space="preserve"> </w:t>
      </w:r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</w:t>
      </w:r>
      <w:r w:rsidRPr="00B9458F">
        <w:rPr>
          <w:rFonts w:ascii="微软雅黑" w:eastAsia="微软雅黑" w:hAnsi="微软雅黑" w:hint="eastAsia"/>
          <w:sz w:val="24"/>
        </w:rPr>
        <w:t xml:space="preserve">    参考</w:t>
      </w:r>
      <w:r w:rsidR="00F81BBE">
        <w:rPr>
          <w:rFonts w:ascii="微软雅黑" w:eastAsia="微软雅黑" w:hAnsi="微软雅黑" w:hint="eastAsia"/>
          <w:sz w:val="24"/>
        </w:rPr>
        <w:t>酒店管理系统</w:t>
      </w:r>
      <w:r w:rsidRPr="00B9458F">
        <w:rPr>
          <w:rFonts w:ascii="微软雅黑" w:eastAsia="微软雅黑" w:hAnsi="微软雅黑" w:hint="eastAsia"/>
          <w:sz w:val="24"/>
        </w:rPr>
        <w:t>用例文档和</w:t>
      </w:r>
      <w:r w:rsidR="00425029"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系统软件需求规格说明文档中</w:t>
      </w:r>
      <w:r w:rsidR="00137D6A">
        <w:rPr>
          <w:rFonts w:ascii="微软雅黑" w:eastAsia="微软雅黑" w:hAnsi="微软雅黑" w:hint="eastAsia"/>
          <w:sz w:val="24"/>
        </w:rPr>
        <w:t>对</w:t>
      </w:r>
      <w:r w:rsidRPr="00B9458F">
        <w:rPr>
          <w:rFonts w:ascii="微软雅黑" w:eastAsia="微软雅黑" w:hAnsi="微软雅黑" w:hint="eastAsia"/>
          <w:sz w:val="24"/>
        </w:rPr>
        <w:t>产品的概括描述。</w:t>
      </w:r>
      <w:r w:rsidR="005E01D0">
        <w:rPr>
          <w:rFonts w:ascii="微软雅黑" w:eastAsia="微软雅黑" w:hAnsi="微软雅黑" w:hint="eastAsia"/>
          <w:sz w:val="24"/>
        </w:rPr>
        <w:t>酒店管理系</w:t>
      </w:r>
      <w:r w:rsidR="007A0245">
        <w:rPr>
          <w:rFonts w:ascii="微软雅黑" w:eastAsia="微软雅黑" w:hAnsi="微软雅黑" w:hint="eastAsia"/>
          <w:sz w:val="24"/>
        </w:rPr>
        <w:t>系统主要是应用于</w:t>
      </w:r>
      <w:r w:rsidR="0036413A" w:rsidRPr="00B16F68">
        <w:rPr>
          <w:rFonts w:ascii="微软雅黑" w:eastAsia="微软雅黑" w:hAnsi="微软雅黑" w:hint="eastAsia"/>
          <w:sz w:val="24"/>
          <w:szCs w:val="24"/>
        </w:rPr>
        <w:t>在线的互联网酒店预定系统</w:t>
      </w:r>
      <w:r w:rsidR="007A0245">
        <w:rPr>
          <w:rFonts w:ascii="微软雅黑" w:eastAsia="微软雅黑" w:hAnsi="微软雅黑" w:hint="eastAsia"/>
          <w:sz w:val="24"/>
        </w:rPr>
        <w:t>，主要功能见用例图如下。</w:t>
      </w:r>
    </w:p>
    <w:p w:rsidR="007A0245" w:rsidRPr="00B9458F" w:rsidRDefault="007A0245" w:rsidP="00B945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   </w:t>
      </w:r>
      <w:r w:rsidR="00832603" w:rsidRPr="004E0D34">
        <w:rPr>
          <w:noProof/>
        </w:rPr>
        <w:drawing>
          <wp:inline distT="0" distB="0" distL="0" distR="0" wp14:anchorId="20336A64" wp14:editId="6F852EF4">
            <wp:extent cx="3810000" cy="7842769"/>
            <wp:effectExtent l="0" t="0" r="0" b="6350"/>
            <wp:docPr id="1" name="图片 1" descr="D:\程序设计 笔记\计算机核心课程笔记\软件工程\软工2以及大作业\第一次作业\系统用例图v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设计 笔记\计算机核心课程笔记\软件工程\软工2以及大作业\第一次作业\系统用例图v0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7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E7" w:rsidRDefault="00D374E7" w:rsidP="002537FB">
      <w:pPr>
        <w:pStyle w:val="2"/>
      </w:pPr>
      <w:bookmarkStart w:id="6" w:name="_Toc433658208"/>
      <w:r w:rsidRPr="00D374E7">
        <w:lastRenderedPageBreak/>
        <w:t>3</w:t>
      </w:r>
      <w:r w:rsidRPr="00D374E7">
        <w:t>、</w:t>
      </w:r>
      <w:r w:rsidRPr="00D374E7">
        <w:rPr>
          <w:rFonts w:hint="eastAsia"/>
        </w:rPr>
        <w:t>逻辑视角</w:t>
      </w:r>
      <w:bookmarkEnd w:id="6"/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   </w:t>
      </w:r>
      <w:r w:rsidRPr="00A87E5B">
        <w:rPr>
          <w:rFonts w:ascii="微软雅黑" w:eastAsia="微软雅黑" w:hAnsi="微软雅黑" w:hint="eastAsia"/>
          <w:sz w:val="24"/>
        </w:rPr>
        <w:t xml:space="preserve">    </w:t>
      </w:r>
      <w:r w:rsidR="00E717A8" w:rsidRPr="00A87E5B"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系统中，选择了分层体系结构风格，将系统分为3层(展示层、</w:t>
      </w:r>
    </w:p>
    <w:p w:rsid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业务逻辑层、数据层)能够很好地示意整个高层抽象。展示层包含GUI页面</w:t>
      </w:r>
    </w:p>
    <w:p w:rsid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的实现，业务逻辑层包含业务逻辑处理的实现，数据层负责数据的持久化和</w:t>
      </w:r>
    </w:p>
    <w:p w:rsidR="00B9458F" w:rsidRP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访问。分层体系结构的逻辑视角和逻辑设计方案如图1和图2所示。</w:t>
      </w:r>
    </w:p>
    <w:p w:rsidR="00B9458F" w:rsidRDefault="007A0245" w:rsidP="00B9458F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238500" cy="5000625"/>
            <wp:effectExtent l="0" t="0" r="0" b="9525"/>
            <wp:docPr id="2" name="图片 2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45" w:rsidRDefault="007A0245" w:rsidP="00B9458F">
      <w:pPr>
        <w:rPr>
          <w:rFonts w:ascii="微软雅黑" w:eastAsia="微软雅黑" w:hAnsi="微软雅黑"/>
        </w:rPr>
      </w:pPr>
      <w:r>
        <w:t xml:space="preserve">               </w:t>
      </w:r>
      <w:r w:rsidRPr="007A0245">
        <w:rPr>
          <w:rFonts w:ascii="微软雅黑" w:eastAsia="微软雅黑" w:hAnsi="微软雅黑" w:hint="eastAsia"/>
        </w:rPr>
        <w:t>图一 参照体系结构风格的包图表达逻辑视角</w:t>
      </w:r>
    </w:p>
    <w:p w:rsidR="007A0245" w:rsidRDefault="007A0245" w:rsidP="00B9458F">
      <w:pPr>
        <w:rPr>
          <w:rFonts w:ascii="微软雅黑" w:eastAsia="微软雅黑" w:hAnsi="微软雅黑"/>
        </w:rPr>
      </w:pPr>
    </w:p>
    <w:p w:rsidR="007A0245" w:rsidRDefault="007A0245" w:rsidP="007A02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图二 软件体系结构逻辑设计方案</w: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</w:p>
    <w:p w:rsidR="007A0245" w:rsidRPr="007A0245" w:rsidRDefault="007A0245" w:rsidP="007A0245">
      <w:pPr>
        <w:jc w:val="center"/>
        <w:rPr>
          <w:rFonts w:ascii="微软雅黑" w:eastAsia="微软雅黑" w:hAnsi="微软雅黑"/>
        </w:rPr>
      </w:pPr>
    </w:p>
    <w:p w:rsidR="00D374E7" w:rsidRDefault="00D374E7" w:rsidP="00AB0A52">
      <w:pPr>
        <w:pStyle w:val="2"/>
      </w:pPr>
      <w:bookmarkStart w:id="7" w:name="_Toc433658209"/>
      <w:r w:rsidRPr="00D374E7">
        <w:t>4</w:t>
      </w:r>
      <w:r w:rsidRPr="00D374E7">
        <w:t>、</w:t>
      </w:r>
      <w:r w:rsidRPr="00D374E7">
        <w:rPr>
          <w:rFonts w:hint="eastAsia"/>
        </w:rPr>
        <w:t>组合视角</w:t>
      </w:r>
      <w:bookmarkEnd w:id="7"/>
    </w:p>
    <w:p w:rsidR="007A0245" w:rsidRDefault="007A0245" w:rsidP="007A0245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</w:rPr>
        <w:t>软工2</w:t>
      </w:r>
      <w:r>
        <w:rPr>
          <w:rFonts w:ascii="微软雅黑" w:eastAsia="微软雅黑" w:hAnsi="微软雅黑" w:cs="微软雅黑"/>
          <w:sz w:val="24"/>
          <w:szCs w:val="24"/>
        </w:rPr>
        <w:t xml:space="preserve"> 166]</w:t>
      </w:r>
      <w:r>
        <w:rPr>
          <w:rFonts w:ascii="微软雅黑" w:eastAsia="微软雅黑" w:hAnsi="微软雅黑" w:cs="微软雅黑" w:hint="eastAsia"/>
          <w:sz w:val="24"/>
          <w:szCs w:val="24"/>
        </w:rPr>
        <w:t>与抽象的逻辑设计相比，实现物理设计要考虑更多的实现细节，这些细节有：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F92AD9">
        <w:rPr>
          <w:rFonts w:ascii="微软雅黑" w:eastAsia="微软雅黑" w:hAnsi="微软雅黑" w:cs="微软雅黑"/>
          <w:sz w:val="24"/>
          <w:szCs w:val="24"/>
        </w:rPr>
        <w:t>database</w:t>
      </w:r>
      <w:r>
        <w:rPr>
          <w:rFonts w:ascii="微软雅黑" w:eastAsia="微软雅黑" w:hAnsi="微软雅黑" w:cs="微软雅黑" w:hint="eastAsia"/>
          <w:sz w:val="24"/>
          <w:szCs w:val="24"/>
        </w:rPr>
        <w:t>tility。</w:t>
      </w:r>
      <w:r w:rsidR="00F92AD9">
        <w:rPr>
          <w:rFonts w:ascii="微软雅黑" w:eastAsia="微软雅黑" w:hAnsi="微软雅黑" w:cs="微软雅黑"/>
          <w:sz w:val="24"/>
          <w:szCs w:val="24"/>
        </w:rPr>
        <w:t>datavase</w:t>
      </w:r>
      <w:r>
        <w:rPr>
          <w:rFonts w:ascii="微软雅黑" w:eastAsia="微软雅黑" w:hAnsi="微软雅黑" w:cs="微软雅黑" w:hint="eastAsia"/>
          <w:sz w:val="24"/>
          <w:szCs w:val="24"/>
        </w:rPr>
        <w:t>utility会依赖于</w:t>
      </w:r>
      <w:r w:rsidR="00BB006E">
        <w:rPr>
          <w:rFonts w:ascii="微软雅黑" w:eastAsia="微软雅黑" w:hAnsi="微软雅黑" w:cs="微软雅黑" w:hint="eastAsia"/>
          <w:sz w:val="24"/>
          <w:szCs w:val="24"/>
        </w:rPr>
        <w:t>Spring</w:t>
      </w:r>
      <w:r w:rsidR="00B847EA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B847EA">
        <w:rPr>
          <w:rFonts w:ascii="微软雅黑" w:eastAsia="微软雅黑" w:hAnsi="微软雅黑" w:cs="微软雅黑" w:hint="eastAsia"/>
          <w:sz w:val="24"/>
          <w:szCs w:val="24"/>
        </w:rPr>
        <w:t>JDBC</w:t>
      </w:r>
      <w:r>
        <w:rPr>
          <w:rFonts w:ascii="微软雅黑" w:eastAsia="微软雅黑" w:hAnsi="微软雅黑" w:cs="微软雅黑" w:hint="eastAsia"/>
          <w:sz w:val="24"/>
          <w:szCs w:val="24"/>
        </w:rPr>
        <w:t>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所有的presentation层开发包都需要使用图形类型建立界面，都要依赖于图形界面类库包。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此外，presentation层实现时，由mainui包负责整个页面之间的跳转逻辑。其他各包负责各自页面自身的功能。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blservice</w:t>
      </w:r>
      <w:r>
        <w:rPr>
          <w:rFonts w:ascii="微软雅黑" w:eastAsia="微软雅黑" w:hAnsi="微软雅黑" w:cs="微软雅黑" w:hint="eastAsia"/>
          <w:sz w:val="24"/>
          <w:szCs w:val="24"/>
        </w:rPr>
        <w:t>包，logic层开发包也依赖于（实现了）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data</w:t>
      </w:r>
      <w:r>
        <w:rPr>
          <w:rFonts w:ascii="微软雅黑" w:eastAsia="微软雅黑" w:hAnsi="微软雅黑" w:cs="微软雅黑" w:hint="eastAsia"/>
          <w:sz w:val="24"/>
          <w:szCs w:val="24"/>
        </w:rPr>
        <w:t>层接口包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使用依赖倒置原则消除包的循环依赖现象，将循环依赖变为单向依赖：</w:t>
      </w:r>
    </w:p>
    <w:p w:rsidR="002979BD" w:rsidRDefault="002979BD" w:rsidP="00B85CC5">
      <w:pPr>
        <w:rPr>
          <w:rFonts w:ascii="微软雅黑" w:eastAsia="微软雅黑" w:hAnsi="微软雅黑" w:cs="微软雅黑"/>
          <w:sz w:val="24"/>
          <w:szCs w:val="24"/>
        </w:rPr>
      </w:pP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8）在logic层中，初始化和业务逻辑层上下文的工作被分配到utility包中。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经过细节改进，最终建立</w:t>
      </w:r>
      <w:r w:rsidR="00475301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>
        <w:rPr>
          <w:rFonts w:ascii="微软雅黑" w:eastAsia="微软雅黑" w:hAnsi="微软雅黑" w:cs="微软雅黑" w:hint="eastAsia"/>
          <w:sz w:val="24"/>
          <w:szCs w:val="24"/>
        </w:rPr>
        <w:t>系统开发包设计如表4.1-1，其局部包图如图4.1-1和4.1-2所示：</w:t>
      </w:r>
    </w:p>
    <w:p w:rsidR="00C65840" w:rsidRDefault="00C65840" w:rsidP="00765272">
      <w:pPr>
        <w:pStyle w:val="3"/>
      </w:pPr>
      <w:bookmarkStart w:id="8" w:name="_Toc433653051"/>
      <w:bookmarkStart w:id="9" w:name="_Toc433658210"/>
      <w:r w:rsidRPr="00D374E7">
        <w:rPr>
          <w:rFonts w:hint="eastAsia"/>
        </w:rPr>
        <w:t>4.1</w:t>
      </w:r>
      <w:r w:rsidRPr="00D374E7">
        <w:t xml:space="preserve"> </w:t>
      </w:r>
      <w:r w:rsidRPr="00D374E7">
        <w:rPr>
          <w:rFonts w:hint="eastAsia"/>
        </w:rPr>
        <w:t>开发包图</w:t>
      </w:r>
      <w:bookmarkEnd w:id="8"/>
      <w:bookmarkEnd w:id="9"/>
    </w:p>
    <w:p w:rsidR="006E58BE" w:rsidRPr="006E58BE" w:rsidRDefault="006E58BE" w:rsidP="006E58BE">
      <w:pPr>
        <w:tabs>
          <w:tab w:val="left" w:pos="381"/>
        </w:tabs>
        <w:jc w:val="center"/>
        <w:rPr>
          <w:rFonts w:ascii="微软雅黑" w:eastAsia="微软雅黑" w:hAnsi="微软雅黑" w:cs="微软雅黑"/>
          <w:sz w:val="32"/>
          <w:szCs w:val="24"/>
        </w:rPr>
      </w:pPr>
      <w:r w:rsidRPr="006E58BE">
        <w:rPr>
          <w:rFonts w:ascii="微软雅黑" w:eastAsia="微软雅黑" w:hAnsi="微软雅黑" w:hint="eastAsia"/>
          <w:sz w:val="24"/>
        </w:rPr>
        <w:t>表4.1-1</w:t>
      </w:r>
      <w:r w:rsidRPr="006E58BE">
        <w:rPr>
          <w:rFonts w:ascii="微软雅黑" w:eastAsia="微软雅黑" w:hAnsi="微软雅黑"/>
          <w:sz w:val="24"/>
        </w:rPr>
        <w:t xml:space="preserve"> </w:t>
      </w:r>
      <w:r w:rsidR="00564E89">
        <w:rPr>
          <w:rFonts w:ascii="微软雅黑" w:eastAsia="微软雅黑" w:hAnsi="微软雅黑" w:hint="eastAsia"/>
          <w:sz w:val="24"/>
        </w:rPr>
        <w:t>酒店管理</w:t>
      </w:r>
      <w:r w:rsidRPr="006E58BE">
        <w:rPr>
          <w:rFonts w:ascii="微软雅黑" w:eastAsia="微软雅黑" w:hAnsi="微软雅黑" w:hint="eastAsia"/>
          <w:sz w:val="24"/>
        </w:rPr>
        <w:t>系统的最终开发包设计</w:t>
      </w:r>
    </w:p>
    <w:tbl>
      <w:tblPr>
        <w:tblpPr w:leftFromText="180" w:rightFromText="180" w:vertAnchor="page" w:horzAnchor="margin" w:tblpY="3151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C65840" w:rsidTr="00A23A96">
        <w:trPr>
          <w:trHeight w:val="167"/>
        </w:trPr>
        <w:tc>
          <w:tcPr>
            <w:tcW w:w="2405" w:type="dxa"/>
            <w:shd w:val="clear" w:color="auto" w:fill="CCCCFF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C65840" w:rsidRDefault="00362434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:rsidR="00C65840" w:rsidRPr="00E94E43" w:rsidRDefault="00C65840" w:rsidP="00C65840">
      <w:pPr>
        <w:jc w:val="center"/>
        <w:rPr>
          <w:rFonts w:ascii="微软雅黑" w:eastAsia="微软雅黑" w:hAnsi="微软雅黑"/>
        </w:rPr>
      </w:pPr>
    </w:p>
    <w:p w:rsidR="00C65840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图4.1-1</w:t>
      </w:r>
      <w:r>
        <w:rPr>
          <w:rFonts w:ascii="微软雅黑" w:eastAsia="微软雅黑" w:hAnsi="微软雅黑"/>
        </w:rPr>
        <w:t xml:space="preserve"> </w:t>
      </w:r>
      <w:r w:rsidR="00CC12EF">
        <w:rPr>
          <w:rFonts w:ascii="微软雅黑" w:eastAsia="微软雅黑" w:hAnsi="微软雅黑" w:hint="eastAsia"/>
        </w:rPr>
        <w:t>酒店管理</w:t>
      </w:r>
      <w:r>
        <w:rPr>
          <w:rFonts w:ascii="微软雅黑" w:eastAsia="微软雅黑" w:hAnsi="微软雅黑" w:hint="eastAsia"/>
        </w:rPr>
        <w:t>系统客户端开发包图</w:t>
      </w:r>
    </w:p>
    <w:p w:rsidR="00C65840" w:rsidRDefault="00C65840" w:rsidP="00C65840">
      <w:pPr>
        <w:jc w:val="center"/>
        <w:rPr>
          <w:rFonts w:ascii="微软雅黑" w:eastAsia="微软雅黑" w:hAnsi="微软雅黑"/>
        </w:rPr>
      </w:pPr>
    </w:p>
    <w:p w:rsidR="00C65840" w:rsidRPr="007A0245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图4.1-2</w:t>
      </w:r>
      <w:r>
        <w:rPr>
          <w:rFonts w:ascii="微软雅黑" w:eastAsia="微软雅黑" w:hAnsi="微软雅黑"/>
        </w:rPr>
        <w:t xml:space="preserve"> </w:t>
      </w:r>
      <w:r w:rsidR="00CC12EF">
        <w:rPr>
          <w:rFonts w:ascii="微软雅黑" w:eastAsia="微软雅黑" w:hAnsi="微软雅黑" w:hint="eastAsia"/>
        </w:rPr>
        <w:t>酒店管理</w:t>
      </w:r>
      <w:r>
        <w:rPr>
          <w:rFonts w:ascii="微软雅黑" w:eastAsia="微软雅黑" w:hAnsi="微软雅黑" w:hint="eastAsia"/>
        </w:rPr>
        <w:t>系统服务器端开发包图</w:t>
      </w:r>
    </w:p>
    <w:p w:rsidR="00D374E7" w:rsidRDefault="00D374E7" w:rsidP="001554B7">
      <w:pPr>
        <w:pStyle w:val="3"/>
      </w:pPr>
      <w:bookmarkStart w:id="10" w:name="_Toc433658211"/>
      <w:r w:rsidRPr="00D374E7">
        <w:rPr>
          <w:rFonts w:hint="eastAsia"/>
        </w:rPr>
        <w:t>4.2</w:t>
      </w:r>
      <w:r w:rsidRPr="00D374E7">
        <w:t xml:space="preserve"> </w:t>
      </w:r>
      <w:r w:rsidRPr="00D374E7">
        <w:rPr>
          <w:rFonts w:hint="eastAsia"/>
        </w:rPr>
        <w:t>运行时进程</w:t>
      </w:r>
      <w:bookmarkEnd w:id="10"/>
    </w:p>
    <w:p w:rsidR="003B5391" w:rsidRDefault="0038038F" w:rsidP="003B5391">
      <w:pPr>
        <w:ind w:firstLineChars="300" w:firstLine="720"/>
        <w:rPr>
          <w:rFonts w:ascii="微软雅黑" w:eastAsia="微软雅黑" w:hAnsi="微软雅黑"/>
          <w:sz w:val="24"/>
        </w:rPr>
      </w:pPr>
      <w:r w:rsidRPr="0038038F">
        <w:rPr>
          <w:rFonts w:ascii="微软雅黑" w:eastAsia="微软雅黑" w:hAnsi="微软雅黑" w:hint="eastAsia"/>
          <w:sz w:val="24"/>
        </w:rPr>
        <w:t>在</w:t>
      </w:r>
      <w:r w:rsidR="004603EB">
        <w:rPr>
          <w:rFonts w:ascii="微软雅黑" w:eastAsia="微软雅黑" w:hAnsi="微软雅黑" w:hint="eastAsia"/>
          <w:sz w:val="24"/>
        </w:rPr>
        <w:t>酒店管理</w:t>
      </w:r>
      <w:r w:rsidRPr="0038038F">
        <w:rPr>
          <w:rFonts w:ascii="微软雅黑" w:eastAsia="微软雅黑" w:hAnsi="微软雅黑" w:hint="eastAsia"/>
          <w:sz w:val="24"/>
        </w:rPr>
        <w:t>系统中，会有多个客户端进程和一个服务器端进程，其进程图</w:t>
      </w:r>
    </w:p>
    <w:p w:rsidR="007A0245" w:rsidRDefault="0038038F" w:rsidP="003B5391">
      <w:pPr>
        <w:ind w:leftChars="100" w:left="210"/>
        <w:rPr>
          <w:rFonts w:ascii="微软雅黑" w:eastAsia="微软雅黑" w:hAnsi="微软雅黑"/>
          <w:sz w:val="24"/>
        </w:rPr>
      </w:pPr>
      <w:r w:rsidRPr="0038038F">
        <w:rPr>
          <w:rFonts w:ascii="微软雅黑" w:eastAsia="微软雅黑" w:hAnsi="微软雅黑" w:hint="eastAsia"/>
          <w:sz w:val="24"/>
        </w:rPr>
        <w:t>如图4</w:t>
      </w:r>
      <w:r w:rsidR="00840929">
        <w:rPr>
          <w:rFonts w:ascii="微软雅黑" w:eastAsia="微软雅黑" w:hAnsi="微软雅黑"/>
          <w:sz w:val="24"/>
        </w:rPr>
        <w:t>.2</w:t>
      </w:r>
      <w:r w:rsidRPr="0038038F">
        <w:rPr>
          <w:rFonts w:ascii="微软雅黑" w:eastAsia="微软雅黑" w:hAnsi="微软雅黑" w:hint="eastAsia"/>
          <w:sz w:val="24"/>
        </w:rPr>
        <w:t>所示。结合部署图，客户端进程实在客户端机器上运行，服务器端进程是在服务器端机器上运行。</w:t>
      </w:r>
    </w:p>
    <w:p w:rsidR="0038038F" w:rsidRPr="005142F0" w:rsidRDefault="005142F0" w:rsidP="005142F0">
      <w:pPr>
        <w:ind w:firstLine="480"/>
        <w:rPr>
          <w:rFonts w:ascii="微软雅黑" w:eastAsia="微软雅黑" w:hAnsi="微软雅黑"/>
        </w:rPr>
      </w:pPr>
      <w:r>
        <w:rPr>
          <w:rFonts w:ascii="Calibri" w:hAnsi="Calibri" w:cs="黑体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2507A354" wp14:editId="3111A149">
            <wp:simplePos x="0" y="0"/>
            <wp:positionH relativeFrom="column">
              <wp:posOffset>1200150</wp:posOffset>
            </wp:positionH>
            <wp:positionV relativeFrom="paragraph">
              <wp:posOffset>441325</wp:posOffset>
            </wp:positionV>
            <wp:extent cx="1866900" cy="21145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8F">
        <w:rPr>
          <w:rFonts w:ascii="微软雅黑" w:eastAsia="微软雅黑" w:hAnsi="微软雅黑" w:hint="eastAsia"/>
          <w:sz w:val="24"/>
        </w:rPr>
        <w:t xml:space="preserve">                 </w:t>
      </w:r>
      <w:r w:rsidR="0038038F" w:rsidRPr="0038038F">
        <w:rPr>
          <w:rFonts w:ascii="微软雅黑" w:eastAsia="微软雅黑" w:hAnsi="微软雅黑" w:hint="eastAsia"/>
          <w:sz w:val="22"/>
        </w:rPr>
        <w:t xml:space="preserve">  </w:t>
      </w:r>
      <w:r w:rsidR="0038038F" w:rsidRPr="0038038F">
        <w:rPr>
          <w:rFonts w:ascii="微软雅黑" w:eastAsia="微软雅黑" w:hAnsi="微软雅黑" w:hint="eastAsia"/>
        </w:rPr>
        <w:t>图4</w:t>
      </w:r>
      <w:r w:rsidR="00840929">
        <w:rPr>
          <w:rFonts w:ascii="微软雅黑" w:eastAsia="微软雅黑" w:hAnsi="微软雅黑" w:hint="eastAsia"/>
        </w:rPr>
        <w:t>.2</w:t>
      </w:r>
      <w:r w:rsidR="0038038F" w:rsidRPr="0038038F">
        <w:rPr>
          <w:rFonts w:ascii="微软雅黑" w:eastAsia="微软雅黑" w:hAnsi="微软雅黑"/>
        </w:rPr>
        <w:t xml:space="preserve"> </w:t>
      </w:r>
      <w:r w:rsidR="0038038F" w:rsidRPr="0038038F">
        <w:rPr>
          <w:rFonts w:ascii="微软雅黑" w:eastAsia="微软雅黑" w:hAnsi="微软雅黑" w:hint="eastAsia"/>
        </w:rPr>
        <w:t>进程图</w:t>
      </w:r>
    </w:p>
    <w:p w:rsidR="00D374E7" w:rsidRDefault="00D374E7" w:rsidP="005A5DFF">
      <w:pPr>
        <w:pStyle w:val="3"/>
      </w:pPr>
      <w:bookmarkStart w:id="11" w:name="_Toc433658212"/>
      <w:r w:rsidRPr="00D374E7">
        <w:rPr>
          <w:rFonts w:hint="eastAsia"/>
        </w:rPr>
        <w:t>4.3</w:t>
      </w:r>
      <w:r w:rsidRPr="00D374E7">
        <w:t xml:space="preserve"> </w:t>
      </w:r>
      <w:r w:rsidRPr="00D374E7">
        <w:rPr>
          <w:rFonts w:hint="eastAsia"/>
        </w:rPr>
        <w:t>物理部署</w:t>
      </w:r>
      <w:bookmarkEnd w:id="11"/>
    </w:p>
    <w:p w:rsidR="00840929" w:rsidRDefault="00840929" w:rsidP="00840929">
      <w:pPr>
        <w:ind w:firstLine="50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</w:t>
      </w:r>
      <w:r w:rsidR="004C4618" w:rsidRPr="004C4618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>
        <w:rPr>
          <w:rFonts w:ascii="微软雅黑" w:eastAsia="微软雅黑" w:hAnsi="微软雅黑" w:cs="微软雅黑" w:hint="eastAsia"/>
          <w:sz w:val="24"/>
          <w:szCs w:val="24"/>
        </w:rPr>
        <w:t>系统中客户端构件是放在客户端机器上，服务器端构件是放在</w:t>
      </w:r>
    </w:p>
    <w:p w:rsidR="006E58BE" w:rsidRDefault="00840929" w:rsidP="006E58BE">
      <w:p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服务器端机器上。在客户端节点上，还要部署RMIStub构件。由于JavaRMI构件属于JDK6.0的一部分。所以，在系统JDK环境已经设置好的情况下，不需要再独立部署。部署图如图4.3所示。</w:t>
      </w:r>
    </w:p>
    <w:p w:rsidR="00840929" w:rsidRDefault="00840929" w:rsidP="006E58BE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5142F0" w:rsidRPr="006E58BE" w:rsidRDefault="006E58BE" w:rsidP="006E58B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4.3 部署图</w:t>
      </w:r>
    </w:p>
    <w:p w:rsidR="00D374E7" w:rsidRDefault="00D374E7" w:rsidP="00C83F83">
      <w:pPr>
        <w:pStyle w:val="2"/>
      </w:pPr>
      <w:bookmarkStart w:id="12" w:name="_Toc433658213"/>
      <w:r w:rsidRPr="00D374E7">
        <w:lastRenderedPageBreak/>
        <w:t>5</w:t>
      </w:r>
      <w:r w:rsidRPr="00D374E7">
        <w:t>、</w:t>
      </w:r>
      <w:r w:rsidRPr="00D374E7">
        <w:rPr>
          <w:rFonts w:hint="eastAsia"/>
        </w:rPr>
        <w:t>接口视角</w:t>
      </w:r>
      <w:bookmarkEnd w:id="12"/>
    </w:p>
    <w:p w:rsidR="00D374E7" w:rsidRDefault="00D374E7" w:rsidP="00C83F83">
      <w:pPr>
        <w:pStyle w:val="3"/>
      </w:pPr>
      <w:r w:rsidRPr="00CE5891">
        <w:rPr>
          <w:rFonts w:hint="eastAsia"/>
        </w:rPr>
        <w:t xml:space="preserve"> </w:t>
      </w:r>
      <w:bookmarkStart w:id="13" w:name="_Toc433658214"/>
      <w:r w:rsidRPr="00CE5891">
        <w:rPr>
          <w:rFonts w:hint="eastAsia"/>
        </w:rPr>
        <w:t>5.1</w:t>
      </w:r>
      <w:r w:rsidRPr="00CE5891">
        <w:t xml:space="preserve"> </w:t>
      </w:r>
      <w:r w:rsidRPr="00CE5891">
        <w:rPr>
          <w:rFonts w:hint="eastAsia"/>
        </w:rPr>
        <w:t>模块的职责</w:t>
      </w:r>
      <w:bookmarkEnd w:id="13"/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客户端模块和服务器端模块视图分别如图5.1-1和图5.1-2所示。客户端各层和服务器端各层的职责分别如表5.1-1和表5.1-2所示。</w:t>
      </w:r>
    </w:p>
    <w:p w:rsidR="00840929" w:rsidRDefault="00840929" w:rsidP="00840929">
      <w:pPr>
        <w:ind w:left="126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571750"/>
            <wp:effectExtent l="0" t="0" r="0" b="0"/>
            <wp:docPr id="6" name="图片 6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3014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图5.1-1 客户端模块视图</w:t>
      </w:r>
    </w:p>
    <w:p w:rsidR="00840929" w:rsidRDefault="00840929" w:rsidP="00840929">
      <w:pPr>
        <w:ind w:firstLine="17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000250"/>
            <wp:effectExtent l="0" t="0" r="0" b="0"/>
            <wp:docPr id="7" name="图片 7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图5.1-2 服务器端模块视图</w:t>
      </w:r>
    </w:p>
    <w:p w:rsidR="00C96AF2" w:rsidRDefault="00C96AF2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br w:type="page"/>
      </w:r>
    </w:p>
    <w:p w:rsidR="00840929" w:rsidRPr="006E58BE" w:rsidRDefault="00840929" w:rsidP="002A1218">
      <w:pPr>
        <w:ind w:left="2100" w:firstLine="420"/>
        <w:rPr>
          <w:rFonts w:ascii="微软雅黑" w:eastAsia="微软雅黑" w:hAnsi="微软雅黑" w:cs="微软雅黑"/>
          <w:sz w:val="24"/>
          <w:szCs w:val="24"/>
        </w:rPr>
      </w:pPr>
      <w:r w:rsidRPr="006E58BE">
        <w:rPr>
          <w:rFonts w:ascii="微软雅黑" w:eastAsia="微软雅黑" w:hAnsi="微软雅黑" w:cs="微软雅黑" w:hint="eastAsia"/>
          <w:sz w:val="24"/>
          <w:szCs w:val="24"/>
        </w:rPr>
        <w:lastRenderedPageBreak/>
        <w:t>表5.1-1 客户端各层的职责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rPr>
          <w:jc w:val="center"/>
        </w:trPr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用户界面层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基于窗口的进销存系统客户端用户界面。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对于用户界面的输入响应和业务处理逻辑。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客户端网络模块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RMI机制查找RMI服务</w:t>
            </w:r>
            <w:r w:rsidR="00DF4510">
              <w:rPr>
                <w:rFonts w:ascii="微软雅黑" w:eastAsia="微软雅黑" w:hAnsi="微软雅黑" w:cs="微软雅黑" w:hint="eastAsia"/>
                <w:sz w:val="24"/>
                <w:szCs w:val="24"/>
              </w:rPr>
              <w:t>,检测网络连接状态，进行断线重连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表5.1-2 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负责数据的持久化及数据访问接口。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服务器端网络模块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RMI机制开启RMI服务，注册RMI服务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每一层只是使用下方直接接触的层。层与层之间仅仅是通过接口的调用来完成的。层之间调用的接口如表5.1-3所示。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表5.1-3 层之间调用的接口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840929" w:rsidTr="00E9563B">
        <w:trPr>
          <w:jc w:val="center"/>
        </w:trPr>
        <w:tc>
          <w:tcPr>
            <w:tcW w:w="3256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接口</w:t>
            </w:r>
          </w:p>
        </w:tc>
        <w:tc>
          <w:tcPr>
            <w:tcW w:w="2425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EA0530" w:rsidRDefault="00EA0530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EA0530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借用用户管理用例来说明层之间的调用，如图5.1-3所示。每一层之间都是由上层依赖了一个接口（需接口），而下层实现这个接口（供接口）。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BLService提供了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User界面所需要的所有业务逻辑功能User</w:t>
      </w:r>
      <w:r>
        <w:rPr>
          <w:rFonts w:ascii="微软雅黑" w:eastAsia="微软雅黑" w:hAnsi="微软雅黑" w:cs="微软雅黑" w:hint="eastAsia"/>
          <w:sz w:val="24"/>
          <w:szCs w:val="24"/>
        </w:rPr>
        <w:t>DataService提供了对数据库的增、删、改、查等操作。这样的实现就大大降低了层与层之间的耦合。</w:t>
      </w:r>
    </w:p>
    <w:p w:rsidR="00DF22BB" w:rsidRDefault="00DF22BB" w:rsidP="003C4661">
      <w:r>
        <w:rPr>
          <w:rFonts w:hint="eastAsia"/>
        </w:rPr>
        <w:t xml:space="preserve">   </w:t>
      </w:r>
      <w:r w:rsidR="006900B4">
        <w:t xml:space="preserve">                     </w:t>
      </w:r>
      <w:r w:rsidR="00E450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71.5pt">
            <v:imagedata r:id="rId13" o:title="调用接口"/>
          </v:shape>
        </w:pict>
      </w:r>
    </w:p>
    <w:p w:rsidR="00DF22BB" w:rsidRDefault="00DF22BB" w:rsidP="00DF22BB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图5.1-3 </w:t>
      </w:r>
      <w:r w:rsidR="00EA0530">
        <w:rPr>
          <w:rFonts w:ascii="微软雅黑" w:eastAsia="微软雅黑" w:hAnsi="微软雅黑" w:cs="微软雅黑" w:hint="eastAsia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用例层之间调用的接口</w:t>
      </w:r>
    </w:p>
    <w:p w:rsidR="00840929" w:rsidRPr="00DF22BB" w:rsidRDefault="00840929" w:rsidP="00840929">
      <w:pPr>
        <w:ind w:firstLine="3014"/>
        <w:rPr>
          <w:rFonts w:ascii="微软雅黑" w:eastAsia="微软雅黑" w:hAnsi="微软雅黑" w:cs="微软雅黑"/>
          <w:sz w:val="24"/>
          <w:szCs w:val="24"/>
        </w:rPr>
      </w:pPr>
    </w:p>
    <w:p w:rsidR="00840929" w:rsidRPr="00840929" w:rsidRDefault="00840929" w:rsidP="00840929"/>
    <w:p w:rsidR="00D374E7" w:rsidRDefault="00D374E7" w:rsidP="003F237E">
      <w:pPr>
        <w:pStyle w:val="3"/>
      </w:pPr>
      <w:r w:rsidRPr="00CE5891">
        <w:rPr>
          <w:rFonts w:hint="eastAsia"/>
        </w:rPr>
        <w:lastRenderedPageBreak/>
        <w:t xml:space="preserve"> </w:t>
      </w:r>
      <w:bookmarkStart w:id="14" w:name="_Toc433658215"/>
      <w:r w:rsidRPr="00CE5891">
        <w:rPr>
          <w:rFonts w:hint="eastAsia"/>
        </w:rPr>
        <w:t>5.2</w:t>
      </w:r>
      <w:r w:rsidRPr="00CE5891">
        <w:t xml:space="preserve"> </w:t>
      </w:r>
      <w:r w:rsidRPr="00CE5891">
        <w:rPr>
          <w:rFonts w:hint="eastAsia"/>
        </w:rPr>
        <w:t>用户界面层的分解</w:t>
      </w:r>
      <w:bookmarkEnd w:id="14"/>
    </w:p>
    <w:p w:rsidR="00DF22BB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     </w:t>
      </w:r>
      <w:r>
        <w:t xml:space="preserve">  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 xml:space="preserve"> 根据需求，系统存在29个用户界面：。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界面跳转如图5.2所示。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</w:t>
      </w:r>
    </w:p>
    <w:p w:rsidR="006900B4" w:rsidRPr="00752A94" w:rsidRDefault="006900B4" w:rsidP="006900B4">
      <w:pPr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图5.2</w:t>
      </w:r>
      <w:r w:rsidRPr="00752A94">
        <w:rPr>
          <w:rFonts w:ascii="微软雅黑" w:eastAsia="微软雅黑" w:hAnsi="微软雅黑" w:cs="微软雅黑"/>
          <w:szCs w:val="24"/>
        </w:rPr>
        <w:t xml:space="preserve"> </w:t>
      </w:r>
      <w:r w:rsidRPr="00752A94">
        <w:rPr>
          <w:rFonts w:ascii="微软雅黑" w:eastAsia="微软雅黑" w:hAnsi="微软雅黑" w:cs="微软雅黑" w:hint="eastAsia"/>
          <w:szCs w:val="24"/>
        </w:rPr>
        <w:t>用户界面跳转</w:t>
      </w:r>
    </w:p>
    <w:p w:rsidR="006900B4" w:rsidRDefault="006900B4" w:rsidP="006900B4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服务器端和客户端的用户界面设计接口是一致的，只是具体的页面不一样。用户界面类如图5.2-2所示。</w:t>
      </w: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560320" cy="2468880"/>
            <wp:effectExtent l="0" t="0" r="0" b="7620"/>
            <wp:wrapTopAndBottom/>
            <wp:docPr id="8" name="图片 8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0B4" w:rsidRDefault="006900B4" w:rsidP="006900B4">
      <w:pPr>
        <w:ind w:firstLineChars="1300" w:firstLine="31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图5.2-2 用户界面类</w:t>
      </w:r>
    </w:p>
    <w:p w:rsidR="006900B4" w:rsidRPr="006900B4" w:rsidRDefault="006900B4" w:rsidP="006900B4">
      <w:pPr>
        <w:jc w:val="center"/>
      </w:pPr>
    </w:p>
    <w:p w:rsidR="00C65840" w:rsidRDefault="00C65840" w:rsidP="00B21DE0">
      <w:pPr>
        <w:pStyle w:val="4"/>
      </w:pPr>
      <w:bookmarkStart w:id="15" w:name="_Toc433653057"/>
      <w:bookmarkStart w:id="16" w:name="_Toc433658216"/>
      <w:r w:rsidRPr="00D374E7">
        <w:rPr>
          <w:rFonts w:hint="eastAsia"/>
        </w:rPr>
        <w:t>5.2.1</w:t>
      </w:r>
      <w:r w:rsidRPr="00D374E7">
        <w:t xml:space="preserve"> </w:t>
      </w:r>
      <w:r w:rsidRPr="00D374E7">
        <w:rPr>
          <w:rFonts w:hint="eastAsia"/>
        </w:rPr>
        <w:t>用户界面层模块的职责</w:t>
      </w:r>
      <w:bookmarkEnd w:id="15"/>
      <w:bookmarkEnd w:id="16"/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如表5.2.1-1所示为用户界面层模块的职责。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表5.2.1-1 用户界面层模块的职责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5288"/>
      </w:tblGrid>
      <w:tr w:rsidR="00C65840" w:rsidTr="00A23A96">
        <w:tc>
          <w:tcPr>
            <w:tcW w:w="3234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288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C65840" w:rsidTr="00A23A96">
        <w:tc>
          <w:tcPr>
            <w:tcW w:w="3234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MainFrame</w:t>
            </w:r>
          </w:p>
        </w:tc>
        <w:tc>
          <w:tcPr>
            <w:tcW w:w="5288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65840" w:rsidRDefault="00C65840" w:rsidP="00C65840">
      <w:pPr>
        <w:rPr>
          <w:rFonts w:ascii="微软雅黑" w:eastAsia="微软雅黑" w:hAnsi="微软雅黑" w:cs="微软雅黑"/>
          <w:sz w:val="24"/>
          <w:szCs w:val="24"/>
        </w:rPr>
      </w:pPr>
    </w:p>
    <w:p w:rsidR="008A4EFB" w:rsidRDefault="008A4EFB" w:rsidP="000724EB"/>
    <w:p w:rsidR="00C65840" w:rsidRPr="00C2599A" w:rsidRDefault="00C65840" w:rsidP="005D1D78">
      <w:pPr>
        <w:pStyle w:val="4"/>
      </w:pPr>
      <w:bookmarkStart w:id="17" w:name="_Toc20216"/>
      <w:bookmarkStart w:id="18" w:name="_Toc433653058"/>
      <w:bookmarkStart w:id="19" w:name="_Toc433658217"/>
      <w:r w:rsidRPr="00C2599A">
        <w:rPr>
          <w:rFonts w:hint="eastAsia"/>
        </w:rPr>
        <w:t>5.2.2</w:t>
      </w:r>
      <w:r w:rsidRPr="00C2599A">
        <w:rPr>
          <w:rFonts w:hint="eastAsia"/>
        </w:rPr>
        <w:t>用户界面层模块的接口规范</w:t>
      </w:r>
      <w:bookmarkEnd w:id="17"/>
      <w:bookmarkEnd w:id="18"/>
      <w:bookmarkEnd w:id="19"/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用户界面层模块的接口规范如表5.2.2-1所示。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表5.2.2-1 用户界面层模块的接口规范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C65840" w:rsidTr="00A23A96"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Main_ui</w:t>
            </w: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用户界面层需要的服务接口如表5.2.2-2所示。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8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C65840" w:rsidTr="00A23A96">
        <w:tc>
          <w:tcPr>
            <w:tcW w:w="4509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65840" w:rsidTr="00A23A96">
        <w:tc>
          <w:tcPr>
            <w:tcW w:w="4509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2599A" w:rsidRPr="00537757" w:rsidRDefault="00C2599A" w:rsidP="00537757">
      <w:pPr>
        <w:rPr>
          <w:b/>
          <w:sz w:val="24"/>
        </w:rPr>
      </w:pPr>
      <w:bookmarkStart w:id="20" w:name="_Toc433658218"/>
      <w:r w:rsidRPr="00537757">
        <w:rPr>
          <w:rFonts w:hint="eastAsia"/>
          <w:b/>
          <w:sz w:val="24"/>
        </w:rPr>
        <w:t>用户界面层需要的服务接口如表</w:t>
      </w:r>
      <w:r w:rsidRPr="00537757">
        <w:rPr>
          <w:rFonts w:hint="eastAsia"/>
          <w:b/>
          <w:sz w:val="24"/>
        </w:rPr>
        <w:t>5.2.2-2</w:t>
      </w:r>
      <w:r w:rsidRPr="00537757">
        <w:rPr>
          <w:rFonts w:hint="eastAsia"/>
          <w:b/>
          <w:sz w:val="24"/>
        </w:rPr>
        <w:t>所示。</w:t>
      </w:r>
      <w:bookmarkEnd w:id="20"/>
    </w:p>
    <w:p w:rsidR="00C2599A" w:rsidRDefault="00C2599A" w:rsidP="00C2599A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C2599A" w:rsidTr="003D7C79">
        <w:tc>
          <w:tcPr>
            <w:tcW w:w="4509" w:type="dxa"/>
            <w:shd w:val="clear" w:color="auto" w:fill="CCCCFF"/>
          </w:tcPr>
          <w:p w:rsidR="00C2599A" w:rsidRDefault="00C2599A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2599A" w:rsidRDefault="00C2599A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2599A" w:rsidTr="003D7C79">
        <w:tc>
          <w:tcPr>
            <w:tcW w:w="4509" w:type="dxa"/>
            <w:shd w:val="clear" w:color="auto" w:fill="DDF0FB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businesslogicservice.LoginBLService </w:t>
            </w:r>
          </w:p>
        </w:tc>
        <w:tc>
          <w:tcPr>
            <w:tcW w:w="4335" w:type="dxa"/>
            <w:shd w:val="clear" w:color="auto" w:fill="DDF0FB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登陆界面的业务逻辑接口</w:t>
            </w:r>
          </w:p>
        </w:tc>
      </w:tr>
      <w:tr w:rsidR="00C2599A" w:rsidTr="003D7C79">
        <w:tc>
          <w:tcPr>
            <w:tcW w:w="4509" w:type="dxa"/>
            <w:shd w:val="clear" w:color="auto" w:fill="F2FAF3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businesslogicservice.*BLService</w:t>
            </w:r>
          </w:p>
        </w:tc>
        <w:tc>
          <w:tcPr>
            <w:tcW w:w="4335" w:type="dxa"/>
            <w:shd w:val="clear" w:color="auto" w:fill="F2FAF3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每个界面都有一个相应的业务逻辑接口</w:t>
            </w:r>
          </w:p>
        </w:tc>
      </w:tr>
    </w:tbl>
    <w:p w:rsidR="00D374E7" w:rsidRDefault="00D374E7" w:rsidP="00C2599A"/>
    <w:p w:rsidR="00C2599A" w:rsidRPr="00C2599A" w:rsidRDefault="00C2599A" w:rsidP="00C2599A"/>
    <w:p w:rsidR="00D374E7" w:rsidRDefault="00D374E7" w:rsidP="00DA395C">
      <w:pPr>
        <w:pStyle w:val="4"/>
      </w:pPr>
      <w:bookmarkStart w:id="21" w:name="_Toc433658219"/>
      <w:r w:rsidRPr="00D374E7">
        <w:t xml:space="preserve">5.2.3 </w:t>
      </w:r>
      <w:r w:rsidRPr="00D374E7">
        <w:rPr>
          <w:rFonts w:hint="eastAsia"/>
        </w:rPr>
        <w:t>用户界面模块设计原理</w:t>
      </w:r>
      <w:bookmarkEnd w:id="21"/>
    </w:p>
    <w:p w:rsidR="00C2599A" w:rsidRDefault="00C2599A" w:rsidP="00C2599A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用户界面利用Java的Swing和AWT库来实现。</w:t>
      </w:r>
    </w:p>
    <w:p w:rsidR="00C2599A" w:rsidRPr="00C2599A" w:rsidRDefault="00C2599A" w:rsidP="00C2599A"/>
    <w:p w:rsidR="00D374E7" w:rsidRDefault="00D374E7" w:rsidP="00AD6449">
      <w:pPr>
        <w:pStyle w:val="3"/>
      </w:pPr>
      <w:bookmarkStart w:id="22" w:name="_Toc433658220"/>
      <w:r w:rsidRPr="00CE5891">
        <w:rPr>
          <w:rFonts w:hint="eastAsia"/>
        </w:rPr>
        <w:t>5.3</w:t>
      </w:r>
      <w:r w:rsidRPr="00CE5891">
        <w:t xml:space="preserve"> </w:t>
      </w:r>
      <w:r w:rsidRPr="00CE5891">
        <w:rPr>
          <w:rFonts w:hint="eastAsia"/>
        </w:rPr>
        <w:t>业务逻辑层的分解</w:t>
      </w:r>
      <w:bookmarkEnd w:id="22"/>
    </w:p>
    <w:p w:rsidR="00C2599A" w:rsidRDefault="00C2599A" w:rsidP="00C2599A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业务逻辑层包括多个针对界面的业务逻辑处理对象。例如，User对象负责处理登陆界面的业务逻辑；</w:t>
      </w:r>
      <w:r w:rsidR="00C65848">
        <w:rPr>
          <w:rFonts w:ascii="微软雅黑" w:eastAsia="微软雅黑" w:hAnsi="微软雅黑" w:cs="微软雅黑"/>
          <w:sz w:val="24"/>
          <w:szCs w:val="24"/>
        </w:rPr>
        <w:t>U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ser</w:t>
      </w:r>
      <w:r>
        <w:rPr>
          <w:rFonts w:ascii="微软雅黑" w:eastAsia="微软雅黑" w:hAnsi="微软雅黑" w:cs="微软雅黑" w:hint="eastAsia"/>
          <w:sz w:val="24"/>
          <w:szCs w:val="24"/>
        </w:rPr>
        <w:t>对象负责处理管理用户的业务逻辑。业务逻辑层的设计如图5.3-1所示。</w:t>
      </w:r>
    </w:p>
    <w:p w:rsidR="00C2599A" w:rsidRDefault="00C2599A" w:rsidP="00752A94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2599A" w:rsidRPr="00752A94" w:rsidRDefault="00C2599A" w:rsidP="00C2599A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图5.3-1 业务逻辑层</w:t>
      </w:r>
    </w:p>
    <w:p w:rsidR="00C2599A" w:rsidRPr="00C2599A" w:rsidRDefault="00C2599A" w:rsidP="00C2599A"/>
    <w:p w:rsidR="00D374E7" w:rsidRDefault="00D374E7" w:rsidP="009120F5">
      <w:pPr>
        <w:pStyle w:val="4"/>
      </w:pPr>
      <w:bookmarkStart w:id="23" w:name="_Toc433658221"/>
      <w:r w:rsidRPr="00D374E7">
        <w:rPr>
          <w:rFonts w:hint="eastAsia"/>
        </w:rPr>
        <w:t>5.3.1</w:t>
      </w:r>
      <w:r w:rsidRPr="00D374E7">
        <w:t xml:space="preserve"> </w:t>
      </w:r>
      <w:r w:rsidRPr="00D374E7">
        <w:rPr>
          <w:rFonts w:hint="eastAsia"/>
        </w:rPr>
        <w:t>业务逻辑层模块的职责</w:t>
      </w:r>
      <w:bookmarkEnd w:id="23"/>
    </w:p>
    <w:p w:rsidR="00730D16" w:rsidRDefault="00730D16" w:rsidP="00730D1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业务逻辑层模块的职责如表5.3.1-1所示。</w:t>
      </w:r>
    </w:p>
    <w:p w:rsidR="00730D16" w:rsidRDefault="00730D16" w:rsidP="00730D16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表5.3.1-1 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730D16" w:rsidTr="006A4AD5">
        <w:tc>
          <w:tcPr>
            <w:tcW w:w="2695" w:type="dxa"/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DE2AEB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Default="00A718CC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负责用户注册和所有用户的登录；负责用户信息管理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5A36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Default="00FD3C74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负责订单的浏览、下单、撤销、评价，酒店的更新入住、退房、延迟入住信息、浏览订单，网站促销人员的浏览、撤销异常订单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B5491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DD6A7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负责搜索浏览酒店，酒店基本信息管理；网站管理人员添加酒店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872967" w:rsidP="006A4AD5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050B8B" w:rsidP="006A4AD5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负责录入可用客房</w:t>
            </w:r>
            <w:r w:rsidR="00A24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和可用客房管理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3F4D9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StaffService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1E5DD3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负责网站管理人员管理用户、酒店工作人员、网站营销人员信息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004BA1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CreditService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11372" w:rsidP="00E24A44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负责用户查看信用记录，网站营销人员信用充值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FF77C6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HotelDiscount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E16643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负责酒店工作人员制定酒店促销策略</w:t>
            </w:r>
          </w:p>
        </w:tc>
      </w:tr>
      <w:tr w:rsidR="00A15045" w:rsidRPr="00A15045" w:rsidTr="006A4AD5">
        <w:tc>
          <w:tcPr>
            <w:tcW w:w="2695" w:type="dxa"/>
            <w:shd w:val="clear" w:color="auto" w:fill="DEEAF6" w:themeFill="accent1" w:themeFillTint="33"/>
          </w:tcPr>
          <w:p w:rsidR="00A15045" w:rsidRDefault="002E5EC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OfflineRecord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A15045" w:rsidRDefault="00E801FA" w:rsidP="006A4AD5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负责酒店工作人员更新线下入住信息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99606D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WebDiscount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476A61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负责网站营销人员制定促销策略</w:t>
            </w:r>
          </w:p>
        </w:tc>
      </w:tr>
    </w:tbl>
    <w:p w:rsidR="00C2599A" w:rsidRPr="00730D16" w:rsidRDefault="00C2599A" w:rsidP="00C2599A"/>
    <w:p w:rsidR="00D374E7" w:rsidRDefault="00D374E7" w:rsidP="003B1CE7">
      <w:pPr>
        <w:pStyle w:val="4"/>
      </w:pPr>
      <w:bookmarkStart w:id="24" w:name="_Toc433658222"/>
      <w:r w:rsidRPr="00D374E7">
        <w:rPr>
          <w:rFonts w:hint="eastAsia"/>
        </w:rPr>
        <w:t>5.3.2</w:t>
      </w:r>
      <w:r w:rsidRPr="00D374E7">
        <w:t xml:space="preserve"> </w:t>
      </w:r>
      <w:r w:rsidRPr="00D374E7">
        <w:rPr>
          <w:rFonts w:hint="eastAsia"/>
        </w:rPr>
        <w:t>业务逻辑层模块的接口规范</w:t>
      </w:r>
      <w:bookmarkEnd w:id="24"/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bookmarkStart w:id="25" w:name="_Toc2676"/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6B23A4" w:rsidRPr="00752A94">
        <w:rPr>
          <w:rFonts w:ascii="微软雅黑" w:eastAsia="微软雅黑" w:hAnsi="微软雅黑" w:hint="eastAsia"/>
          <w:sz w:val="24"/>
          <w:szCs w:val="21"/>
        </w:rPr>
        <w:t>5.3.2-1</w:t>
      </w:r>
      <w:r w:rsidR="00976D93">
        <w:rPr>
          <w:rFonts w:ascii="微软雅黑" w:eastAsia="微软雅黑" w:hAnsi="微软雅黑"/>
          <w:sz w:val="24"/>
          <w:szCs w:val="21"/>
        </w:rPr>
        <w:t xml:space="preserve"> </w:t>
      </w:r>
      <w:r w:rsidR="00D34F84">
        <w:rPr>
          <w:rFonts w:ascii="微软雅黑" w:eastAsia="微软雅黑" w:hAnsi="微软雅黑" w:hint="eastAsia"/>
          <w:sz w:val="24"/>
          <w:szCs w:val="21"/>
        </w:rPr>
        <w:t>UserService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  <w:bookmarkEnd w:id="2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730D16" w:rsidTr="00730D1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730D16" w:rsidTr="00C0730D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30D16" w:rsidRDefault="00017AAC" w:rsidP="003D7C7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30D16" w:rsidRPr="001444BB" w:rsidRDefault="001444BB" w:rsidP="001444B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444BB">
              <w:rPr>
                <w:rFonts w:ascii="微软雅黑" w:eastAsia="微软雅黑" w:hAnsi="微软雅黑"/>
                <w:sz w:val="24"/>
                <w:szCs w:val="24"/>
              </w:rPr>
              <w:t xml:space="preserve">public UserVO </w:t>
            </w:r>
            <w:r w:rsidRPr="001444BB">
              <w:rPr>
                <w:rFonts w:ascii="微软雅黑" w:eastAsia="微软雅黑" w:hAnsi="微软雅黑"/>
                <w:sz w:val="24"/>
                <w:szCs w:val="24"/>
              </w:rPr>
              <w:t>findByUsername(String username)</w:t>
            </w:r>
          </w:p>
        </w:tc>
      </w:tr>
      <w:tr w:rsidR="00730D16" w:rsidTr="00C0730D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30D16" w:rsidRDefault="006D6D13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已知用户名，需要获得该用户的详细信息 </w:t>
            </w:r>
          </w:p>
        </w:tc>
      </w:tr>
      <w:tr w:rsidR="00730D16" w:rsidTr="00C0730D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5845B8" w:rsidP="003D7C7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返回该用户的详细信息</w:t>
            </w:r>
          </w:p>
        </w:tc>
      </w:tr>
      <w:tr w:rsidR="00DF4510" w:rsidTr="00E94E43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CF72BC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CF72BC" w:rsidP="00CF72BC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72BC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CF72BC"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  <w:r w:rsidRPr="00CF72BC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CF72BC">
              <w:rPr>
                <w:rFonts w:ascii="微软雅黑" w:eastAsia="微软雅黑" w:hAnsi="微软雅黑"/>
                <w:sz w:val="24"/>
                <w:szCs w:val="24"/>
              </w:rPr>
              <w:t>UserVO)</w:t>
            </w:r>
          </w:p>
        </w:tc>
      </w:tr>
      <w:tr w:rsidR="00DF4510" w:rsidTr="00E94E43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F01858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已知用户信息，需要将其注册</w:t>
            </w:r>
          </w:p>
        </w:tc>
      </w:tr>
      <w:tr w:rsidR="00DF4510" w:rsidTr="00C0730D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F01858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返回注册的结果信息</w:t>
            </w:r>
          </w:p>
        </w:tc>
      </w:tr>
      <w:tr w:rsidR="00DF4510" w:rsidTr="00752A94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F4510" w:rsidRDefault="0062627E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UserService.update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F4510" w:rsidRPr="00367E74" w:rsidRDefault="00367E74" w:rsidP="00367E74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367E74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367E74">
              <w:rPr>
                <w:rFonts w:ascii="微软雅黑" w:eastAsia="微软雅黑" w:hAnsi="微软雅黑"/>
                <w:sz w:val="24"/>
                <w:szCs w:val="24"/>
              </w:rPr>
              <w:t>update(UserVO)</w:t>
            </w:r>
          </w:p>
        </w:tc>
      </w:tr>
      <w:tr w:rsidR="00DF4510" w:rsidTr="00752A94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F4510" w:rsidRDefault="007A2A77" w:rsidP="00DF4510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已知该用户修改后的信息，需要更新该用户信息</w:t>
            </w:r>
          </w:p>
        </w:tc>
      </w:tr>
      <w:tr w:rsidR="00DF4510" w:rsidTr="00752A94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F4510" w:rsidRDefault="007A2A77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返回更新的结果信息</w:t>
            </w:r>
          </w:p>
        </w:tc>
      </w:tr>
      <w:tr w:rsidR="00DF4510" w:rsidTr="00D836AD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F22E7C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UserService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6A373D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373D">
              <w:rPr>
                <w:rFonts w:ascii="微软雅黑" w:eastAsia="微软雅黑" w:hAnsi="微软雅黑" w:hint="eastAsia"/>
                <w:sz w:val="24"/>
                <w:szCs w:val="24"/>
              </w:rPr>
              <w:t>public ResultMessage login(</w:t>
            </w:r>
            <w:r w:rsidRPr="006A373D">
              <w:rPr>
                <w:rFonts w:ascii="微软雅黑" w:eastAsia="微软雅黑" w:hAnsi="微软雅黑"/>
                <w:sz w:val="24"/>
                <w:szCs w:val="24"/>
              </w:rPr>
              <w:t>String username,String password</w:t>
            </w:r>
            <w:r w:rsidRPr="006A373D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DF4510" w:rsidTr="00D836AD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4D1F22" w:rsidP="00DF4510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已知该用户的用户名和密码</w:t>
            </w:r>
            <w:r w:rsidR="002C1710">
              <w:rPr>
                <w:rFonts w:ascii="微软雅黑" w:eastAsia="微软雅黑" w:hAnsi="微软雅黑" w:hint="eastAsia"/>
                <w:sz w:val="24"/>
                <w:szCs w:val="24"/>
              </w:rPr>
              <w:t>，需要将其登录</w:t>
            </w:r>
          </w:p>
        </w:tc>
      </w:tr>
      <w:tr w:rsidR="00DF4510" w:rsidTr="00D836AD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2C17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返回登录的结果信息</w:t>
            </w:r>
          </w:p>
        </w:tc>
      </w:tr>
      <w:tr w:rsidR="00DF4510" w:rsidTr="00730D1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F4510" w:rsidTr="00752A94">
        <w:tc>
          <w:tcPr>
            <w:tcW w:w="5949" w:type="dxa"/>
            <w:gridSpan w:val="3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DF4510" w:rsidTr="00752A94">
        <w:tc>
          <w:tcPr>
            <w:tcW w:w="5949" w:type="dxa"/>
            <w:gridSpan w:val="3"/>
            <w:shd w:val="clear" w:color="auto" w:fill="DEEAF6"/>
          </w:tcPr>
          <w:p w:rsidR="00DF4510" w:rsidRPr="002E589A" w:rsidRDefault="0089644B" w:rsidP="00293BE0">
            <w:pPr>
              <w:jc w:val="center"/>
              <w:rPr>
                <w:rFonts w:hint="eastAsia"/>
              </w:rPr>
            </w:pPr>
            <w:r w:rsidRPr="00293BE0">
              <w:rPr>
                <w:rFonts w:ascii="微软雅黑" w:eastAsia="微软雅黑" w:hAnsi="微软雅黑"/>
                <w:sz w:val="24"/>
                <w:szCs w:val="24"/>
              </w:rPr>
              <w:t>UserDAO.</w:t>
            </w:r>
            <w:r w:rsidR="002E589A" w:rsidRPr="00293BE0">
              <w:rPr>
                <w:rFonts w:ascii="微软雅黑" w:eastAsia="微软雅黑" w:hAnsi="微软雅黑"/>
                <w:sz w:val="24"/>
                <w:szCs w:val="24"/>
              </w:rPr>
              <w:t>findByUsername(String username)</w:t>
            </w:r>
          </w:p>
        </w:tc>
        <w:tc>
          <w:tcPr>
            <w:tcW w:w="3373" w:type="dxa"/>
            <w:shd w:val="clear" w:color="auto" w:fill="DEEAF6"/>
          </w:tcPr>
          <w:p w:rsidR="00DF4510" w:rsidRPr="00D836AD" w:rsidRDefault="00044A1A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DF4510"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DF4510"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DF4510" w:rsidRPr="00C0730D" w:rsidTr="00FA62DC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6122EF" w:rsidP="00DF451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UserDAO.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add(UserPO)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FA62DC" w:rsidRDefault="00E206FB" w:rsidP="00DF4510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添加</w:t>
            </w:r>
            <w:r w:rsidR="00DF451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DF4510" w:rsidRPr="00C0730D" w:rsidTr="005100F1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B139A6" w:rsidP="00DF451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UserDAO.update(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FA62DC" w:rsidRDefault="00533D7B" w:rsidP="00DF451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 w:rsidR="00DF451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DF4510" w:rsidRPr="00C0730D" w:rsidTr="005100F1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304B04" w:rsidP="00304B0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StaffService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.login(String username,String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5100F1" w:rsidRDefault="002E7B57" w:rsidP="002E7B57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bookmarkStart w:id="26" w:name="_GoBack"/>
            <w:bookmarkEnd w:id="26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职员的登录服务</w:t>
            </w:r>
          </w:p>
        </w:tc>
      </w:tr>
      <w:tr w:rsidR="00DF4510" w:rsidRPr="00C0730D" w:rsidTr="00D836AD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Pr="005100F1" w:rsidRDefault="00DF4510" w:rsidP="00DF451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p w:rsidR="00730D16" w:rsidRPr="00730D16" w:rsidRDefault="00730D16" w:rsidP="00C0730D">
      <w:pPr>
        <w:rPr>
          <w:rFonts w:ascii="微软雅黑" w:eastAsia="微软雅黑" w:hAnsi="微软雅黑"/>
          <w:szCs w:val="21"/>
        </w:rPr>
      </w:pPr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3D7C79" w:rsidRPr="00752A94">
        <w:rPr>
          <w:rFonts w:ascii="微软雅黑" w:eastAsia="微软雅黑" w:hAnsi="微软雅黑" w:hint="eastAsia"/>
          <w:sz w:val="24"/>
          <w:szCs w:val="21"/>
        </w:rPr>
        <w:t>5.3.2-2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391"/>
        <w:gridCol w:w="5392"/>
      </w:tblGrid>
      <w:tr w:rsidR="00C0730D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0730D" w:rsidTr="00752A94">
        <w:trPr>
          <w:trHeight w:val="645"/>
        </w:trPr>
        <w:tc>
          <w:tcPr>
            <w:tcW w:w="2263" w:type="dxa"/>
            <w:vMerge w:val="restart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783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8"/>
        </w:trPr>
        <w:tc>
          <w:tcPr>
            <w:tcW w:w="2263" w:type="dxa"/>
            <w:vMerge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783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5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0730D" w:rsidTr="003D7C79">
        <w:tc>
          <w:tcPr>
            <w:tcW w:w="393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0730D" w:rsidRDefault="00C0730D" w:rsidP="003D7C7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39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0730D" w:rsidRDefault="00C0730D" w:rsidP="003D7C7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0730D" w:rsidTr="00752A94">
        <w:tc>
          <w:tcPr>
            <w:tcW w:w="3930" w:type="dxa"/>
            <w:gridSpan w:val="3"/>
            <w:shd w:val="clear" w:color="auto" w:fill="DEEAF6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92" w:type="dxa"/>
            <w:shd w:val="clear" w:color="auto" w:fill="DEEAF6"/>
          </w:tcPr>
          <w:p w:rsidR="00C0730D" w:rsidRPr="00FA62DC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30D16" w:rsidRPr="00730D16" w:rsidRDefault="00730D16" w:rsidP="00730D16">
      <w:pPr>
        <w:jc w:val="center"/>
        <w:rPr>
          <w:rFonts w:ascii="微软雅黑" w:eastAsia="微软雅黑" w:hAnsi="微软雅黑"/>
          <w:szCs w:val="21"/>
        </w:rPr>
      </w:pPr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表5.3.2-3模块的接口规范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276"/>
        <w:gridCol w:w="567"/>
        <w:gridCol w:w="5074"/>
      </w:tblGrid>
      <w:tr w:rsidR="00C0730D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0730D" w:rsidTr="00752A94">
        <w:trPr>
          <w:trHeight w:val="645"/>
        </w:trPr>
        <w:tc>
          <w:tcPr>
            <w:tcW w:w="2405" w:type="dxa"/>
            <w:vMerge w:val="restart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4314E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8"/>
        </w:trPr>
        <w:tc>
          <w:tcPr>
            <w:tcW w:w="2405" w:type="dxa"/>
            <w:vMerge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5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45"/>
        </w:trPr>
        <w:tc>
          <w:tcPr>
            <w:tcW w:w="2405" w:type="dxa"/>
            <w:vMerge w:val="restart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8"/>
        </w:trPr>
        <w:tc>
          <w:tcPr>
            <w:tcW w:w="2405" w:type="dxa"/>
            <w:vMerge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5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62DC" w:rsidTr="00752A94">
        <w:trPr>
          <w:trHeight w:val="832"/>
        </w:trPr>
        <w:tc>
          <w:tcPr>
            <w:tcW w:w="2405" w:type="dxa"/>
            <w:vMerge w:val="restart"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62DC" w:rsidTr="00752A94">
        <w:trPr>
          <w:trHeight w:val="832"/>
        </w:trPr>
        <w:tc>
          <w:tcPr>
            <w:tcW w:w="2405" w:type="dxa"/>
            <w:vMerge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62DC" w:rsidTr="00752A94">
        <w:trPr>
          <w:trHeight w:val="832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51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51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51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08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08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08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37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378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378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BF0F0B" w:rsidTr="00BF0F0B">
        <w:tc>
          <w:tcPr>
            <w:tcW w:w="4248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F0F0B" w:rsidRDefault="00BF0F0B" w:rsidP="00BF0F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F0F0B" w:rsidRDefault="00BF0F0B" w:rsidP="00BF0F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BF0F0B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Pr="00C0730D" w:rsidRDefault="00BF0F0B" w:rsidP="00BF0F0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C0730D" w:rsidRDefault="00BF0F0B" w:rsidP="00BF0F0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25C58" w:rsidRPr="00C0730D" w:rsidTr="00752A94">
        <w:tc>
          <w:tcPr>
            <w:tcW w:w="4248" w:type="dxa"/>
            <w:gridSpan w:val="3"/>
            <w:shd w:val="clear" w:color="auto" w:fill="DEEAF6"/>
          </w:tcPr>
          <w:p w:rsidR="00825C58" w:rsidRDefault="00825C58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825C58" w:rsidRDefault="00825C58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735" w:rsidRPr="00C0730D" w:rsidTr="00752A94">
        <w:tc>
          <w:tcPr>
            <w:tcW w:w="4248" w:type="dxa"/>
            <w:gridSpan w:val="3"/>
            <w:shd w:val="clear" w:color="auto" w:fill="DEEAF6"/>
          </w:tcPr>
          <w:p w:rsidR="00345735" w:rsidRDefault="00345735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345735" w:rsidRDefault="00345735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5CAB" w:rsidRPr="00C0730D" w:rsidTr="00752A94">
        <w:tc>
          <w:tcPr>
            <w:tcW w:w="4248" w:type="dxa"/>
            <w:gridSpan w:val="3"/>
            <w:tcBorders>
              <w:bottom w:val="single" w:sz="4" w:space="0" w:color="auto"/>
            </w:tcBorders>
            <w:shd w:val="clear" w:color="auto" w:fill="DEEAF6"/>
          </w:tcPr>
          <w:p w:rsidR="00705CAB" w:rsidRDefault="00705CA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DEEAF6"/>
          </w:tcPr>
          <w:p w:rsidR="00705CAB" w:rsidRDefault="00705CA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30D16" w:rsidRPr="00730D16" w:rsidRDefault="00730D16" w:rsidP="00730D16">
      <w:pPr>
        <w:jc w:val="center"/>
        <w:rPr>
          <w:rFonts w:ascii="微软雅黑" w:eastAsia="微软雅黑" w:hAnsi="微软雅黑"/>
          <w:szCs w:val="21"/>
        </w:rPr>
      </w:pPr>
    </w:p>
    <w:p w:rsidR="00D374E7" w:rsidRDefault="00D374E7" w:rsidP="00F31AB3">
      <w:pPr>
        <w:pStyle w:val="3"/>
      </w:pPr>
      <w:bookmarkStart w:id="27" w:name="_Toc433658223"/>
      <w:r w:rsidRPr="00CE5891">
        <w:rPr>
          <w:rFonts w:hint="eastAsia"/>
        </w:rPr>
        <w:lastRenderedPageBreak/>
        <w:t>5.4</w:t>
      </w:r>
      <w:r w:rsidRPr="00CE5891">
        <w:t xml:space="preserve"> </w:t>
      </w:r>
      <w:r w:rsidRPr="00CE5891">
        <w:rPr>
          <w:rFonts w:hint="eastAsia"/>
        </w:rPr>
        <w:t>数据层的分解</w:t>
      </w:r>
      <w:bookmarkEnd w:id="27"/>
    </w:p>
    <w:p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UserDataService接口提供。由于持久化数据的保存可能存在多种形式：Txt文件、序列化文件、数据库等，所示抽象了数据服务。数据层模块的具体描述如图5.4所示。</w:t>
      </w:r>
    </w:p>
    <w:p w:rsidR="00C0730D" w:rsidRDefault="00E45076" w:rsidP="00AD018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pict>
          <v:shape id="_x0000_i1026" type="#_x0000_t75" style="width:331pt;height:303pt">
            <v:imagedata r:id="rId15" o:title="数据模块的描述"/>
          </v:shape>
        </w:pict>
      </w:r>
    </w:p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:rsidR="00C0730D" w:rsidRPr="00C0730D" w:rsidRDefault="00C0730D" w:rsidP="00C0730D"/>
    <w:p w:rsidR="00D374E7" w:rsidRDefault="00D374E7" w:rsidP="00E45076">
      <w:pPr>
        <w:pStyle w:val="4"/>
      </w:pPr>
      <w:bookmarkStart w:id="28" w:name="_Toc433658224"/>
      <w:r w:rsidRPr="00D374E7">
        <w:rPr>
          <w:rFonts w:hint="eastAsia"/>
        </w:rPr>
        <w:t>5.4.1</w:t>
      </w:r>
      <w:r w:rsidRPr="00D374E7">
        <w:t xml:space="preserve"> </w:t>
      </w:r>
      <w:r w:rsidRPr="00D374E7">
        <w:rPr>
          <w:rFonts w:hint="eastAsia"/>
        </w:rPr>
        <w:t>数据层模块的职责</w:t>
      </w:r>
      <w:bookmarkEnd w:id="28"/>
    </w:p>
    <w:p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0730D" w:rsidTr="00AD018D">
        <w:tc>
          <w:tcPr>
            <w:tcW w:w="4261" w:type="dxa"/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C0730D" w:rsidTr="00D67889"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C0730D" w:rsidTr="00D67889"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DataServiceTxtImpl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AD018D" w:rsidTr="00D67889">
        <w:tc>
          <w:tcPr>
            <w:tcW w:w="4261" w:type="dxa"/>
            <w:shd w:val="clear" w:color="auto" w:fill="DEEAF6"/>
            <w:vAlign w:val="center"/>
          </w:tcPr>
          <w:p w:rsidR="00AD018D" w:rsidRDefault="00AD018D" w:rsidP="00D42AAC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  <w:r w:rsidR="00B753CD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AD018D" w:rsidRDefault="00AD018D" w:rsidP="00AD018D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:rsidR="00C0730D" w:rsidRDefault="00C0730D" w:rsidP="00C0730D"/>
    <w:p w:rsidR="00C0730D" w:rsidRPr="00C0730D" w:rsidRDefault="00C0730D" w:rsidP="00C0730D"/>
    <w:p w:rsidR="00D374E7" w:rsidRDefault="00D374E7" w:rsidP="00677117">
      <w:pPr>
        <w:pStyle w:val="4"/>
      </w:pPr>
      <w:bookmarkStart w:id="29" w:name="_Toc433658225"/>
      <w:r w:rsidRPr="00D374E7">
        <w:rPr>
          <w:rFonts w:hint="eastAsia"/>
        </w:rPr>
        <w:t>5.4.2</w:t>
      </w:r>
      <w:r w:rsidRPr="00D374E7">
        <w:t xml:space="preserve"> </w:t>
      </w:r>
      <w:r w:rsidRPr="00D374E7">
        <w:rPr>
          <w:rFonts w:hint="eastAsia"/>
        </w:rPr>
        <w:t>数据层模块的接口规范</w:t>
      </w:r>
      <w:bookmarkEnd w:id="29"/>
    </w:p>
    <w:p w:rsidR="00C0730D" w:rsidRPr="00D67889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6A2257" w:rsidTr="0069433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6A2257" w:rsidRDefault="006A2257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97416C" w:rsidTr="00D67889">
        <w:tc>
          <w:tcPr>
            <w:tcW w:w="2841" w:type="dxa"/>
            <w:vMerge w:val="restart"/>
            <w:shd w:val="clear" w:color="auto" w:fill="DEEAF6"/>
          </w:tcPr>
          <w:p w:rsidR="0097416C" w:rsidRDefault="0097416C" w:rsidP="009D54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97416C" w:rsidRDefault="0097416C" w:rsidP="00BE6E0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/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8716F6" w:rsidRPr="00C0730D" w:rsidRDefault="00D67889" w:rsidP="00D67889">
      <w:pPr>
        <w:tabs>
          <w:tab w:val="left" w:pos="6000"/>
        </w:tabs>
      </w:pPr>
      <w:r>
        <w:tab/>
      </w:r>
    </w:p>
    <w:p w:rsidR="00D374E7" w:rsidRDefault="00D374E7" w:rsidP="00533EBD">
      <w:pPr>
        <w:pStyle w:val="2"/>
      </w:pPr>
      <w:bookmarkStart w:id="30" w:name="_Toc433658226"/>
      <w:r w:rsidRPr="00D374E7">
        <w:t>6</w:t>
      </w:r>
      <w:r w:rsidRPr="00D374E7">
        <w:t>、</w:t>
      </w:r>
      <w:r w:rsidRPr="00D374E7">
        <w:rPr>
          <w:rFonts w:hint="eastAsia"/>
        </w:rPr>
        <w:t>信息视角</w:t>
      </w:r>
      <w:bookmarkEnd w:id="30"/>
    </w:p>
    <w:p w:rsidR="00D374E7" w:rsidRDefault="00D374E7" w:rsidP="00646EEA">
      <w:pPr>
        <w:pStyle w:val="3"/>
      </w:pPr>
      <w:bookmarkStart w:id="31" w:name="_Toc433658227"/>
      <w:r w:rsidRPr="00CE5891">
        <w:t xml:space="preserve">6.1 </w:t>
      </w:r>
      <w:r w:rsidRPr="00CE5891">
        <w:rPr>
          <w:rFonts w:hint="eastAsia"/>
        </w:rPr>
        <w:t>数据持久化对象</w:t>
      </w:r>
      <w:bookmarkEnd w:id="31"/>
    </w:p>
    <w:p w:rsidR="006A2257" w:rsidRDefault="006A2257" w:rsidP="006A2257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:rsidR="00BF30D8" w:rsidRDefault="00BF30D8" w:rsidP="00BF30D8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F30D8" w:rsidTr="006131D4">
        <w:tc>
          <w:tcPr>
            <w:tcW w:w="4261" w:type="dxa"/>
            <w:shd w:val="clear" w:color="auto" w:fill="CCCCFF"/>
          </w:tcPr>
          <w:p w:rsidR="00BF30D8" w:rsidRDefault="00BF30D8" w:rsidP="006131D4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BF30D8" w:rsidRDefault="00BF30D8" w:rsidP="006131D4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Pr="00BC4B30" w:rsidRDefault="00BF30D8" w:rsidP="006131D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E0187F" w:rsidTr="00D67889">
        <w:tc>
          <w:tcPr>
            <w:tcW w:w="4261" w:type="dxa"/>
            <w:shd w:val="clear" w:color="auto" w:fill="DEEAF6"/>
          </w:tcPr>
          <w:p w:rsidR="00E0187F" w:rsidRDefault="00E0187F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E0187F" w:rsidRDefault="00E0187F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6F6BE4" w:rsidTr="00D67889">
        <w:tc>
          <w:tcPr>
            <w:tcW w:w="4261" w:type="dxa"/>
            <w:shd w:val="clear" w:color="auto" w:fill="DEEAF6"/>
          </w:tcPr>
          <w:p w:rsidR="006F6BE4" w:rsidRDefault="006F6BE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F6BE4" w:rsidRDefault="006F6BE4" w:rsidP="00C464C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6F6BE4" w:rsidTr="00D67889">
        <w:tc>
          <w:tcPr>
            <w:tcW w:w="4261" w:type="dxa"/>
            <w:shd w:val="clear" w:color="auto" w:fill="DEEAF6"/>
          </w:tcPr>
          <w:p w:rsidR="006F6BE4" w:rsidRPr="00DC687D" w:rsidRDefault="006F6BE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F6BE4" w:rsidRDefault="006F6BE4" w:rsidP="006F6BE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61704" w:rsidTr="00D67889">
        <w:tc>
          <w:tcPr>
            <w:tcW w:w="4261" w:type="dxa"/>
            <w:shd w:val="clear" w:color="auto" w:fill="DEEAF6"/>
          </w:tcPr>
          <w:p w:rsidR="00D61704" w:rsidRDefault="00D6170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D61704" w:rsidRDefault="00D61704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A2CA0" w:rsidTr="00D67889">
        <w:tc>
          <w:tcPr>
            <w:tcW w:w="4261" w:type="dxa"/>
            <w:shd w:val="clear" w:color="auto" w:fill="DEEAF6"/>
          </w:tcPr>
          <w:p w:rsidR="00EA2CA0" w:rsidRDefault="00EA2CA0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EA2CA0" w:rsidRDefault="00EA2CA0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5DE3" w:rsidTr="00D67889">
        <w:tc>
          <w:tcPr>
            <w:tcW w:w="4261" w:type="dxa"/>
            <w:shd w:val="clear" w:color="auto" w:fill="DEEAF6"/>
          </w:tcPr>
          <w:p w:rsidR="007C5DE3" w:rsidRDefault="007C5DE3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7C5DE3" w:rsidRDefault="007C5DE3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0769" w:rsidTr="00D67889">
        <w:tc>
          <w:tcPr>
            <w:tcW w:w="4261" w:type="dxa"/>
            <w:shd w:val="clear" w:color="auto" w:fill="DEEAF6"/>
          </w:tcPr>
          <w:p w:rsidR="00680769" w:rsidRDefault="00680769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80769" w:rsidRDefault="00680769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65848" w:rsidRDefault="00C65848" w:rsidP="00C65848">
      <w:pPr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持久化用户对象如UserPO的定义如图6.1</w:t>
      </w:r>
      <w:r w:rsidR="00D67889">
        <w:rPr>
          <w:rFonts w:ascii="微软雅黑" w:eastAsia="微软雅黑" w:hAnsi="微软雅黑" w:cs="宋体" w:hint="eastAsia"/>
          <w:bCs/>
          <w:sz w:val="24"/>
          <w:szCs w:val="24"/>
        </w:rPr>
        <w:t>，更多定义见原型代码</w:t>
      </w:r>
    </w:p>
    <w:p w:rsidR="00C65848" w:rsidRDefault="00052454" w:rsidP="00B32786">
      <w:pPr>
        <w:rPr>
          <w:rFonts w:ascii="微软雅黑" w:eastAsia="微软雅黑" w:hAnsi="微软雅黑" w:cs="宋体"/>
          <w:sz w:val="24"/>
          <w:szCs w:val="24"/>
        </w:rPr>
      </w:pPr>
      <w:r w:rsidRPr="00052454">
        <w:rPr>
          <w:noProof/>
        </w:rPr>
        <w:lastRenderedPageBreak/>
        <w:t xml:space="preserve"> </w:t>
      </w:r>
      <w:r w:rsidR="007008DF">
        <w:rPr>
          <w:noProof/>
        </w:rPr>
        <w:drawing>
          <wp:inline distT="0" distB="0" distL="0" distR="0" wp14:anchorId="276355E4" wp14:editId="72EED4BB">
            <wp:extent cx="5274310" cy="4676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8" w:rsidRDefault="00943A77" w:rsidP="00C65848">
      <w:pPr>
        <w:rPr>
          <w:rFonts w:ascii="微软雅黑" w:eastAsia="微软雅黑" w:hAnsi="微软雅黑" w:cs="宋体"/>
          <w:bCs/>
          <w:sz w:val="24"/>
          <w:szCs w:val="24"/>
        </w:rPr>
      </w:pPr>
      <w:r w:rsidRPr="00943A77">
        <w:rPr>
          <w:noProof/>
        </w:rPr>
        <w:t xml:space="preserve">  </w:t>
      </w:r>
    </w:p>
    <w:p w:rsidR="006A2257" w:rsidRPr="00D67889" w:rsidRDefault="00C65848" w:rsidP="00D67889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图6.1 持久化用户对象UserPO的定义</w:t>
      </w:r>
    </w:p>
    <w:p w:rsidR="00F77106" w:rsidRDefault="00F77106">
      <w:pPr>
        <w:widowControl/>
        <w:jc w:val="left"/>
        <w:rPr>
          <w:b/>
          <w:bCs/>
          <w:sz w:val="32"/>
          <w:szCs w:val="32"/>
        </w:rPr>
      </w:pPr>
      <w:bookmarkStart w:id="32" w:name="_Toc433653068"/>
      <w:bookmarkStart w:id="33" w:name="_Toc433658228"/>
      <w:r>
        <w:br w:type="page"/>
      </w:r>
    </w:p>
    <w:p w:rsidR="00C65840" w:rsidRDefault="00C65840" w:rsidP="004D0D63">
      <w:pPr>
        <w:pStyle w:val="3"/>
      </w:pPr>
      <w:r>
        <w:rPr>
          <w:rFonts w:hint="eastAsia"/>
        </w:rPr>
        <w:lastRenderedPageBreak/>
        <w:t>6.2</w:t>
      </w:r>
      <w:r w:rsidRPr="00CE5891">
        <w:t xml:space="preserve"> </w:t>
      </w:r>
      <w:r w:rsidRPr="00CE5891">
        <w:rPr>
          <w:rFonts w:hint="eastAsia"/>
        </w:rPr>
        <w:t>数据库表</w:t>
      </w:r>
      <w:bookmarkEnd w:id="32"/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8"/>
        <w:gridCol w:w="1489"/>
        <w:gridCol w:w="5159"/>
      </w:tblGrid>
      <w:tr w:rsidR="00E94E43" w:rsidTr="00C153BB">
        <w:tc>
          <w:tcPr>
            <w:tcW w:w="1648" w:type="dxa"/>
            <w:shd w:val="clear" w:color="auto" w:fill="CCCCFF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89" w:type="dxa"/>
            <w:shd w:val="clear" w:color="auto" w:fill="CCCCFF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159" w:type="dxa"/>
            <w:shd w:val="clear" w:color="auto" w:fill="CCCCFF"/>
          </w:tcPr>
          <w:p w:rsidR="00E94E43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C153BB" w:rsidRPr="00C24FBC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</w:tbl>
    <w:p w:rsidR="00C65840" w:rsidRDefault="00C65840" w:rsidP="00C65840"/>
    <w:p w:rsidR="00D374E7" w:rsidRPr="00C65840" w:rsidRDefault="00D374E7" w:rsidP="00D374E7"/>
    <w:p w:rsidR="00D374E7" w:rsidRDefault="00D374E7" w:rsidP="00D374E7"/>
    <w:sectPr w:rsidR="00D374E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CFB" w:rsidRDefault="00AD2CFB" w:rsidP="00D374E7">
      <w:r>
        <w:separator/>
      </w:r>
    </w:p>
  </w:endnote>
  <w:endnote w:type="continuationSeparator" w:id="0">
    <w:p w:rsidR="00AD2CFB" w:rsidRDefault="00AD2CFB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43" w:rsidRDefault="00E94E43">
    <w:pPr>
      <w:pStyle w:val="a5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E7B57" w:rsidRPr="002E7B57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E7B57" w:rsidRPr="002E7B57">
      <w:rPr>
        <w:b/>
        <w:bCs/>
        <w:noProof/>
        <w:lang w:val="zh-CN"/>
      </w:rPr>
      <w:t>33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CFB" w:rsidRDefault="00AD2CFB" w:rsidP="00D374E7">
      <w:r>
        <w:separator/>
      </w:r>
    </w:p>
  </w:footnote>
  <w:footnote w:type="continuationSeparator" w:id="0">
    <w:p w:rsidR="00AD2CFB" w:rsidRDefault="00AD2CFB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43" w:rsidRDefault="00E94E43">
    <w:pPr>
      <w:pStyle w:val="a3"/>
    </w:pPr>
    <w:r>
      <w:rPr>
        <w:rFonts w:hint="eastAsia"/>
      </w:rPr>
      <w:t>体系结构设计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E7B57" w:rsidRPr="002E7B57">
      <w:rPr>
        <w:noProof/>
        <w:lang w:val="zh-CN"/>
      </w:rPr>
      <w:t>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2C"/>
    <w:rsid w:val="00004BA1"/>
    <w:rsid w:val="00017AAC"/>
    <w:rsid w:val="00041038"/>
    <w:rsid w:val="00044A1A"/>
    <w:rsid w:val="00050B8B"/>
    <w:rsid w:val="000523BB"/>
    <w:rsid w:val="00052454"/>
    <w:rsid w:val="000724EB"/>
    <w:rsid w:val="000A0DFD"/>
    <w:rsid w:val="000C0109"/>
    <w:rsid w:val="000D0156"/>
    <w:rsid w:val="000D0EDA"/>
    <w:rsid w:val="000E3BE7"/>
    <w:rsid w:val="001000AC"/>
    <w:rsid w:val="00117237"/>
    <w:rsid w:val="00121FD5"/>
    <w:rsid w:val="00127CB4"/>
    <w:rsid w:val="00137D6A"/>
    <w:rsid w:val="00143590"/>
    <w:rsid w:val="001444BB"/>
    <w:rsid w:val="001554B7"/>
    <w:rsid w:val="00162BD3"/>
    <w:rsid w:val="00182737"/>
    <w:rsid w:val="001A4FE1"/>
    <w:rsid w:val="001B1378"/>
    <w:rsid w:val="001C012A"/>
    <w:rsid w:val="001C7193"/>
    <w:rsid w:val="001D468A"/>
    <w:rsid w:val="001D7EA1"/>
    <w:rsid w:val="001E1BE8"/>
    <w:rsid w:val="001E58B6"/>
    <w:rsid w:val="001E5DD3"/>
    <w:rsid w:val="00200140"/>
    <w:rsid w:val="00216BE3"/>
    <w:rsid w:val="0025173A"/>
    <w:rsid w:val="002537FB"/>
    <w:rsid w:val="00260684"/>
    <w:rsid w:val="00260EBF"/>
    <w:rsid w:val="002932F0"/>
    <w:rsid w:val="00293BE0"/>
    <w:rsid w:val="00295153"/>
    <w:rsid w:val="00295ED6"/>
    <w:rsid w:val="002979BD"/>
    <w:rsid w:val="002A1218"/>
    <w:rsid w:val="002A29ED"/>
    <w:rsid w:val="002A5FF0"/>
    <w:rsid w:val="002C1710"/>
    <w:rsid w:val="002E3FA9"/>
    <w:rsid w:val="002E589A"/>
    <w:rsid w:val="002E5EC5"/>
    <w:rsid w:val="002E7B57"/>
    <w:rsid w:val="00304B04"/>
    <w:rsid w:val="00307EF7"/>
    <w:rsid w:val="003162C3"/>
    <w:rsid w:val="0032090C"/>
    <w:rsid w:val="003237F2"/>
    <w:rsid w:val="00336F8C"/>
    <w:rsid w:val="00340142"/>
    <w:rsid w:val="00341500"/>
    <w:rsid w:val="0034229B"/>
    <w:rsid w:val="00345735"/>
    <w:rsid w:val="00362434"/>
    <w:rsid w:val="0036413A"/>
    <w:rsid w:val="00365EA9"/>
    <w:rsid w:val="00367E74"/>
    <w:rsid w:val="0038038F"/>
    <w:rsid w:val="00383B1D"/>
    <w:rsid w:val="00384B5E"/>
    <w:rsid w:val="003A5919"/>
    <w:rsid w:val="003B1CE7"/>
    <w:rsid w:val="003B5391"/>
    <w:rsid w:val="003C2715"/>
    <w:rsid w:val="003C4661"/>
    <w:rsid w:val="003C5081"/>
    <w:rsid w:val="003D7C79"/>
    <w:rsid w:val="003D7F5D"/>
    <w:rsid w:val="003E0194"/>
    <w:rsid w:val="003F237E"/>
    <w:rsid w:val="003F4D95"/>
    <w:rsid w:val="00404699"/>
    <w:rsid w:val="00421C81"/>
    <w:rsid w:val="00423A7A"/>
    <w:rsid w:val="00423B36"/>
    <w:rsid w:val="00425029"/>
    <w:rsid w:val="00425E74"/>
    <w:rsid w:val="004274E5"/>
    <w:rsid w:val="004314E2"/>
    <w:rsid w:val="004359AB"/>
    <w:rsid w:val="00441E25"/>
    <w:rsid w:val="00452135"/>
    <w:rsid w:val="004603EB"/>
    <w:rsid w:val="004605BD"/>
    <w:rsid w:val="00475301"/>
    <w:rsid w:val="00476A61"/>
    <w:rsid w:val="00492D32"/>
    <w:rsid w:val="004A50A8"/>
    <w:rsid w:val="004A5A7D"/>
    <w:rsid w:val="004C4618"/>
    <w:rsid w:val="004D09A5"/>
    <w:rsid w:val="004D0D63"/>
    <w:rsid w:val="004D1F22"/>
    <w:rsid w:val="004E7FF2"/>
    <w:rsid w:val="004F03D3"/>
    <w:rsid w:val="004F1387"/>
    <w:rsid w:val="005100F1"/>
    <w:rsid w:val="0051114F"/>
    <w:rsid w:val="005127F8"/>
    <w:rsid w:val="005142F0"/>
    <w:rsid w:val="005168D1"/>
    <w:rsid w:val="00530842"/>
    <w:rsid w:val="00533D7B"/>
    <w:rsid w:val="00533EBD"/>
    <w:rsid w:val="005365E8"/>
    <w:rsid w:val="00537757"/>
    <w:rsid w:val="005377F6"/>
    <w:rsid w:val="00563E29"/>
    <w:rsid w:val="00564E89"/>
    <w:rsid w:val="005741FB"/>
    <w:rsid w:val="0057543E"/>
    <w:rsid w:val="005845B8"/>
    <w:rsid w:val="005A3645"/>
    <w:rsid w:val="005A5DFF"/>
    <w:rsid w:val="005A75A2"/>
    <w:rsid w:val="005B49A3"/>
    <w:rsid w:val="005C7FFD"/>
    <w:rsid w:val="005D0B99"/>
    <w:rsid w:val="005D1D78"/>
    <w:rsid w:val="005D76A7"/>
    <w:rsid w:val="005D7D26"/>
    <w:rsid w:val="005E01D0"/>
    <w:rsid w:val="00611372"/>
    <w:rsid w:val="006122EF"/>
    <w:rsid w:val="006131D4"/>
    <w:rsid w:val="006230EB"/>
    <w:rsid w:val="0062627E"/>
    <w:rsid w:val="0064603A"/>
    <w:rsid w:val="00646EEA"/>
    <w:rsid w:val="00677117"/>
    <w:rsid w:val="00680769"/>
    <w:rsid w:val="006900B4"/>
    <w:rsid w:val="0069433B"/>
    <w:rsid w:val="00695662"/>
    <w:rsid w:val="006A2257"/>
    <w:rsid w:val="006A373D"/>
    <w:rsid w:val="006A4AD5"/>
    <w:rsid w:val="006B23A4"/>
    <w:rsid w:val="006B4287"/>
    <w:rsid w:val="006B5491"/>
    <w:rsid w:val="006C1BEE"/>
    <w:rsid w:val="006C51A8"/>
    <w:rsid w:val="006C7B85"/>
    <w:rsid w:val="006D3E21"/>
    <w:rsid w:val="006D6D13"/>
    <w:rsid w:val="006E58BE"/>
    <w:rsid w:val="006F2C70"/>
    <w:rsid w:val="006F6BE4"/>
    <w:rsid w:val="006F6E88"/>
    <w:rsid w:val="007008DF"/>
    <w:rsid w:val="00702479"/>
    <w:rsid w:val="00702A70"/>
    <w:rsid w:val="007036F8"/>
    <w:rsid w:val="00705CAB"/>
    <w:rsid w:val="0070652A"/>
    <w:rsid w:val="00706F47"/>
    <w:rsid w:val="00712EBC"/>
    <w:rsid w:val="00722B84"/>
    <w:rsid w:val="00730D16"/>
    <w:rsid w:val="00740002"/>
    <w:rsid w:val="00741340"/>
    <w:rsid w:val="00752A94"/>
    <w:rsid w:val="00762EFB"/>
    <w:rsid w:val="00765272"/>
    <w:rsid w:val="00790240"/>
    <w:rsid w:val="007A0245"/>
    <w:rsid w:val="007A2A77"/>
    <w:rsid w:val="007B280B"/>
    <w:rsid w:val="007C5DE3"/>
    <w:rsid w:val="008046A1"/>
    <w:rsid w:val="00821502"/>
    <w:rsid w:val="00825C58"/>
    <w:rsid w:val="00832603"/>
    <w:rsid w:val="00834CE0"/>
    <w:rsid w:val="00840929"/>
    <w:rsid w:val="00844012"/>
    <w:rsid w:val="008460BA"/>
    <w:rsid w:val="00850517"/>
    <w:rsid w:val="00851DC4"/>
    <w:rsid w:val="008661AE"/>
    <w:rsid w:val="008716F6"/>
    <w:rsid w:val="00872967"/>
    <w:rsid w:val="00874186"/>
    <w:rsid w:val="0088366C"/>
    <w:rsid w:val="00890391"/>
    <w:rsid w:val="00896143"/>
    <w:rsid w:val="0089644B"/>
    <w:rsid w:val="008A436E"/>
    <w:rsid w:val="008A4EFB"/>
    <w:rsid w:val="008B5D19"/>
    <w:rsid w:val="008C203D"/>
    <w:rsid w:val="008C2BFE"/>
    <w:rsid w:val="008E0D8F"/>
    <w:rsid w:val="008F10A1"/>
    <w:rsid w:val="008F16E6"/>
    <w:rsid w:val="00907B71"/>
    <w:rsid w:val="009120F5"/>
    <w:rsid w:val="00943A77"/>
    <w:rsid w:val="00951E3D"/>
    <w:rsid w:val="0095241F"/>
    <w:rsid w:val="00955E0D"/>
    <w:rsid w:val="00957422"/>
    <w:rsid w:val="009574AA"/>
    <w:rsid w:val="0097416C"/>
    <w:rsid w:val="00976D93"/>
    <w:rsid w:val="0098302E"/>
    <w:rsid w:val="009873F2"/>
    <w:rsid w:val="0099606D"/>
    <w:rsid w:val="00997E16"/>
    <w:rsid w:val="009D0380"/>
    <w:rsid w:val="009D543D"/>
    <w:rsid w:val="009E6A1B"/>
    <w:rsid w:val="009F4F35"/>
    <w:rsid w:val="009F73AC"/>
    <w:rsid w:val="00A125D2"/>
    <w:rsid w:val="00A15045"/>
    <w:rsid w:val="00A234B7"/>
    <w:rsid w:val="00A235F4"/>
    <w:rsid w:val="00A23A96"/>
    <w:rsid w:val="00A24959"/>
    <w:rsid w:val="00A3331E"/>
    <w:rsid w:val="00A532EB"/>
    <w:rsid w:val="00A53EB5"/>
    <w:rsid w:val="00A718CC"/>
    <w:rsid w:val="00A71E56"/>
    <w:rsid w:val="00A87E5B"/>
    <w:rsid w:val="00A87FAE"/>
    <w:rsid w:val="00A95C52"/>
    <w:rsid w:val="00AA51D4"/>
    <w:rsid w:val="00AB0A52"/>
    <w:rsid w:val="00AD018D"/>
    <w:rsid w:val="00AD2C91"/>
    <w:rsid w:val="00AD2CFB"/>
    <w:rsid w:val="00AD6449"/>
    <w:rsid w:val="00AD70C9"/>
    <w:rsid w:val="00AE2AA3"/>
    <w:rsid w:val="00B139A6"/>
    <w:rsid w:val="00B21DE0"/>
    <w:rsid w:val="00B26EA0"/>
    <w:rsid w:val="00B32786"/>
    <w:rsid w:val="00B459A7"/>
    <w:rsid w:val="00B74CAF"/>
    <w:rsid w:val="00B753CD"/>
    <w:rsid w:val="00B75B31"/>
    <w:rsid w:val="00B847EA"/>
    <w:rsid w:val="00B85CC5"/>
    <w:rsid w:val="00B90015"/>
    <w:rsid w:val="00B9069F"/>
    <w:rsid w:val="00B9458F"/>
    <w:rsid w:val="00BB006E"/>
    <w:rsid w:val="00BE6E08"/>
    <w:rsid w:val="00BF0F0B"/>
    <w:rsid w:val="00BF17DC"/>
    <w:rsid w:val="00BF30D8"/>
    <w:rsid w:val="00C06201"/>
    <w:rsid w:val="00C0730D"/>
    <w:rsid w:val="00C0760D"/>
    <w:rsid w:val="00C153BB"/>
    <w:rsid w:val="00C2599A"/>
    <w:rsid w:val="00C44251"/>
    <w:rsid w:val="00C464C0"/>
    <w:rsid w:val="00C60924"/>
    <w:rsid w:val="00C65840"/>
    <w:rsid w:val="00C65848"/>
    <w:rsid w:val="00C70426"/>
    <w:rsid w:val="00C75C8D"/>
    <w:rsid w:val="00C76CA0"/>
    <w:rsid w:val="00C83F83"/>
    <w:rsid w:val="00C91936"/>
    <w:rsid w:val="00C96AF2"/>
    <w:rsid w:val="00CB0516"/>
    <w:rsid w:val="00CB6008"/>
    <w:rsid w:val="00CC12EF"/>
    <w:rsid w:val="00CE13E0"/>
    <w:rsid w:val="00CE50F4"/>
    <w:rsid w:val="00CE5891"/>
    <w:rsid w:val="00CE5D70"/>
    <w:rsid w:val="00CE7620"/>
    <w:rsid w:val="00CF72BC"/>
    <w:rsid w:val="00D0230F"/>
    <w:rsid w:val="00D20A1B"/>
    <w:rsid w:val="00D34F84"/>
    <w:rsid w:val="00D374E7"/>
    <w:rsid w:val="00D42AAC"/>
    <w:rsid w:val="00D46FD2"/>
    <w:rsid w:val="00D61704"/>
    <w:rsid w:val="00D67889"/>
    <w:rsid w:val="00D836AD"/>
    <w:rsid w:val="00D90ED6"/>
    <w:rsid w:val="00DA2A11"/>
    <w:rsid w:val="00DA395C"/>
    <w:rsid w:val="00DB655A"/>
    <w:rsid w:val="00DC687D"/>
    <w:rsid w:val="00DD6A75"/>
    <w:rsid w:val="00DD6D16"/>
    <w:rsid w:val="00DE1BE9"/>
    <w:rsid w:val="00DE2AEB"/>
    <w:rsid w:val="00DF22BB"/>
    <w:rsid w:val="00DF2A0A"/>
    <w:rsid w:val="00DF4510"/>
    <w:rsid w:val="00E0187F"/>
    <w:rsid w:val="00E03B7E"/>
    <w:rsid w:val="00E16643"/>
    <w:rsid w:val="00E206FB"/>
    <w:rsid w:val="00E24A44"/>
    <w:rsid w:val="00E27F47"/>
    <w:rsid w:val="00E44431"/>
    <w:rsid w:val="00E45076"/>
    <w:rsid w:val="00E55165"/>
    <w:rsid w:val="00E55F6C"/>
    <w:rsid w:val="00E70BA7"/>
    <w:rsid w:val="00E717A8"/>
    <w:rsid w:val="00E801FA"/>
    <w:rsid w:val="00E94E43"/>
    <w:rsid w:val="00E9563B"/>
    <w:rsid w:val="00EA0530"/>
    <w:rsid w:val="00EA2CA0"/>
    <w:rsid w:val="00ED2782"/>
    <w:rsid w:val="00EE1503"/>
    <w:rsid w:val="00EE39BD"/>
    <w:rsid w:val="00F01858"/>
    <w:rsid w:val="00F105DA"/>
    <w:rsid w:val="00F14A7D"/>
    <w:rsid w:val="00F20EBF"/>
    <w:rsid w:val="00F22E7C"/>
    <w:rsid w:val="00F23CA0"/>
    <w:rsid w:val="00F301CD"/>
    <w:rsid w:val="00F31AB3"/>
    <w:rsid w:val="00F35A05"/>
    <w:rsid w:val="00F36F2C"/>
    <w:rsid w:val="00F62B60"/>
    <w:rsid w:val="00F761D5"/>
    <w:rsid w:val="00F76BA0"/>
    <w:rsid w:val="00F77106"/>
    <w:rsid w:val="00F80762"/>
    <w:rsid w:val="00F81BBE"/>
    <w:rsid w:val="00F82D08"/>
    <w:rsid w:val="00F8549D"/>
    <w:rsid w:val="00F92AD9"/>
    <w:rsid w:val="00F96EEC"/>
    <w:rsid w:val="00FA62DC"/>
    <w:rsid w:val="00FC2C6C"/>
    <w:rsid w:val="00FC35E8"/>
    <w:rsid w:val="00FC3AD2"/>
    <w:rsid w:val="00FC51E3"/>
    <w:rsid w:val="00FD3C74"/>
    <w:rsid w:val="00FE1F9E"/>
    <w:rsid w:val="00FE3242"/>
    <w:rsid w:val="00FE4CCA"/>
    <w:rsid w:val="00FE5859"/>
    <w:rsid w:val="00FF1195"/>
    <w:rsid w:val="00FF1237"/>
    <w:rsid w:val="00FF40E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8EE53"/>
  <w15:chartTrackingRefBased/>
  <w15:docId w15:val="{885DC23F-C7BE-4EFF-8046-95ED322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D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1D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D4F6C-289A-481A-8CA3-0616550C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33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宋欣建</cp:lastModifiedBy>
  <cp:revision>155</cp:revision>
  <dcterms:created xsi:type="dcterms:W3CDTF">2015-10-26T13:28:00Z</dcterms:created>
  <dcterms:modified xsi:type="dcterms:W3CDTF">2016-10-10T06:56:00Z</dcterms:modified>
</cp:coreProperties>
</file>