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：维护</w:t>
      </w:r>
      <w:r>
        <w:rPr>
          <w:rFonts w:hint="eastAsia"/>
          <w:lang w:val="en-US" w:eastAsia="zh-CN"/>
        </w:rPr>
        <w:t>所有用户</w:t>
      </w:r>
      <w:r>
        <w:rPr>
          <w:rFonts w:hint="eastAsia"/>
        </w:rPr>
        <w:t>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.1：</w:t>
      </w:r>
      <w:r>
        <w:rPr>
          <w:rFonts w:hint="eastAsia"/>
          <w:lang w:val="en-US" w:eastAsia="zh-CN"/>
        </w:rPr>
        <w:t>维护用户信息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63.0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当管理人员要求维护用户信息时，系统进入用户信息管理界面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在管理人员修改用户信息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当管理人员确认修改信息的时候，系统重新显示用户信息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当管理人员输入正确的用户名或修改用户信息成功时，系统显示该用户的基本信息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系统应该允许更新用户的基本信息，可以是姓名、密码、联系方式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 xml:space="preserve">Manage.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当管理人员选择退出维护用户信息界面时，系统退出该界面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维护酒店工作人员信息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60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63.0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当管理人员要求维护工作人员信息时，系统进入工作人员信息管理界面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当管理人员输入正确的用户名/酒店名称或修改工作人员信息成功时，系统显示该工作人员的基本信息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系统应该允许更新工作人员的基本信息，可以是姓名、密码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当管理人员选择退出维护工作人员信息界面时，系统退出该界面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维护营销人员信息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4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79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82.95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tbl>
      <w:tblPr>
        <w:tblStyle w:val="5"/>
        <w:tblW w:w="8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当管理人员要求维护营销人员信息时，系统进入营销人员信息管理界面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当管理人员要求新增营销人员时，系统进入增加营销人员界面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在管理人员修改营销人员信息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当管理人员新增营销人员后，系统添加营销人员并显示新增信息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 Confirm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当管理人员确认的时候，系统重新显示营销人员信息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当管理人员输入正确的用户名或修改营销人员信息成功时，系统显示该营销人员的基本信息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系统应该允许更新营销人员的基本信息，可以是姓名、密码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系统应该允许增加新的营销人员信息，即姓名、密码、用户名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当管理人员选择退出维护营销人员界面时，系统退出该界面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ascii="微软雅黑" w:hAnsi="微软雅黑" w:eastAsia="微软雅黑" w:cs="微软雅黑"/>
          <w:bCs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添加酒店信息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46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48.3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bookmarkStart w:id="0" w:name="_GoBack"/>
      <w:bookmarkEnd w:id="0"/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当管理人员要求添加酒店时，系统进入增添酒店界面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当管理人员确认信息的时候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，系统进行增添操作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.Add和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当管理人员添加酒店成功时，系统显示该酒店及其工作人员信息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逻辑文件，输出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系统应该允许增加新的酒店工作人员及其信息，信息为用户名、密码、姓名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当管理人员选择退出添加酒店界面时，系统退出该界面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B5B1E"/>
    <w:rsid w:val="2A8D5C40"/>
    <w:rsid w:val="3EEB5B1E"/>
    <w:rsid w:val="5FB761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2016-09-28T13:03:00Z</dcterms:created>
  <dc:creator>涵</dc:creator>
  <cp:lastModifiedBy>涵</cp:lastModifiedBy>
  <dcterms:modified xsi:type="dcterms:W3CDTF">2016-09-30T15:44:53Z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