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D204" w14:textId="7044133C" w:rsidR="004E06DC" w:rsidRPr="003140EE" w:rsidRDefault="00A96E4B" w:rsidP="003140EE">
      <w:pPr>
        <w:ind w:firstLine="600"/>
        <w:jc w:val="center"/>
        <w:rPr>
          <w:b/>
          <w:bCs/>
          <w:sz w:val="30"/>
          <w:szCs w:val="30"/>
        </w:rPr>
      </w:pPr>
      <w:r w:rsidRPr="003140EE">
        <w:rPr>
          <w:rFonts w:hint="eastAsia"/>
          <w:b/>
          <w:bCs/>
          <w:sz w:val="30"/>
          <w:szCs w:val="30"/>
        </w:rPr>
        <w:t>实验二</w:t>
      </w:r>
      <w:r w:rsidRPr="003140EE">
        <w:rPr>
          <w:b/>
          <w:bCs/>
          <w:sz w:val="30"/>
          <w:szCs w:val="30"/>
        </w:rPr>
        <w:t>:系统的频率响应特性测量</w:t>
      </w:r>
    </w:p>
    <w:p w14:paraId="7292EE37" w14:textId="77777777" w:rsidR="00A96E4B" w:rsidRPr="003140EE" w:rsidRDefault="00A96E4B" w:rsidP="00A96E4B">
      <w:pPr>
        <w:ind w:firstLine="480"/>
        <w:rPr>
          <w:b/>
          <w:bCs/>
          <w:sz w:val="24"/>
        </w:rPr>
      </w:pPr>
      <w:r w:rsidRPr="003140EE">
        <w:rPr>
          <w:rFonts w:hint="eastAsia"/>
          <w:b/>
          <w:bCs/>
          <w:sz w:val="24"/>
        </w:rPr>
        <w:t>一、实验目的</w:t>
      </w:r>
      <w:r w:rsidRPr="003140EE">
        <w:rPr>
          <w:b/>
          <w:bCs/>
          <w:sz w:val="24"/>
        </w:rPr>
        <w:t>:</w:t>
      </w:r>
    </w:p>
    <w:p w14:paraId="09C9976A" w14:textId="77777777" w:rsidR="00A96E4B" w:rsidRDefault="00A96E4B" w:rsidP="00A96E4B">
      <w:pPr>
        <w:ind w:firstLine="420"/>
      </w:pPr>
      <w:r>
        <w:t>1、掌握频率响应特性的测量方法；</w:t>
      </w:r>
    </w:p>
    <w:p w14:paraId="15C2727C" w14:textId="77777777" w:rsidR="00A96E4B" w:rsidRDefault="00A96E4B" w:rsidP="00A96E4B">
      <w:pPr>
        <w:ind w:firstLine="420"/>
      </w:pPr>
      <w:r>
        <w:t>2、研究典型网络的频率响应特性。</w:t>
      </w:r>
    </w:p>
    <w:p w14:paraId="5FAEC2A1" w14:textId="77777777" w:rsidR="00A96E4B" w:rsidRPr="003140EE" w:rsidRDefault="00A96E4B" w:rsidP="00A96E4B">
      <w:pPr>
        <w:ind w:firstLine="480"/>
        <w:rPr>
          <w:b/>
          <w:bCs/>
          <w:sz w:val="24"/>
        </w:rPr>
      </w:pPr>
      <w:r w:rsidRPr="003140EE">
        <w:rPr>
          <w:rFonts w:hint="eastAsia"/>
          <w:b/>
          <w:bCs/>
          <w:sz w:val="24"/>
        </w:rPr>
        <w:t>二、实验原理：</w:t>
      </w:r>
    </w:p>
    <w:p w14:paraId="5B24FA11" w14:textId="77777777" w:rsidR="00A96E4B" w:rsidRDefault="00A96E4B" w:rsidP="00A96E4B">
      <w:pPr>
        <w:ind w:firstLine="420"/>
      </w:pPr>
      <w:r>
        <w:t>1、系统的频率响应特性是指系统在正弦信号激励下系统</w:t>
      </w:r>
      <w:r>
        <w:rPr>
          <w:rFonts w:hint="eastAsia"/>
        </w:rPr>
        <w:t>的稳态响应随激励信号频率变化的情况。用矢量形式表示：</w:t>
      </w:r>
    </w:p>
    <w:p w14:paraId="1CFED0A2" w14:textId="2F19DC2D" w:rsidR="00A96E4B" w:rsidRPr="00A96E4B" w:rsidRDefault="00A96E4B" w:rsidP="00A96E4B">
      <w:pPr>
        <w:ind w:firstLine="420"/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=H(jΩ)X(jΩ)</m:t>
          </m:r>
        </m:oMath>
      </m:oMathPara>
    </w:p>
    <w:p w14:paraId="0BDBAC65" w14:textId="4A694D8B" w:rsidR="00A96E4B" w:rsidRDefault="00A96E4B" w:rsidP="00A96E4B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jφ(Ω)</m:t>
              </m:r>
            </m:sup>
          </m:sSup>
        </m:oMath>
      </m:oMathPara>
    </w:p>
    <w:p w14:paraId="267AFEA6" w14:textId="77777777" w:rsidR="00A96E4B" w:rsidRDefault="00A96E4B" w:rsidP="00A96E4B">
      <w:pPr>
        <w:ind w:firstLine="420"/>
      </w:pPr>
      <w:r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>
        <w:t>为幅频特性，表示输出信号与输入信号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幅度比随输入信号</w:t>
      </w:r>
      <w:proofErr w:type="gramEnd"/>
      <w:r>
        <w:rPr>
          <w:rFonts w:hint="eastAsia"/>
        </w:rPr>
        <w:t>频率的变化关系；</w:t>
      </w:r>
    </w:p>
    <w:p w14:paraId="30CC96F1" w14:textId="2AF9D943" w:rsidR="00A96E4B" w:rsidRDefault="00A96E4B" w:rsidP="00A96E4B">
      <w:pPr>
        <w:ind w:firstLine="420"/>
      </w:pPr>
      <m:oMath>
        <m:r>
          <w:rPr>
            <w:rFonts w:ascii="Cambria Math" w:hAnsi="Cambria Math"/>
          </w:rPr>
          <m:t>φ(Ω)</m:t>
        </m:r>
      </m:oMath>
      <w:r>
        <w:rPr>
          <w:rFonts w:hint="eastAsia"/>
        </w:rPr>
        <w:t>为相频特性，表示输出信号与输入信号的相位差随输入信号频率的变化关系。</w:t>
      </w:r>
    </w:p>
    <w:p w14:paraId="6F5405F7" w14:textId="726C8FA9" w:rsidR="00A96E4B" w:rsidRDefault="00A96E4B" w:rsidP="00A96E4B">
      <w:pPr>
        <w:ind w:firstLine="420"/>
        <w:rPr>
          <w:spacing w:val="-10"/>
        </w:rPr>
      </w:pPr>
      <w:r>
        <w:rPr>
          <w:rFonts w:hint="eastAsia"/>
        </w:rPr>
        <w:t>2、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spacing w:val="-4"/>
        </w:rPr>
        <w:t>可根据系统函数H(s)求得</w:t>
      </w:r>
      <w:r>
        <w:rPr>
          <w:spacing w:val="-10"/>
        </w:rPr>
        <w:t>：</w:t>
      </w:r>
    </w:p>
    <w:p w14:paraId="4D3E2094" w14:textId="2AF45F45" w:rsidR="00A96E4B" w:rsidRPr="00A96E4B" w:rsidRDefault="00A96E4B" w:rsidP="00A96E4B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hAnsi="Cambria Math"/>
                </w:rPr>
                <m:t>jΩ</m:t>
              </m:r>
            </m:sub>
          </m:sSub>
        </m:oMath>
      </m:oMathPara>
    </w:p>
    <w:p w14:paraId="2488C27D" w14:textId="0716647C" w:rsidR="00A96E4B" w:rsidRDefault="00A96E4B" w:rsidP="00A96E4B">
      <w:pPr>
        <w:ind w:firstLine="420"/>
      </w:pPr>
      <w:r w:rsidRPr="00A96E4B">
        <w:rPr>
          <w:rFonts w:hint="eastAsia"/>
          <w:iCs/>
        </w:rPr>
        <w:t>因此，对于给定的电路可根</w:t>
      </w:r>
      <w:proofErr w:type="gramStart"/>
      <w:r w:rsidRPr="00A96E4B">
        <w:rPr>
          <w:rFonts w:hint="eastAsia"/>
          <w:iCs/>
        </w:rPr>
        <w:t>椐</w:t>
      </w:r>
      <w:proofErr w:type="gramEnd"/>
      <w:r w:rsidRPr="00A96E4B">
        <w:rPr>
          <w:iCs/>
        </w:rPr>
        <w:t>S域模型先求出系统</w:t>
      </w:r>
      <w:r>
        <w:rPr>
          <w:rFonts w:hint="eastAsia"/>
          <w:iCs/>
        </w:rPr>
        <w:t>函数H</w:t>
      </w:r>
      <w:r>
        <w:rPr>
          <w:iCs/>
        </w:rPr>
        <w:t>(s),</w:t>
      </w:r>
      <w:r>
        <w:rPr>
          <w:rFonts w:hint="eastAsia"/>
          <w:iCs/>
        </w:rPr>
        <w:t>再求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 w:rsidRPr="00A96E4B">
        <w:rPr>
          <w:rFonts w:hint="eastAsia"/>
        </w:rPr>
        <w:t>，然后讨论系统的频响特性。</w:t>
      </w:r>
    </w:p>
    <w:p w14:paraId="65D9309E" w14:textId="77777777" w:rsidR="00A96E4B" w:rsidRPr="00A96E4B" w:rsidRDefault="00A96E4B" w:rsidP="00A96E4B">
      <w:pPr>
        <w:ind w:firstLine="420"/>
        <w:rPr>
          <w:iCs/>
        </w:rPr>
      </w:pPr>
      <w:r w:rsidRPr="00A96E4B">
        <w:rPr>
          <w:iCs/>
        </w:rPr>
        <w:t>3、频响特性的测量可分别测量幅频特性和相频特性，幅频特性的测试采用改变激励信号的频率逐点测出响应的幅 度，然后用描图法描出幅频特性曲线；相频特性的测量方法</w:t>
      </w:r>
    </w:p>
    <w:p w14:paraId="2A1DEA39" w14:textId="0C198C68" w:rsidR="00A96E4B" w:rsidRDefault="00A96E4B" w:rsidP="00A96E4B">
      <w:pPr>
        <w:ind w:firstLine="420"/>
      </w:pPr>
      <w:r w:rsidRPr="00A96E4B">
        <w:rPr>
          <w:rFonts w:hint="eastAsia"/>
          <w:iCs/>
        </w:rPr>
        <w:t>亦可改变激励信号的频率用双</w:t>
      </w:r>
      <w:proofErr w:type="gramStart"/>
      <w:r w:rsidRPr="00A96E4B">
        <w:rPr>
          <w:rFonts w:hint="eastAsia"/>
          <w:iCs/>
        </w:rPr>
        <w:t>踪</w:t>
      </w:r>
      <w:proofErr w:type="gramEnd"/>
      <w:r w:rsidRPr="00A96E4B">
        <w:rPr>
          <w:rFonts w:hint="eastAsia"/>
          <w:iCs/>
        </w:rPr>
        <w:t>示波器逐点测出输出信号与输入信号的延时τ，根</w:t>
      </w:r>
      <w:proofErr w:type="gramStart"/>
      <w:r w:rsidRPr="00A96E4B">
        <w:rPr>
          <w:rFonts w:hint="eastAsia"/>
          <w:iCs/>
        </w:rPr>
        <w:t>椐</w:t>
      </w:r>
      <w:proofErr w:type="gramEnd"/>
      <w:r w:rsidRPr="00A96E4B">
        <w:rPr>
          <w:rFonts w:hint="eastAsia"/>
          <w:iCs/>
        </w:rPr>
        <w:t>下面的公式推算出相位差</w:t>
      </w:r>
      <m:oMath>
        <m:r>
          <w:rPr>
            <w:rFonts w:ascii="Cambria Math" w:hAnsi="Cambria Math"/>
          </w:rPr>
          <m:t>φ(Ω)</m:t>
        </m:r>
      </m:oMath>
      <w:r>
        <w:rPr>
          <w:rFonts w:hint="eastAsia"/>
        </w:rPr>
        <w:t>。</w:t>
      </w:r>
    </w:p>
    <w:p w14:paraId="78619DDA" w14:textId="461F6F68" w:rsidR="00A96E4B" w:rsidRPr="00A96E4B" w:rsidRDefault="00A96E4B" w:rsidP="00A96E4B">
      <w:pPr>
        <w:ind w:firstLine="420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14:paraId="2E4F02B2" w14:textId="6A5EB655" w:rsidR="00A96E4B" w:rsidRDefault="00A96E4B" w:rsidP="00A96E4B">
      <w:pPr>
        <w:ind w:firstLine="420"/>
      </w:pPr>
      <w:r>
        <w:rPr>
          <w:rFonts w:hint="eastAsia"/>
          <w:iCs/>
        </w:rPr>
        <w:t>当响应超前激励时</w:t>
      </w:r>
      <m:oMath>
        <m:r>
          <w:rPr>
            <w:rFonts w:ascii="Cambria Math" w:hAnsi="Cambria Math"/>
          </w:rPr>
          <m:t>φ(Ω)</m:t>
        </m:r>
      </m:oMath>
      <w:r>
        <w:rPr>
          <w:rFonts w:hint="eastAsia"/>
        </w:rPr>
        <w:t>为正，当响应落后激励时</w:t>
      </w:r>
      <m:oMath>
        <m: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Ω</m:t>
            </m:r>
          </m:e>
        </m:d>
      </m:oMath>
      <w:r>
        <w:rPr>
          <w:rFonts w:hint="eastAsia"/>
        </w:rPr>
        <w:t>为负。</w:t>
      </w:r>
    </w:p>
    <w:p w14:paraId="7CD14D39" w14:textId="4FD5FB88" w:rsidR="00A96E4B" w:rsidRPr="003140EE" w:rsidRDefault="00A96E4B" w:rsidP="00A96E4B">
      <w:pPr>
        <w:ind w:firstLine="480"/>
        <w:rPr>
          <w:b/>
          <w:bCs/>
          <w:iCs/>
          <w:sz w:val="24"/>
        </w:rPr>
      </w:pPr>
      <w:r w:rsidRPr="003140EE">
        <w:rPr>
          <w:rFonts w:hint="eastAsia"/>
          <w:b/>
          <w:bCs/>
          <w:iCs/>
          <w:sz w:val="24"/>
        </w:rPr>
        <w:t>三、实验原理图：</w:t>
      </w:r>
    </w:p>
    <w:p w14:paraId="56B6DC77" w14:textId="4908C9A4" w:rsidR="00A96E4B" w:rsidRPr="00A96E4B" w:rsidRDefault="00A96E4B" w:rsidP="00A96E4B">
      <w:pPr>
        <w:ind w:firstLine="420"/>
        <w:rPr>
          <w:rFonts w:hint="eastAsia"/>
          <w:iCs/>
        </w:rPr>
      </w:pPr>
      <w:r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427DB708" wp14:editId="735D0B10">
            <wp:simplePos x="0" y="0"/>
            <wp:positionH relativeFrom="column">
              <wp:posOffset>3581400</wp:posOffset>
            </wp:positionH>
            <wp:positionV relativeFrom="paragraph">
              <wp:posOffset>172720</wp:posOffset>
            </wp:positionV>
            <wp:extent cx="958850" cy="1168400"/>
            <wp:effectExtent l="0" t="0" r="0" b="0"/>
            <wp:wrapNone/>
            <wp:docPr id="17920143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Cs/>
          <w:noProof/>
        </w:rPr>
        <w:drawing>
          <wp:inline distT="0" distB="0" distL="0" distR="0" wp14:anchorId="4A7EC07B" wp14:editId="0CCB32B7">
            <wp:extent cx="3282950" cy="1504950"/>
            <wp:effectExtent l="0" t="0" r="0" b="0"/>
            <wp:docPr id="1893302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A9FCA" w14:textId="47CB94A5" w:rsidR="00A96E4B" w:rsidRDefault="00A96E4B" w:rsidP="00A96E4B">
      <w:pPr>
        <w:ind w:firstLineChars="95" w:firstLine="199"/>
        <w:rPr>
          <w:iCs/>
        </w:rPr>
      </w:pPr>
      <w:r w:rsidRPr="00A96E4B">
        <w:rPr>
          <w:rFonts w:hint="eastAsia"/>
          <w:iCs/>
        </w:rPr>
        <w:t>图中：</w:t>
      </w:r>
      <w:r w:rsidRPr="00A96E4B">
        <w:rPr>
          <w:iCs/>
        </w:rPr>
        <w:t>R=38kΩ，C=3900pF，红色框内为实验板上的电路。</w:t>
      </w:r>
    </w:p>
    <w:p w14:paraId="2384BC68" w14:textId="1685B9B9" w:rsidR="00A96E4B" w:rsidRPr="003140EE" w:rsidRDefault="00A96E4B" w:rsidP="00A96E4B">
      <w:pPr>
        <w:ind w:firstLineChars="95" w:firstLine="228"/>
        <w:rPr>
          <w:b/>
          <w:bCs/>
          <w:iCs/>
          <w:sz w:val="24"/>
        </w:rPr>
      </w:pPr>
      <w:r w:rsidRPr="003140EE">
        <w:rPr>
          <w:rFonts w:hint="eastAsia"/>
          <w:b/>
          <w:bCs/>
          <w:iCs/>
          <w:sz w:val="24"/>
        </w:rPr>
        <w:t>四、实验前预习内容：</w:t>
      </w:r>
    </w:p>
    <w:p w14:paraId="37070949" w14:textId="77777777" w:rsidR="00A96E4B" w:rsidRPr="00A96E4B" w:rsidRDefault="00A96E4B" w:rsidP="00A96E4B">
      <w:pPr>
        <w:ind w:firstLineChars="95" w:firstLine="199"/>
        <w:rPr>
          <w:iCs/>
        </w:rPr>
      </w:pPr>
      <w:r w:rsidRPr="00A96E4B">
        <w:rPr>
          <w:iCs/>
        </w:rPr>
        <w:t>1、写出原理图中高、低通及并联后滤波器网络的电压转</w:t>
      </w:r>
    </w:p>
    <w:p w14:paraId="23FBF510" w14:textId="77777777" w:rsidR="00A96E4B" w:rsidRPr="00A96E4B" w:rsidRDefault="00A96E4B" w:rsidP="00A96E4B">
      <w:pPr>
        <w:ind w:firstLineChars="95" w:firstLine="199"/>
        <w:rPr>
          <w:iCs/>
        </w:rPr>
      </w:pPr>
      <w:r w:rsidRPr="00A96E4B">
        <w:rPr>
          <w:rFonts w:hint="eastAsia"/>
          <w:iCs/>
        </w:rPr>
        <w:t>移函数，计算截止频率，并画出幅频特性及相频特性曲线；</w:t>
      </w:r>
      <w:r w:rsidRPr="00A96E4B">
        <w:rPr>
          <w:iCs/>
        </w:rPr>
        <w:t xml:space="preserve"> 2、测试频率特性时，测试点频率应如何选取。</w:t>
      </w:r>
    </w:p>
    <w:p w14:paraId="13F51B7D" w14:textId="77777777" w:rsidR="00A96E4B" w:rsidRPr="00A96E4B" w:rsidRDefault="00A96E4B" w:rsidP="00A96E4B">
      <w:pPr>
        <w:ind w:firstLineChars="95" w:firstLine="199"/>
        <w:rPr>
          <w:iCs/>
        </w:rPr>
      </w:pPr>
      <w:r w:rsidRPr="00A96E4B">
        <w:rPr>
          <w:iCs/>
        </w:rPr>
        <w:t xml:space="preserve"> </w:t>
      </w:r>
    </w:p>
    <w:p w14:paraId="3D2C587C" w14:textId="77777777" w:rsidR="00A96E4B" w:rsidRPr="003140EE" w:rsidRDefault="00A96E4B" w:rsidP="00A96E4B">
      <w:pPr>
        <w:ind w:firstLineChars="95" w:firstLine="228"/>
        <w:rPr>
          <w:b/>
          <w:bCs/>
          <w:iCs/>
          <w:sz w:val="24"/>
        </w:rPr>
      </w:pPr>
      <w:r w:rsidRPr="003140EE">
        <w:rPr>
          <w:rFonts w:hint="eastAsia"/>
          <w:b/>
          <w:bCs/>
          <w:iCs/>
          <w:sz w:val="24"/>
        </w:rPr>
        <w:t>五、实验内容及步骤：</w:t>
      </w:r>
    </w:p>
    <w:p w14:paraId="694B7139" w14:textId="77777777" w:rsidR="00A96E4B" w:rsidRPr="00A96E4B" w:rsidRDefault="00A96E4B" w:rsidP="00A96E4B">
      <w:pPr>
        <w:ind w:firstLineChars="95" w:firstLine="199"/>
        <w:rPr>
          <w:iCs/>
        </w:rPr>
      </w:pPr>
      <w:r w:rsidRPr="00A96E4B">
        <w:rPr>
          <w:rFonts w:hint="eastAsia"/>
          <w:iCs/>
        </w:rPr>
        <w:lastRenderedPageBreak/>
        <w:t>将信号源</w:t>
      </w:r>
      <w:r w:rsidRPr="00A96E4B">
        <w:rPr>
          <w:iCs/>
        </w:rPr>
        <w:t xml:space="preserve">CH1的信号波形调为正弦波，信号的幅度调为 </w:t>
      </w:r>
      <w:proofErr w:type="spellStart"/>
      <w:r w:rsidRPr="00A96E4B">
        <w:rPr>
          <w:iCs/>
        </w:rPr>
        <w:t>Vpp</w:t>
      </w:r>
      <w:proofErr w:type="spellEnd"/>
      <w:r w:rsidRPr="00A96E4B">
        <w:rPr>
          <w:iCs/>
        </w:rPr>
        <w:t>=10V 。</w:t>
      </w:r>
    </w:p>
    <w:p w14:paraId="0E43924B" w14:textId="77777777" w:rsidR="00A96E4B" w:rsidRPr="00A96E4B" w:rsidRDefault="00A96E4B" w:rsidP="00A96E4B">
      <w:pPr>
        <w:ind w:firstLineChars="95" w:firstLine="199"/>
        <w:rPr>
          <w:iCs/>
        </w:rPr>
      </w:pPr>
      <w:r w:rsidRPr="00A96E4B">
        <w:rPr>
          <w:iCs/>
        </w:rPr>
        <w:t>1、RC高通滤波器的频响特性的测量：</w:t>
      </w:r>
    </w:p>
    <w:p w14:paraId="2E231E1D" w14:textId="15DCBBF2" w:rsidR="00A96E4B" w:rsidRDefault="00A96E4B" w:rsidP="00A96E4B">
      <w:pPr>
        <w:ind w:firstLineChars="95" w:firstLine="199"/>
        <w:rPr>
          <w:iCs/>
        </w:rPr>
      </w:pPr>
      <w:r w:rsidRPr="00A96E4B">
        <w:rPr>
          <w:rFonts w:hint="eastAsia"/>
          <w:iCs/>
        </w:rPr>
        <w:t>将信号源的输出端</w:t>
      </w:r>
      <w:r w:rsidRPr="00A96E4B">
        <w:rPr>
          <w:iCs/>
        </w:rPr>
        <w:t>(A)接实验板的IN1端，滤波后的信号 OUT1接示波器的输入(B)。根据被测电路的参数及系统的频特性，将输入信号的频率从低到高逐次改变十 次以上 (幅度保持</w:t>
      </w:r>
      <w:proofErr w:type="spellStart"/>
      <w:r w:rsidRPr="00A96E4B">
        <w:rPr>
          <w:iCs/>
        </w:rPr>
        <w:t>Vipp</w:t>
      </w:r>
      <w:proofErr w:type="spellEnd"/>
      <w:r w:rsidRPr="00A96E4B">
        <w:rPr>
          <w:iCs/>
        </w:rPr>
        <w:t>=10v)， 逐个测量输出信号的峰峰值大小 (</w:t>
      </w:r>
      <w:proofErr w:type="spellStart"/>
      <w:r w:rsidRPr="00A96E4B">
        <w:rPr>
          <w:iCs/>
        </w:rPr>
        <w:t>Vopp</w:t>
      </w:r>
      <w:proofErr w:type="spellEnd"/>
      <w:r w:rsidRPr="00A96E4B">
        <w:rPr>
          <w:iCs/>
        </w:rPr>
        <w:t>)及输出信号与输入信号的相位差</w:t>
      </w:r>
      <w:r>
        <w:rPr>
          <w:rFonts w:hint="eastAsia"/>
          <w:iCs/>
        </w:rPr>
        <w:t>，</w:t>
      </w:r>
      <w:r w:rsidRPr="00A96E4B">
        <w:rPr>
          <w:iCs/>
        </w:rPr>
        <w:t>并将测量数据填入表</w:t>
      </w:r>
      <w:proofErr w:type="gramStart"/>
      <w:r w:rsidRPr="00A96E4B">
        <w:rPr>
          <w:iCs/>
        </w:rPr>
        <w:t>一</w:t>
      </w:r>
      <w:proofErr w:type="gramEnd"/>
      <w:r w:rsidRPr="00A96E4B">
        <w:rPr>
          <w:iCs/>
        </w:rPr>
        <w:t>：</w:t>
      </w:r>
    </w:p>
    <w:tbl>
      <w:tblPr>
        <w:tblStyle w:val="TableNormal"/>
        <w:tblpPr w:leftFromText="180" w:rightFromText="180" w:vertAnchor="text" w:horzAnchor="margin" w:tblpXSpec="center" w:tblpY="6"/>
        <w:tblW w:w="110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76"/>
        <w:gridCol w:w="775"/>
        <w:gridCol w:w="775"/>
        <w:gridCol w:w="775"/>
        <w:gridCol w:w="775"/>
        <w:gridCol w:w="776"/>
        <w:gridCol w:w="775"/>
        <w:gridCol w:w="773"/>
        <w:gridCol w:w="875"/>
        <w:gridCol w:w="802"/>
        <w:gridCol w:w="802"/>
        <w:gridCol w:w="802"/>
        <w:gridCol w:w="802"/>
      </w:tblGrid>
      <w:tr w:rsidR="001F3BF5" w:rsidRPr="00A96E4B" w14:paraId="4D1F41FD" w14:textId="77777777" w:rsidTr="001F3BF5">
        <w:trPr>
          <w:trHeight w:val="553"/>
        </w:trPr>
        <w:tc>
          <w:tcPr>
            <w:tcW w:w="871" w:type="dxa"/>
          </w:tcPr>
          <w:p w14:paraId="4CFA237A" w14:textId="77777777" w:rsidR="001F3BF5" w:rsidRPr="00A96E4B" w:rsidRDefault="001F3BF5" w:rsidP="001F3BF5">
            <w:pPr>
              <w:spacing w:before="77"/>
              <w:ind w:left="16" w:right="45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2"/>
                <w:sz w:val="18"/>
                <w:szCs w:val="18"/>
              </w:rPr>
              <w:t>Vi(v)</w:t>
            </w:r>
          </w:p>
        </w:tc>
        <w:tc>
          <w:tcPr>
            <w:tcW w:w="676" w:type="dxa"/>
          </w:tcPr>
          <w:p w14:paraId="332FE4ED" w14:textId="77777777" w:rsidR="001F3BF5" w:rsidRPr="00A96E4B" w:rsidRDefault="001F3BF5" w:rsidP="001F3BF5">
            <w:pPr>
              <w:spacing w:before="77"/>
              <w:ind w:left="143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5" w:type="dxa"/>
          </w:tcPr>
          <w:p w14:paraId="4F6E1743" w14:textId="77777777" w:rsidR="001F3BF5" w:rsidRPr="00A96E4B" w:rsidRDefault="001F3BF5" w:rsidP="001F3BF5">
            <w:pPr>
              <w:spacing w:before="77"/>
              <w:ind w:left="259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5" w:type="dxa"/>
          </w:tcPr>
          <w:p w14:paraId="4D7F43E6" w14:textId="77777777" w:rsidR="001F3BF5" w:rsidRPr="00A96E4B" w:rsidRDefault="001F3BF5" w:rsidP="001F3BF5">
            <w:pPr>
              <w:spacing w:before="77"/>
              <w:ind w:left="260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5" w:type="dxa"/>
          </w:tcPr>
          <w:p w14:paraId="265CB13D" w14:textId="77777777" w:rsidR="001F3BF5" w:rsidRPr="00A96E4B" w:rsidRDefault="001F3BF5" w:rsidP="001F3BF5">
            <w:pPr>
              <w:spacing w:before="77"/>
              <w:ind w:left="145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5" w:type="dxa"/>
          </w:tcPr>
          <w:p w14:paraId="4D082D1A" w14:textId="77777777" w:rsidR="001F3BF5" w:rsidRPr="00A96E4B" w:rsidRDefault="001F3BF5" w:rsidP="001F3BF5">
            <w:pPr>
              <w:spacing w:before="77"/>
              <w:ind w:left="146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6" w:type="dxa"/>
          </w:tcPr>
          <w:p w14:paraId="4DB72446" w14:textId="77777777" w:rsidR="001F3BF5" w:rsidRPr="00A96E4B" w:rsidRDefault="001F3BF5" w:rsidP="001F3BF5">
            <w:pPr>
              <w:spacing w:before="77"/>
              <w:ind w:left="144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5" w:type="dxa"/>
          </w:tcPr>
          <w:p w14:paraId="05F76581" w14:textId="77777777" w:rsidR="001F3BF5" w:rsidRPr="00A96E4B" w:rsidRDefault="001F3BF5" w:rsidP="001F3BF5">
            <w:pPr>
              <w:spacing w:before="77"/>
              <w:ind w:left="145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773" w:type="dxa"/>
          </w:tcPr>
          <w:p w14:paraId="7EFDB1B1" w14:textId="77777777" w:rsidR="001F3BF5" w:rsidRPr="00A96E4B" w:rsidRDefault="001F3BF5" w:rsidP="001F3BF5">
            <w:pPr>
              <w:spacing w:before="77"/>
              <w:ind w:left="146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875" w:type="dxa"/>
          </w:tcPr>
          <w:p w14:paraId="6596DD77" w14:textId="77777777" w:rsidR="001F3BF5" w:rsidRPr="00A96E4B" w:rsidRDefault="001F3BF5" w:rsidP="001F3BF5">
            <w:pPr>
              <w:spacing w:before="77"/>
              <w:ind w:left="261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802" w:type="dxa"/>
          </w:tcPr>
          <w:p w14:paraId="67BB1C55" w14:textId="77777777" w:rsidR="001F3BF5" w:rsidRPr="00A96E4B" w:rsidRDefault="001F3BF5" w:rsidP="001F3BF5">
            <w:pPr>
              <w:spacing w:before="77"/>
              <w:ind w:left="146" w:firstLineChars="0" w:firstLine="0"/>
              <w:jc w:val="center"/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802" w:type="dxa"/>
          </w:tcPr>
          <w:p w14:paraId="103ADD9F" w14:textId="77777777" w:rsidR="001F3BF5" w:rsidRPr="00A96E4B" w:rsidRDefault="001F3BF5" w:rsidP="001F3BF5">
            <w:pPr>
              <w:spacing w:before="77"/>
              <w:ind w:left="146" w:firstLineChars="0" w:firstLine="0"/>
              <w:jc w:val="center"/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802" w:type="dxa"/>
          </w:tcPr>
          <w:p w14:paraId="3D54D017" w14:textId="77777777" w:rsidR="001F3BF5" w:rsidRPr="00A96E4B" w:rsidRDefault="001F3BF5" w:rsidP="001F3BF5">
            <w:pPr>
              <w:spacing w:before="77"/>
              <w:ind w:left="146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802" w:type="dxa"/>
          </w:tcPr>
          <w:p w14:paraId="79BFC616" w14:textId="77777777" w:rsidR="001F3BF5" w:rsidRPr="00A96E4B" w:rsidRDefault="001F3BF5" w:rsidP="001F3BF5">
            <w:pPr>
              <w:spacing w:before="77"/>
              <w:ind w:left="146" w:firstLineChars="0" w:firstLine="0"/>
              <w:jc w:val="center"/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5"/>
                <w:sz w:val="18"/>
                <w:szCs w:val="18"/>
              </w:rPr>
              <w:t>10</w:t>
            </w:r>
          </w:p>
        </w:tc>
      </w:tr>
      <w:tr w:rsidR="001F3BF5" w:rsidRPr="00A96E4B" w14:paraId="6B9302F8" w14:textId="77777777" w:rsidTr="001F3BF5">
        <w:trPr>
          <w:trHeight w:val="551"/>
        </w:trPr>
        <w:tc>
          <w:tcPr>
            <w:tcW w:w="871" w:type="dxa"/>
          </w:tcPr>
          <w:p w14:paraId="43335476" w14:textId="77777777" w:rsidR="001F3BF5" w:rsidRPr="00A96E4B" w:rsidRDefault="001F3BF5" w:rsidP="001F3BF5">
            <w:pPr>
              <w:spacing w:before="78"/>
              <w:ind w:left="13" w:right="48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2"/>
                <w:sz w:val="18"/>
                <w:szCs w:val="18"/>
              </w:rPr>
              <w:t>f(Hz)</w:t>
            </w:r>
          </w:p>
        </w:tc>
        <w:tc>
          <w:tcPr>
            <w:tcW w:w="676" w:type="dxa"/>
          </w:tcPr>
          <w:p w14:paraId="233C0CA2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50</w:t>
            </w:r>
          </w:p>
        </w:tc>
        <w:tc>
          <w:tcPr>
            <w:tcW w:w="775" w:type="dxa"/>
          </w:tcPr>
          <w:p w14:paraId="51BD6D8E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100</w:t>
            </w:r>
          </w:p>
        </w:tc>
        <w:tc>
          <w:tcPr>
            <w:tcW w:w="775" w:type="dxa"/>
          </w:tcPr>
          <w:p w14:paraId="6B20BE18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200</w:t>
            </w:r>
          </w:p>
        </w:tc>
        <w:tc>
          <w:tcPr>
            <w:tcW w:w="775" w:type="dxa"/>
          </w:tcPr>
          <w:p w14:paraId="622992EE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300</w:t>
            </w:r>
          </w:p>
        </w:tc>
        <w:tc>
          <w:tcPr>
            <w:tcW w:w="775" w:type="dxa"/>
          </w:tcPr>
          <w:p w14:paraId="6FF6AA2C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500</w:t>
            </w:r>
          </w:p>
        </w:tc>
        <w:tc>
          <w:tcPr>
            <w:tcW w:w="776" w:type="dxa"/>
          </w:tcPr>
          <w:p w14:paraId="64EB4189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750</w:t>
            </w:r>
          </w:p>
        </w:tc>
        <w:tc>
          <w:tcPr>
            <w:tcW w:w="775" w:type="dxa"/>
          </w:tcPr>
          <w:p w14:paraId="303DFFCF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1k</w:t>
            </w:r>
          </w:p>
        </w:tc>
        <w:tc>
          <w:tcPr>
            <w:tcW w:w="773" w:type="dxa"/>
          </w:tcPr>
          <w:p w14:paraId="558B7646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1.5k</w:t>
            </w:r>
          </w:p>
        </w:tc>
        <w:tc>
          <w:tcPr>
            <w:tcW w:w="875" w:type="dxa"/>
          </w:tcPr>
          <w:p w14:paraId="62453F9B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2k</w:t>
            </w:r>
          </w:p>
        </w:tc>
        <w:tc>
          <w:tcPr>
            <w:tcW w:w="802" w:type="dxa"/>
          </w:tcPr>
          <w:p w14:paraId="15A617E5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2.5k</w:t>
            </w:r>
          </w:p>
        </w:tc>
        <w:tc>
          <w:tcPr>
            <w:tcW w:w="802" w:type="dxa"/>
          </w:tcPr>
          <w:p w14:paraId="1FEF65F7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4k</w:t>
            </w:r>
          </w:p>
        </w:tc>
        <w:tc>
          <w:tcPr>
            <w:tcW w:w="802" w:type="dxa"/>
          </w:tcPr>
          <w:p w14:paraId="3E2769EE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6k</w:t>
            </w:r>
          </w:p>
        </w:tc>
        <w:tc>
          <w:tcPr>
            <w:tcW w:w="802" w:type="dxa"/>
          </w:tcPr>
          <w:p w14:paraId="0917A7F4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8k</w:t>
            </w:r>
          </w:p>
        </w:tc>
      </w:tr>
      <w:tr w:rsidR="001F3BF5" w:rsidRPr="00A96E4B" w14:paraId="660D625F" w14:textId="77777777" w:rsidTr="001F3BF5">
        <w:trPr>
          <w:trHeight w:val="553"/>
        </w:trPr>
        <w:tc>
          <w:tcPr>
            <w:tcW w:w="871" w:type="dxa"/>
          </w:tcPr>
          <w:p w14:paraId="01E5E14E" w14:textId="77777777" w:rsidR="001F3BF5" w:rsidRPr="00A96E4B" w:rsidRDefault="001F3BF5" w:rsidP="001F3BF5">
            <w:pPr>
              <w:spacing w:before="191"/>
              <w:ind w:left="16" w:right="45"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pacing w:val="-2"/>
                <w:sz w:val="18"/>
                <w:szCs w:val="18"/>
              </w:rPr>
              <w:t>Vo(v)</w:t>
            </w:r>
          </w:p>
        </w:tc>
        <w:tc>
          <w:tcPr>
            <w:tcW w:w="676" w:type="dxa"/>
          </w:tcPr>
          <w:p w14:paraId="6B010E87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0.192</w:t>
            </w:r>
          </w:p>
        </w:tc>
        <w:tc>
          <w:tcPr>
            <w:tcW w:w="775" w:type="dxa"/>
          </w:tcPr>
          <w:p w14:paraId="22973CCB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0.456</w:t>
            </w:r>
          </w:p>
        </w:tc>
        <w:tc>
          <w:tcPr>
            <w:tcW w:w="775" w:type="dxa"/>
          </w:tcPr>
          <w:p w14:paraId="1F0409F2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0.936</w:t>
            </w:r>
          </w:p>
        </w:tc>
        <w:tc>
          <w:tcPr>
            <w:tcW w:w="775" w:type="dxa"/>
          </w:tcPr>
          <w:p w14:paraId="78FE465A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1.46</w:t>
            </w:r>
          </w:p>
        </w:tc>
        <w:tc>
          <w:tcPr>
            <w:tcW w:w="775" w:type="dxa"/>
          </w:tcPr>
          <w:p w14:paraId="4DDDE8CD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2.34</w:t>
            </w:r>
          </w:p>
        </w:tc>
        <w:tc>
          <w:tcPr>
            <w:tcW w:w="776" w:type="dxa"/>
          </w:tcPr>
          <w:p w14:paraId="5538CEEC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3.36</w:t>
            </w:r>
          </w:p>
        </w:tc>
        <w:tc>
          <w:tcPr>
            <w:tcW w:w="775" w:type="dxa"/>
          </w:tcPr>
          <w:p w14:paraId="7F671463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4.32</w:t>
            </w:r>
          </w:p>
        </w:tc>
        <w:tc>
          <w:tcPr>
            <w:tcW w:w="773" w:type="dxa"/>
          </w:tcPr>
          <w:p w14:paraId="3086264F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5.76</w:t>
            </w:r>
          </w:p>
        </w:tc>
        <w:tc>
          <w:tcPr>
            <w:tcW w:w="875" w:type="dxa"/>
          </w:tcPr>
          <w:p w14:paraId="2578606B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6.72</w:t>
            </w:r>
          </w:p>
        </w:tc>
        <w:tc>
          <w:tcPr>
            <w:tcW w:w="802" w:type="dxa"/>
          </w:tcPr>
          <w:p w14:paraId="1617B9CC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7.4</w:t>
            </w:r>
          </w:p>
        </w:tc>
        <w:tc>
          <w:tcPr>
            <w:tcW w:w="802" w:type="dxa"/>
          </w:tcPr>
          <w:p w14:paraId="273F812E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8.48</w:t>
            </w:r>
          </w:p>
        </w:tc>
        <w:tc>
          <w:tcPr>
            <w:tcW w:w="802" w:type="dxa"/>
          </w:tcPr>
          <w:p w14:paraId="4A4B92C8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9.04</w:t>
            </w:r>
          </w:p>
        </w:tc>
        <w:tc>
          <w:tcPr>
            <w:tcW w:w="802" w:type="dxa"/>
          </w:tcPr>
          <w:p w14:paraId="504AF106" w14:textId="77777777" w:rsidR="001F3BF5" w:rsidRPr="00A96E4B" w:rsidRDefault="001F3BF5" w:rsidP="001F3BF5">
            <w:pPr>
              <w:ind w:firstLineChars="0" w:firstLine="0"/>
              <w:jc w:val="center"/>
              <w:rPr>
                <w:rFonts w:ascii="Palatino Linotype" w:eastAsia="宋体" w:hAnsi="Palatino Linotype" w:cs="宋体"/>
                <w:bCs/>
                <w:sz w:val="18"/>
                <w:szCs w:val="18"/>
              </w:rPr>
            </w:pPr>
            <w:r w:rsidRPr="00A96E4B">
              <w:rPr>
                <w:rFonts w:ascii="Palatino Linotype" w:eastAsia="宋体" w:hAnsi="Palatino Linotype" w:cs="宋体"/>
                <w:bCs/>
                <w:sz w:val="18"/>
                <w:szCs w:val="18"/>
              </w:rPr>
              <w:t>9.28</w:t>
            </w:r>
          </w:p>
        </w:tc>
      </w:tr>
    </w:tbl>
    <w:p w14:paraId="4B35CC5A" w14:textId="77777777" w:rsidR="00A96E4B" w:rsidRDefault="00A96E4B" w:rsidP="00A96E4B">
      <w:pPr>
        <w:ind w:firstLineChars="95" w:firstLine="199"/>
        <w:rPr>
          <w:iCs/>
        </w:rPr>
      </w:pPr>
    </w:p>
    <w:p w14:paraId="0A9C4A48" w14:textId="4AFB134B" w:rsidR="00AA3F9E" w:rsidRDefault="00F24C4F" w:rsidP="00A96E4B">
      <w:pPr>
        <w:ind w:firstLineChars="95" w:firstLine="199"/>
        <w:rPr>
          <w:iCs/>
        </w:rPr>
      </w:pPr>
      <w:r>
        <w:rPr>
          <w:iCs/>
          <w:noProof/>
        </w:rPr>
        <w:drawing>
          <wp:inline distT="0" distB="0" distL="0" distR="0" wp14:anchorId="511F4ECC" wp14:editId="6D901178">
            <wp:extent cx="4584700" cy="2755900"/>
            <wp:effectExtent l="0" t="0" r="6350" b="6350"/>
            <wp:docPr id="8966219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AF7B4" w14:textId="77777777" w:rsidR="00AA3F9E" w:rsidRDefault="00AA3F9E" w:rsidP="00A96E4B">
      <w:pPr>
        <w:ind w:firstLineChars="95" w:firstLine="199"/>
        <w:rPr>
          <w:rFonts w:hint="eastAsia"/>
          <w:iCs/>
        </w:rPr>
      </w:pPr>
    </w:p>
    <w:p w14:paraId="1910C07A" w14:textId="77777777" w:rsidR="00AA3F9E" w:rsidRDefault="00AA3F9E" w:rsidP="00A96E4B">
      <w:pPr>
        <w:ind w:firstLineChars="95" w:firstLine="199"/>
        <w:rPr>
          <w:iCs/>
        </w:rPr>
      </w:pPr>
    </w:p>
    <w:p w14:paraId="31EDDB8F" w14:textId="77777777" w:rsidR="00232B1B" w:rsidRDefault="00232B1B" w:rsidP="00A96E4B">
      <w:pPr>
        <w:ind w:firstLineChars="95" w:firstLine="199"/>
        <w:rPr>
          <w:iCs/>
        </w:rPr>
      </w:pPr>
    </w:p>
    <w:p w14:paraId="3D00FE70" w14:textId="77777777" w:rsidR="00232B1B" w:rsidRDefault="00232B1B" w:rsidP="00A96E4B">
      <w:pPr>
        <w:ind w:firstLineChars="95" w:firstLine="199"/>
        <w:rPr>
          <w:iCs/>
        </w:rPr>
      </w:pPr>
    </w:p>
    <w:p w14:paraId="0054FCAA" w14:textId="77777777" w:rsidR="00232B1B" w:rsidRDefault="00232B1B" w:rsidP="00A96E4B">
      <w:pPr>
        <w:ind w:firstLineChars="95" w:firstLine="199"/>
        <w:rPr>
          <w:iCs/>
        </w:rPr>
      </w:pPr>
    </w:p>
    <w:p w14:paraId="277383F4" w14:textId="77777777" w:rsidR="00232B1B" w:rsidRDefault="00232B1B" w:rsidP="00A96E4B">
      <w:pPr>
        <w:ind w:firstLineChars="95" w:firstLine="199"/>
        <w:rPr>
          <w:iCs/>
        </w:rPr>
      </w:pPr>
    </w:p>
    <w:p w14:paraId="4FD5E1C0" w14:textId="77777777" w:rsidR="00232B1B" w:rsidRDefault="00232B1B" w:rsidP="00A96E4B">
      <w:pPr>
        <w:ind w:firstLineChars="95" w:firstLine="199"/>
        <w:rPr>
          <w:iCs/>
        </w:rPr>
      </w:pPr>
    </w:p>
    <w:p w14:paraId="1F95B41C" w14:textId="77777777" w:rsidR="00232B1B" w:rsidRDefault="00232B1B" w:rsidP="00A96E4B">
      <w:pPr>
        <w:ind w:firstLineChars="95" w:firstLine="199"/>
        <w:rPr>
          <w:iCs/>
        </w:rPr>
      </w:pPr>
    </w:p>
    <w:p w14:paraId="150AC50F" w14:textId="77777777" w:rsidR="00232B1B" w:rsidRDefault="00232B1B" w:rsidP="00A96E4B">
      <w:pPr>
        <w:ind w:firstLineChars="95" w:firstLine="199"/>
        <w:rPr>
          <w:iCs/>
        </w:rPr>
      </w:pPr>
    </w:p>
    <w:p w14:paraId="198DF111" w14:textId="77777777" w:rsidR="00232B1B" w:rsidRDefault="00232B1B" w:rsidP="00A96E4B">
      <w:pPr>
        <w:ind w:firstLineChars="95" w:firstLine="199"/>
        <w:rPr>
          <w:iCs/>
        </w:rPr>
      </w:pPr>
    </w:p>
    <w:p w14:paraId="7F37280E" w14:textId="77777777" w:rsidR="00232B1B" w:rsidRDefault="00232B1B" w:rsidP="00A96E4B">
      <w:pPr>
        <w:ind w:firstLineChars="95" w:firstLine="199"/>
        <w:rPr>
          <w:iCs/>
        </w:rPr>
      </w:pPr>
    </w:p>
    <w:p w14:paraId="213A18F5" w14:textId="77777777" w:rsidR="00232B1B" w:rsidRDefault="00232B1B" w:rsidP="00A96E4B">
      <w:pPr>
        <w:ind w:firstLineChars="95" w:firstLine="199"/>
        <w:rPr>
          <w:iCs/>
        </w:rPr>
      </w:pPr>
    </w:p>
    <w:p w14:paraId="37D566D0" w14:textId="77777777" w:rsidR="00232B1B" w:rsidRDefault="00232B1B" w:rsidP="00A96E4B">
      <w:pPr>
        <w:ind w:firstLineChars="95" w:firstLine="199"/>
        <w:rPr>
          <w:iCs/>
        </w:rPr>
      </w:pPr>
    </w:p>
    <w:p w14:paraId="7C4F0F25" w14:textId="77777777" w:rsidR="00232B1B" w:rsidRDefault="00232B1B" w:rsidP="00A96E4B">
      <w:pPr>
        <w:ind w:firstLineChars="95" w:firstLine="199"/>
        <w:rPr>
          <w:iCs/>
        </w:rPr>
      </w:pPr>
    </w:p>
    <w:p w14:paraId="57627773" w14:textId="77777777" w:rsidR="00232B1B" w:rsidRDefault="00232B1B" w:rsidP="00A96E4B">
      <w:pPr>
        <w:ind w:firstLineChars="95" w:firstLine="199"/>
        <w:rPr>
          <w:iCs/>
        </w:rPr>
      </w:pPr>
    </w:p>
    <w:p w14:paraId="0671195F" w14:textId="77777777" w:rsidR="00232B1B" w:rsidRDefault="00232B1B" w:rsidP="00A96E4B">
      <w:pPr>
        <w:ind w:firstLineChars="95" w:firstLine="199"/>
        <w:rPr>
          <w:rFonts w:hint="eastAsia"/>
          <w:iCs/>
        </w:rPr>
      </w:pPr>
    </w:p>
    <w:p w14:paraId="1E724A1D" w14:textId="77777777" w:rsidR="00232B1B" w:rsidRDefault="00232B1B" w:rsidP="00A96E4B">
      <w:pPr>
        <w:ind w:firstLineChars="95" w:firstLine="199"/>
        <w:rPr>
          <w:iCs/>
        </w:rPr>
      </w:pPr>
    </w:p>
    <w:p w14:paraId="7789ED91" w14:textId="77777777" w:rsidR="00232B1B" w:rsidRDefault="00232B1B" w:rsidP="00A96E4B">
      <w:pPr>
        <w:ind w:firstLineChars="95" w:firstLine="199"/>
        <w:rPr>
          <w:iCs/>
        </w:rPr>
      </w:pPr>
    </w:p>
    <w:p w14:paraId="20DA2E6B" w14:textId="77777777" w:rsidR="00232B1B" w:rsidRDefault="00232B1B" w:rsidP="00A96E4B">
      <w:pPr>
        <w:ind w:firstLineChars="95" w:firstLine="199"/>
        <w:rPr>
          <w:iCs/>
        </w:rPr>
      </w:pPr>
    </w:p>
    <w:p w14:paraId="325CA22D" w14:textId="77777777" w:rsidR="00232B1B" w:rsidRDefault="00232B1B" w:rsidP="00A96E4B">
      <w:pPr>
        <w:ind w:firstLineChars="95" w:firstLine="199"/>
        <w:rPr>
          <w:iCs/>
        </w:rPr>
      </w:pPr>
    </w:p>
    <w:p w14:paraId="26B58600" w14:textId="77777777" w:rsidR="00232B1B" w:rsidRDefault="00232B1B" w:rsidP="00A96E4B">
      <w:pPr>
        <w:ind w:firstLineChars="95" w:firstLine="199"/>
        <w:rPr>
          <w:iCs/>
        </w:rPr>
      </w:pPr>
    </w:p>
    <w:p w14:paraId="343831B1" w14:textId="77777777" w:rsidR="00232B1B" w:rsidRDefault="00232B1B" w:rsidP="00A96E4B">
      <w:pPr>
        <w:ind w:firstLineChars="95" w:firstLine="199"/>
        <w:rPr>
          <w:iCs/>
        </w:rPr>
      </w:pPr>
    </w:p>
    <w:p w14:paraId="59874B4C" w14:textId="77777777" w:rsidR="00232B1B" w:rsidRDefault="00232B1B" w:rsidP="00A96E4B">
      <w:pPr>
        <w:ind w:firstLineChars="95" w:firstLine="199"/>
        <w:rPr>
          <w:rFonts w:hint="eastAsia"/>
          <w:iCs/>
        </w:rPr>
      </w:pPr>
    </w:p>
    <w:p w14:paraId="6C4E9FA1" w14:textId="77777777" w:rsidR="00232B1B" w:rsidRDefault="00232B1B" w:rsidP="00A96E4B">
      <w:pPr>
        <w:ind w:firstLineChars="95" w:firstLine="199"/>
        <w:rPr>
          <w:rFonts w:hint="eastAsia"/>
          <w:iCs/>
        </w:rPr>
      </w:pPr>
    </w:p>
    <w:p w14:paraId="6B9B59DA" w14:textId="77777777" w:rsidR="00A96E4B" w:rsidRPr="00A96E4B" w:rsidRDefault="00A96E4B" w:rsidP="00A96E4B">
      <w:pPr>
        <w:ind w:firstLineChars="95" w:firstLine="199"/>
        <w:rPr>
          <w:iCs/>
        </w:rPr>
      </w:pPr>
      <w:r w:rsidRPr="00A96E4B">
        <w:rPr>
          <w:rFonts w:hint="eastAsia"/>
          <w:iCs/>
        </w:rPr>
        <w:t>２、</w:t>
      </w:r>
      <w:r w:rsidRPr="00A96E4B">
        <w:rPr>
          <w:iCs/>
        </w:rPr>
        <w:t>RC低通滤波器的频响特性的测量：</w:t>
      </w:r>
    </w:p>
    <w:tbl>
      <w:tblPr>
        <w:tblpPr w:leftFromText="180" w:rightFromText="180" w:vertAnchor="page" w:horzAnchor="margin" w:tblpXSpec="center" w:tblpY="13191"/>
        <w:tblW w:w="108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1397"/>
        <w:gridCol w:w="908"/>
        <w:gridCol w:w="908"/>
        <w:gridCol w:w="908"/>
        <w:gridCol w:w="908"/>
        <w:gridCol w:w="910"/>
        <w:gridCol w:w="908"/>
        <w:gridCol w:w="1017"/>
        <w:gridCol w:w="992"/>
        <w:gridCol w:w="992"/>
      </w:tblGrid>
      <w:tr w:rsidR="00232B1B" w:rsidRPr="00A96E4B" w14:paraId="5E5514CD" w14:textId="77777777" w:rsidTr="00232B1B">
        <w:trPr>
          <w:trHeight w:val="411"/>
        </w:trPr>
        <w:tc>
          <w:tcPr>
            <w:tcW w:w="985" w:type="dxa"/>
          </w:tcPr>
          <w:p w14:paraId="779FCF88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Vi(v)</w:t>
            </w:r>
          </w:p>
        </w:tc>
        <w:tc>
          <w:tcPr>
            <w:tcW w:w="1397" w:type="dxa"/>
          </w:tcPr>
          <w:p w14:paraId="48E98087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08" w:type="dxa"/>
          </w:tcPr>
          <w:p w14:paraId="40F49914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08" w:type="dxa"/>
          </w:tcPr>
          <w:p w14:paraId="02A16C8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08" w:type="dxa"/>
          </w:tcPr>
          <w:p w14:paraId="05CD7633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08" w:type="dxa"/>
          </w:tcPr>
          <w:p w14:paraId="363C3F5F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10" w:type="dxa"/>
          </w:tcPr>
          <w:p w14:paraId="4057FCDD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08" w:type="dxa"/>
          </w:tcPr>
          <w:p w14:paraId="0A8C8148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1017" w:type="dxa"/>
          </w:tcPr>
          <w:p w14:paraId="4B485636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31203228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3B30E885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</w:t>
            </w:r>
          </w:p>
        </w:tc>
      </w:tr>
      <w:tr w:rsidR="00232B1B" w:rsidRPr="00A96E4B" w14:paraId="586F2C4D" w14:textId="77777777" w:rsidTr="00232B1B">
        <w:trPr>
          <w:trHeight w:val="405"/>
        </w:trPr>
        <w:tc>
          <w:tcPr>
            <w:tcW w:w="985" w:type="dxa"/>
          </w:tcPr>
          <w:p w14:paraId="010BD830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f(Hz)</w:t>
            </w:r>
          </w:p>
        </w:tc>
        <w:tc>
          <w:tcPr>
            <w:tcW w:w="1397" w:type="dxa"/>
          </w:tcPr>
          <w:p w14:paraId="3E716980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50</w:t>
            </w:r>
          </w:p>
        </w:tc>
        <w:tc>
          <w:tcPr>
            <w:tcW w:w="908" w:type="dxa"/>
          </w:tcPr>
          <w:p w14:paraId="1FE938F5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100</w:t>
            </w:r>
          </w:p>
        </w:tc>
        <w:tc>
          <w:tcPr>
            <w:tcW w:w="908" w:type="dxa"/>
          </w:tcPr>
          <w:p w14:paraId="513ACBB2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200</w:t>
            </w:r>
          </w:p>
        </w:tc>
        <w:tc>
          <w:tcPr>
            <w:tcW w:w="908" w:type="dxa"/>
          </w:tcPr>
          <w:p w14:paraId="57A54A72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350</w:t>
            </w:r>
          </w:p>
        </w:tc>
        <w:tc>
          <w:tcPr>
            <w:tcW w:w="908" w:type="dxa"/>
          </w:tcPr>
          <w:p w14:paraId="7B25EEFF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750</w:t>
            </w:r>
          </w:p>
        </w:tc>
        <w:tc>
          <w:tcPr>
            <w:tcW w:w="910" w:type="dxa"/>
          </w:tcPr>
          <w:p w14:paraId="794EA8F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1k</w:t>
            </w:r>
          </w:p>
        </w:tc>
        <w:tc>
          <w:tcPr>
            <w:tcW w:w="908" w:type="dxa"/>
          </w:tcPr>
          <w:p w14:paraId="59B40C93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2k</w:t>
            </w:r>
          </w:p>
        </w:tc>
        <w:tc>
          <w:tcPr>
            <w:tcW w:w="1017" w:type="dxa"/>
          </w:tcPr>
          <w:p w14:paraId="6B535A50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3k</w:t>
            </w:r>
          </w:p>
        </w:tc>
        <w:tc>
          <w:tcPr>
            <w:tcW w:w="992" w:type="dxa"/>
          </w:tcPr>
          <w:p w14:paraId="77BC9304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5k</w:t>
            </w:r>
          </w:p>
        </w:tc>
        <w:tc>
          <w:tcPr>
            <w:tcW w:w="992" w:type="dxa"/>
          </w:tcPr>
          <w:p w14:paraId="1860E64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8k</w:t>
            </w:r>
          </w:p>
        </w:tc>
      </w:tr>
      <w:tr w:rsidR="00232B1B" w:rsidRPr="00A96E4B" w14:paraId="743950C2" w14:textId="77777777" w:rsidTr="00232B1B">
        <w:trPr>
          <w:trHeight w:val="269"/>
        </w:trPr>
        <w:tc>
          <w:tcPr>
            <w:tcW w:w="985" w:type="dxa"/>
          </w:tcPr>
          <w:p w14:paraId="3C035F23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Vo(v)</w:t>
            </w:r>
          </w:p>
        </w:tc>
        <w:tc>
          <w:tcPr>
            <w:tcW w:w="1397" w:type="dxa"/>
          </w:tcPr>
          <w:p w14:paraId="6865A165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9.4</w:t>
            </w:r>
          </w:p>
        </w:tc>
        <w:tc>
          <w:tcPr>
            <w:tcW w:w="908" w:type="dxa"/>
          </w:tcPr>
          <w:p w14:paraId="1DED9E2C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9.2</w:t>
            </w:r>
          </w:p>
        </w:tc>
        <w:tc>
          <w:tcPr>
            <w:tcW w:w="908" w:type="dxa"/>
          </w:tcPr>
          <w:p w14:paraId="3FD9C8D7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8.8</w:t>
            </w:r>
          </w:p>
        </w:tc>
        <w:tc>
          <w:tcPr>
            <w:tcW w:w="908" w:type="dxa"/>
          </w:tcPr>
          <w:p w14:paraId="20FAA53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8.0</w:t>
            </w:r>
          </w:p>
        </w:tc>
        <w:tc>
          <w:tcPr>
            <w:tcW w:w="908" w:type="dxa"/>
          </w:tcPr>
          <w:p w14:paraId="4AA00E6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5.36</w:t>
            </w:r>
          </w:p>
        </w:tc>
        <w:tc>
          <w:tcPr>
            <w:tcW w:w="910" w:type="dxa"/>
          </w:tcPr>
          <w:p w14:paraId="7955A22A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4.4</w:t>
            </w:r>
          </w:p>
        </w:tc>
        <w:tc>
          <w:tcPr>
            <w:tcW w:w="908" w:type="dxa"/>
          </w:tcPr>
          <w:p w14:paraId="653B252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2.4</w:t>
            </w:r>
          </w:p>
        </w:tc>
        <w:tc>
          <w:tcPr>
            <w:tcW w:w="1017" w:type="dxa"/>
          </w:tcPr>
          <w:p w14:paraId="290D7222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17.6</w:t>
            </w:r>
          </w:p>
        </w:tc>
        <w:tc>
          <w:tcPr>
            <w:tcW w:w="992" w:type="dxa"/>
          </w:tcPr>
          <w:p w14:paraId="03E04CD6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1.02</w:t>
            </w:r>
          </w:p>
        </w:tc>
        <w:tc>
          <w:tcPr>
            <w:tcW w:w="992" w:type="dxa"/>
          </w:tcPr>
          <w:p w14:paraId="4EF04FFC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0.66</w:t>
            </w:r>
          </w:p>
        </w:tc>
      </w:tr>
      <w:tr w:rsidR="00232B1B" w:rsidRPr="00A96E4B" w14:paraId="2E98779C" w14:textId="77777777" w:rsidTr="00232B1B">
        <w:trPr>
          <w:trHeight w:val="232"/>
        </w:trPr>
        <w:tc>
          <w:tcPr>
            <w:tcW w:w="985" w:type="dxa"/>
          </w:tcPr>
          <w:p w14:paraId="55DC16FD" w14:textId="77777777" w:rsidR="00232B1B" w:rsidRPr="00A96E4B" w:rsidRDefault="00232B1B" w:rsidP="00232B1B">
            <w:pPr>
              <w:ind w:firstLineChars="0" w:firstLine="0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τ</m:t>
              </m:r>
            </m:oMath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(</w:t>
            </w:r>
            <w:proofErr w:type="spellStart"/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ms</w:t>
            </w:r>
            <w:proofErr w:type="spellEnd"/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)</w:t>
            </w:r>
          </w:p>
        </w:tc>
        <w:tc>
          <w:tcPr>
            <w:tcW w:w="1397" w:type="dxa"/>
          </w:tcPr>
          <w:p w14:paraId="776AD32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-0.8</w:t>
            </w:r>
          </w:p>
        </w:tc>
        <w:tc>
          <w:tcPr>
            <w:tcW w:w="908" w:type="dxa"/>
          </w:tcPr>
          <w:p w14:paraId="5832966B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-0.5</w:t>
            </w:r>
          </w:p>
        </w:tc>
        <w:tc>
          <w:tcPr>
            <w:tcW w:w="908" w:type="dxa"/>
          </w:tcPr>
          <w:p w14:paraId="27C1636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-0.3</w:t>
            </w:r>
          </w:p>
        </w:tc>
        <w:tc>
          <w:tcPr>
            <w:tcW w:w="908" w:type="dxa"/>
          </w:tcPr>
          <w:p w14:paraId="410F7322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-0.25</w:t>
            </w:r>
          </w:p>
        </w:tc>
        <w:tc>
          <w:tcPr>
            <w:tcW w:w="908" w:type="dxa"/>
          </w:tcPr>
          <w:p w14:paraId="08C0BDD7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-0.21</w:t>
            </w:r>
          </w:p>
        </w:tc>
        <w:tc>
          <w:tcPr>
            <w:tcW w:w="910" w:type="dxa"/>
          </w:tcPr>
          <w:p w14:paraId="653F9674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-0.19</w:t>
            </w:r>
          </w:p>
        </w:tc>
        <w:tc>
          <w:tcPr>
            <w:tcW w:w="908" w:type="dxa"/>
          </w:tcPr>
          <w:p w14:paraId="537BC69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-0.13</w:t>
            </w:r>
          </w:p>
        </w:tc>
        <w:tc>
          <w:tcPr>
            <w:tcW w:w="1017" w:type="dxa"/>
          </w:tcPr>
          <w:p w14:paraId="4E7D8E2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-0.078</w:t>
            </w:r>
          </w:p>
        </w:tc>
        <w:tc>
          <w:tcPr>
            <w:tcW w:w="992" w:type="dxa"/>
          </w:tcPr>
          <w:p w14:paraId="41C25F94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-0.052</w:t>
            </w:r>
          </w:p>
        </w:tc>
        <w:tc>
          <w:tcPr>
            <w:tcW w:w="992" w:type="dxa"/>
          </w:tcPr>
          <w:p w14:paraId="58D9979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b/>
                <w:iCs/>
                <w:sz w:val="18"/>
                <w:szCs w:val="18"/>
              </w:rPr>
              <w:t>-0.037</w:t>
            </w:r>
          </w:p>
        </w:tc>
      </w:tr>
      <w:tr w:rsidR="00232B1B" w:rsidRPr="00A96E4B" w14:paraId="701D3684" w14:textId="77777777" w:rsidTr="00232B1B">
        <w:trPr>
          <w:trHeight w:val="664"/>
        </w:trPr>
        <w:tc>
          <w:tcPr>
            <w:tcW w:w="985" w:type="dxa"/>
          </w:tcPr>
          <w:p w14:paraId="2A315EA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b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φ(Ω)</m:t>
                </m:r>
              </m:oMath>
            </m:oMathPara>
          </w:p>
        </w:tc>
        <w:tc>
          <w:tcPr>
            <w:tcW w:w="1397" w:type="dxa"/>
          </w:tcPr>
          <w:p w14:paraId="43093BB5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>-0.080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08" w:type="dxa"/>
          </w:tcPr>
          <w:p w14:paraId="54445F13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-0.100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08" w:type="dxa"/>
          </w:tcPr>
          <w:p w14:paraId="5E005150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>-0.120</w:t>
            </w:r>
            <w:r w:rsidRPr="00A96E4B">
              <w:rPr>
                <w:rFonts w:ascii="Palatino Linotype" w:hAnsi="Palatino Linotype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08" w:type="dxa"/>
          </w:tcPr>
          <w:p w14:paraId="4D3C5C1A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>-0.175</w:t>
            </w:r>
            <w:r w:rsidRPr="00A96E4B">
              <w:rPr>
                <w:rFonts w:ascii="Palatino Linotype" w:hAnsi="Palatino Linotype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08" w:type="dxa"/>
          </w:tcPr>
          <w:p w14:paraId="1FA63CD2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-0.315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10" w:type="dxa"/>
          </w:tcPr>
          <w:p w14:paraId="477802EE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-0.380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08" w:type="dxa"/>
          </w:tcPr>
          <w:p w14:paraId="6215389B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-0.520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1017" w:type="dxa"/>
          </w:tcPr>
          <w:p w14:paraId="63296B79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-0.468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92" w:type="dxa"/>
          </w:tcPr>
          <w:p w14:paraId="470CE0A4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-0.520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  <w:tc>
          <w:tcPr>
            <w:tcW w:w="992" w:type="dxa"/>
          </w:tcPr>
          <w:p w14:paraId="5412CBB1" w14:textId="77777777" w:rsidR="00232B1B" w:rsidRPr="00A96E4B" w:rsidRDefault="00232B1B" w:rsidP="00232B1B">
            <w:pPr>
              <w:ind w:firstLineChars="95" w:firstLine="171"/>
              <w:jc w:val="center"/>
              <w:rPr>
                <w:rFonts w:ascii="Palatino Linotype" w:hAnsi="Palatino Linotype"/>
                <w:iCs/>
                <w:sz w:val="18"/>
                <w:szCs w:val="18"/>
              </w:rPr>
            </w:pPr>
            <w:r w:rsidRPr="00A96E4B">
              <w:rPr>
                <w:rFonts w:ascii="Palatino Linotype" w:hAnsi="Palatino Linotype"/>
                <w:iCs/>
                <w:sz w:val="18"/>
                <w:szCs w:val="18"/>
              </w:rPr>
              <w:t xml:space="preserve">-0.592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</w:tr>
    </w:tbl>
    <w:p w14:paraId="41CD2701" w14:textId="37EA8542" w:rsidR="00A96E4B" w:rsidRDefault="00A96E4B" w:rsidP="00A96E4B">
      <w:pPr>
        <w:ind w:firstLineChars="95" w:firstLine="199"/>
        <w:rPr>
          <w:iCs/>
        </w:rPr>
      </w:pPr>
      <w:r w:rsidRPr="00A96E4B">
        <w:rPr>
          <w:rFonts w:hint="eastAsia"/>
          <w:iCs/>
        </w:rPr>
        <w:t>将信号源的输出</w:t>
      </w:r>
      <w:r w:rsidRPr="00A96E4B">
        <w:rPr>
          <w:iCs/>
        </w:rPr>
        <w:t>(A)接实验板的IN2，滤波后的输出信号OUT2接示波器的输入(B) 。根据被测电路的参数及系统的幅频特性，将输入信号的频率从低到高逐次改变</w:t>
      </w:r>
      <w:r w:rsidRPr="00A96E4B">
        <w:rPr>
          <w:rFonts w:hint="eastAsia"/>
          <w:iCs/>
        </w:rPr>
        <w:t>十</w:t>
      </w:r>
      <w:r w:rsidRPr="00A96E4B">
        <w:rPr>
          <w:iCs/>
        </w:rPr>
        <w:t>次以上(幅度保持</w:t>
      </w:r>
      <w:proofErr w:type="spellStart"/>
      <w:r w:rsidRPr="00A96E4B">
        <w:rPr>
          <w:iCs/>
        </w:rPr>
        <w:t>Vipp</w:t>
      </w:r>
      <w:proofErr w:type="spellEnd"/>
      <w:r w:rsidRPr="00A96E4B">
        <w:rPr>
          <w:iCs/>
        </w:rPr>
        <w:t>=10v)，逐个测量输出信号</w:t>
      </w:r>
      <w:r w:rsidRPr="00A96E4B">
        <w:rPr>
          <w:rFonts w:hint="eastAsia"/>
          <w:iCs/>
        </w:rPr>
        <w:t>的峰峰值大小</w:t>
      </w:r>
      <w:r w:rsidRPr="00A96E4B">
        <w:rPr>
          <w:iCs/>
        </w:rPr>
        <w:t>(</w:t>
      </w:r>
      <w:proofErr w:type="spellStart"/>
      <w:r w:rsidRPr="00A96E4B">
        <w:rPr>
          <w:iCs/>
        </w:rPr>
        <w:t>Vopp</w:t>
      </w:r>
      <w:proofErr w:type="spellEnd"/>
      <w:r w:rsidRPr="00A96E4B">
        <w:rPr>
          <w:iCs/>
        </w:rPr>
        <w:t>)及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A96E4B">
        <w:rPr>
          <w:iCs/>
        </w:rPr>
        <w:t>，并将测量数据填入表二：</w:t>
      </w:r>
    </w:p>
    <w:p w14:paraId="653386C6" w14:textId="0C05F4AB" w:rsidR="00AA3F9E" w:rsidRDefault="00AA3F9E" w:rsidP="001F3BF5">
      <w:pPr>
        <w:ind w:firstLineChars="95" w:firstLine="199"/>
        <w:rPr>
          <w:iCs/>
        </w:rPr>
      </w:pPr>
    </w:p>
    <w:p w14:paraId="464095C2" w14:textId="3FA96B92" w:rsidR="00AA3F9E" w:rsidRDefault="00232B1B" w:rsidP="001F3BF5">
      <w:pPr>
        <w:ind w:firstLineChars="95" w:firstLine="199"/>
        <w:rPr>
          <w:iCs/>
        </w:rPr>
      </w:pPr>
      <w:r>
        <w:rPr>
          <w:iCs/>
          <w:noProof/>
        </w:rPr>
        <w:drawing>
          <wp:inline distT="0" distB="0" distL="0" distR="0" wp14:anchorId="44F0BC47" wp14:editId="0CFC21CD">
            <wp:extent cx="4584700" cy="2755900"/>
            <wp:effectExtent l="0" t="0" r="6350" b="6350"/>
            <wp:docPr id="21232277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B35EA" w14:textId="77777777" w:rsidR="00AA3F9E" w:rsidRDefault="00AA3F9E" w:rsidP="001F3BF5">
      <w:pPr>
        <w:ind w:firstLineChars="95" w:firstLine="199"/>
        <w:rPr>
          <w:iCs/>
        </w:rPr>
      </w:pPr>
    </w:p>
    <w:p w14:paraId="044264E4" w14:textId="5C75FDBA" w:rsidR="00AA3F9E" w:rsidRDefault="00232B1B" w:rsidP="00232B1B">
      <w:pPr>
        <w:ind w:firstLineChars="95" w:firstLine="199"/>
        <w:rPr>
          <w:rFonts w:hint="eastAsia"/>
          <w:iCs/>
        </w:rPr>
      </w:pPr>
      <w:r w:rsidRPr="00232B1B">
        <w:rPr>
          <w:iCs/>
        </w:rPr>
        <w:lastRenderedPageBreak/>
        <w:drawing>
          <wp:inline distT="0" distB="0" distL="0" distR="0" wp14:anchorId="2CC1C96B" wp14:editId="50E9C207">
            <wp:extent cx="4596972" cy="3098165"/>
            <wp:effectExtent l="0" t="0" r="0" b="6985"/>
            <wp:docPr id="229735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5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88" cy="31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77A4" w14:textId="36BE1B54" w:rsidR="001F3BF5" w:rsidRPr="001F3BF5" w:rsidRDefault="001F3BF5" w:rsidP="001F3BF5">
      <w:pPr>
        <w:ind w:firstLineChars="95" w:firstLine="199"/>
        <w:rPr>
          <w:iCs/>
        </w:rPr>
      </w:pPr>
      <w:r w:rsidRPr="001F3BF5">
        <w:rPr>
          <w:rFonts w:hint="eastAsia"/>
          <w:iCs/>
        </w:rPr>
        <w:t>３、双</w:t>
      </w:r>
      <w:r w:rsidRPr="001F3BF5">
        <w:rPr>
          <w:iCs/>
        </w:rPr>
        <w:t>TRC带阻滤波器的频响特性的测量：</w:t>
      </w:r>
    </w:p>
    <w:p w14:paraId="32D7AFB5" w14:textId="6FF13A75" w:rsidR="00A96E4B" w:rsidRDefault="001F3BF5" w:rsidP="001F3BF5">
      <w:pPr>
        <w:ind w:firstLineChars="95" w:firstLine="199"/>
        <w:rPr>
          <w:iCs/>
        </w:rPr>
      </w:pPr>
      <w:r w:rsidRPr="001F3BF5">
        <w:rPr>
          <w:rFonts w:hint="eastAsia"/>
          <w:iCs/>
        </w:rPr>
        <w:t>将实验板上的两输入端</w:t>
      </w:r>
      <w:r w:rsidRPr="001F3BF5">
        <w:rPr>
          <w:iCs/>
        </w:rPr>
        <w:t>IN1与IN2短接，输出端OUT1与OUT2短接；并将信号源的输出 (A)接实验板输入(IN1 )或 (IN2 )，滤波后的输出OUT1或OUT2接示波器的输入(B) 。根据被测电路的参数及系统的幅频特性，将输入信号的频</w:t>
      </w:r>
      <w:r w:rsidRPr="001F3BF5">
        <w:rPr>
          <w:rFonts w:hint="eastAsia"/>
          <w:iCs/>
        </w:rPr>
        <w:t>率从低到高逐次改变二十</w:t>
      </w:r>
      <w:r w:rsidRPr="001F3BF5">
        <w:rPr>
          <w:iCs/>
        </w:rPr>
        <w:t>次以上(幅度保持</w:t>
      </w:r>
      <w:proofErr w:type="spellStart"/>
      <w:r w:rsidRPr="001F3BF5">
        <w:rPr>
          <w:iCs/>
        </w:rPr>
        <w:t>Vipp</w:t>
      </w:r>
      <w:proofErr w:type="spellEnd"/>
      <w:r w:rsidRPr="001F3BF5">
        <w:rPr>
          <w:iCs/>
        </w:rPr>
        <w:t>=10v)</w:t>
      </w:r>
      <w:r>
        <w:rPr>
          <w:rFonts w:hint="eastAsia"/>
          <w:iCs/>
        </w:rPr>
        <w:t>，</w:t>
      </w:r>
      <w:r w:rsidRPr="001F3BF5">
        <w:rPr>
          <w:rFonts w:hint="eastAsia"/>
          <w:iCs/>
        </w:rPr>
        <w:t>逐个测量输出信号的峰峰值大小</w:t>
      </w:r>
      <w:r w:rsidRPr="001F3BF5">
        <w:rPr>
          <w:iCs/>
        </w:rPr>
        <w:t>(</w:t>
      </w:r>
      <w:proofErr w:type="spellStart"/>
      <w:r w:rsidRPr="001F3BF5">
        <w:rPr>
          <w:iCs/>
        </w:rPr>
        <w:t>Vopp</w:t>
      </w:r>
      <w:proofErr w:type="spellEnd"/>
      <w:r w:rsidRPr="001F3BF5">
        <w:rPr>
          <w:iCs/>
        </w:rPr>
        <w:t>)及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，并将测</w:t>
      </w:r>
      <w:r w:rsidRPr="001F3BF5">
        <w:rPr>
          <w:rFonts w:hint="eastAsia"/>
          <w:iCs/>
        </w:rPr>
        <w:t>量数据填入表三：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54"/>
        <w:gridCol w:w="753"/>
        <w:gridCol w:w="753"/>
        <w:gridCol w:w="753"/>
        <w:gridCol w:w="752"/>
        <w:gridCol w:w="752"/>
        <w:gridCol w:w="752"/>
        <w:gridCol w:w="752"/>
        <w:gridCol w:w="752"/>
        <w:gridCol w:w="753"/>
        <w:gridCol w:w="770"/>
      </w:tblGrid>
      <w:tr w:rsidR="001F3BF5" w14:paraId="38C5A657" w14:textId="77777777" w:rsidTr="001F3BF5">
        <w:tc>
          <w:tcPr>
            <w:tcW w:w="754" w:type="dxa"/>
          </w:tcPr>
          <w:p w14:paraId="0DA5E254" w14:textId="23E81AB1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 w:rsidRPr="00E4426E">
              <w:t>Vi(v)</w:t>
            </w:r>
          </w:p>
        </w:tc>
        <w:tc>
          <w:tcPr>
            <w:tcW w:w="754" w:type="dxa"/>
          </w:tcPr>
          <w:p w14:paraId="2FE87959" w14:textId="1E027F73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04841417" w14:textId="11BE3B8B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5A037824" w14:textId="56F36D81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5224E959" w14:textId="0F42B3AA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6D18E73A" w14:textId="6B89180D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6F6B8B7C" w14:textId="30628BD6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0BD31826" w14:textId="149D329C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3C522646" w14:textId="609E0565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5" w:type="dxa"/>
          </w:tcPr>
          <w:p w14:paraId="3693154F" w14:textId="751BA148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5" w:type="dxa"/>
          </w:tcPr>
          <w:p w14:paraId="43A55549" w14:textId="73A62CAE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</w:tr>
      <w:tr w:rsidR="001F3BF5" w14:paraId="27E9E713" w14:textId="77777777" w:rsidTr="001F3BF5">
        <w:tc>
          <w:tcPr>
            <w:tcW w:w="754" w:type="dxa"/>
          </w:tcPr>
          <w:p w14:paraId="118B22C3" w14:textId="1A54C45B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 w:rsidRPr="00E4426E">
              <w:t>f(Hz)</w:t>
            </w:r>
          </w:p>
        </w:tc>
        <w:tc>
          <w:tcPr>
            <w:tcW w:w="754" w:type="dxa"/>
          </w:tcPr>
          <w:p w14:paraId="21C14D70" w14:textId="23F59BB5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0FC476D1" w14:textId="26021484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50</w:t>
            </w:r>
          </w:p>
        </w:tc>
        <w:tc>
          <w:tcPr>
            <w:tcW w:w="754" w:type="dxa"/>
          </w:tcPr>
          <w:p w14:paraId="7F0EDB15" w14:textId="41824CB0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00</w:t>
            </w:r>
          </w:p>
        </w:tc>
        <w:tc>
          <w:tcPr>
            <w:tcW w:w="754" w:type="dxa"/>
          </w:tcPr>
          <w:p w14:paraId="77F7A671" w14:textId="36F4D244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50</w:t>
            </w:r>
          </w:p>
        </w:tc>
        <w:tc>
          <w:tcPr>
            <w:tcW w:w="754" w:type="dxa"/>
          </w:tcPr>
          <w:p w14:paraId="72B939F4" w14:textId="43312DA8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  <w:r>
              <w:rPr>
                <w:iCs/>
              </w:rPr>
              <w:t>00</w:t>
            </w:r>
          </w:p>
        </w:tc>
        <w:tc>
          <w:tcPr>
            <w:tcW w:w="754" w:type="dxa"/>
          </w:tcPr>
          <w:p w14:paraId="46F13E0D" w14:textId="0B0F3E18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00</w:t>
            </w:r>
          </w:p>
        </w:tc>
        <w:tc>
          <w:tcPr>
            <w:tcW w:w="754" w:type="dxa"/>
          </w:tcPr>
          <w:p w14:paraId="2FE64EAB" w14:textId="794E4BB7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6</w:t>
            </w:r>
            <w:r>
              <w:rPr>
                <w:iCs/>
              </w:rPr>
              <w:t>50</w:t>
            </w:r>
          </w:p>
        </w:tc>
        <w:tc>
          <w:tcPr>
            <w:tcW w:w="754" w:type="dxa"/>
          </w:tcPr>
          <w:p w14:paraId="3164B6B6" w14:textId="0626B8FD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00</w:t>
            </w:r>
          </w:p>
        </w:tc>
        <w:tc>
          <w:tcPr>
            <w:tcW w:w="755" w:type="dxa"/>
          </w:tcPr>
          <w:p w14:paraId="7FC22D9E" w14:textId="707AA774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000</w:t>
            </w:r>
          </w:p>
        </w:tc>
        <w:tc>
          <w:tcPr>
            <w:tcW w:w="755" w:type="dxa"/>
          </w:tcPr>
          <w:p w14:paraId="575D0DDE" w14:textId="16BA7E30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010</w:t>
            </w:r>
          </w:p>
        </w:tc>
      </w:tr>
      <w:tr w:rsidR="001F3BF5" w14:paraId="042A139F" w14:textId="77777777" w:rsidTr="001F3BF5">
        <w:tc>
          <w:tcPr>
            <w:tcW w:w="754" w:type="dxa"/>
          </w:tcPr>
          <w:p w14:paraId="53528D2E" w14:textId="40FD988C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 w:rsidRPr="00E4426E">
              <w:t>Vo(v)</w:t>
            </w:r>
          </w:p>
        </w:tc>
        <w:tc>
          <w:tcPr>
            <w:tcW w:w="754" w:type="dxa"/>
          </w:tcPr>
          <w:p w14:paraId="20FF1047" w14:textId="372EC06E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.2</w:t>
            </w:r>
          </w:p>
        </w:tc>
        <w:tc>
          <w:tcPr>
            <w:tcW w:w="754" w:type="dxa"/>
          </w:tcPr>
          <w:p w14:paraId="74204337" w14:textId="1D323831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8．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14BF8381" w14:textId="3E6B9B63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7．</w:t>
            </w:r>
            <w:r>
              <w:rPr>
                <w:iCs/>
              </w:rPr>
              <w:t>4</w:t>
            </w:r>
          </w:p>
        </w:tc>
        <w:tc>
          <w:tcPr>
            <w:tcW w:w="754" w:type="dxa"/>
          </w:tcPr>
          <w:p w14:paraId="12249C58" w14:textId="446CE951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6．</w:t>
            </w:r>
            <w:r>
              <w:rPr>
                <w:iCs/>
              </w:rPr>
              <w:t>6</w:t>
            </w:r>
          </w:p>
        </w:tc>
        <w:tc>
          <w:tcPr>
            <w:tcW w:w="754" w:type="dxa"/>
          </w:tcPr>
          <w:p w14:paraId="218EA374" w14:textId="7B61E4BC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4．</w:t>
            </w:r>
            <w:r>
              <w:rPr>
                <w:iCs/>
              </w:rPr>
              <w:t>8</w:t>
            </w:r>
          </w:p>
        </w:tc>
        <w:tc>
          <w:tcPr>
            <w:tcW w:w="754" w:type="dxa"/>
          </w:tcPr>
          <w:p w14:paraId="7821578E" w14:textId="1765FA7E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3．</w:t>
            </w:r>
            <w:r>
              <w:rPr>
                <w:iCs/>
              </w:rPr>
              <w:t>6</w:t>
            </w:r>
          </w:p>
        </w:tc>
        <w:tc>
          <w:tcPr>
            <w:tcW w:w="754" w:type="dxa"/>
          </w:tcPr>
          <w:p w14:paraId="3228C831" w14:textId="41B2A76C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2．</w:t>
            </w:r>
            <w:r>
              <w:rPr>
                <w:iCs/>
              </w:rPr>
              <w:t>4</w:t>
            </w:r>
          </w:p>
        </w:tc>
        <w:tc>
          <w:tcPr>
            <w:tcW w:w="754" w:type="dxa"/>
          </w:tcPr>
          <w:p w14:paraId="6194BEF7" w14:textId="0BF6C863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1．</w:t>
            </w:r>
            <w:r>
              <w:rPr>
                <w:iCs/>
              </w:rPr>
              <w:t>4</w:t>
            </w:r>
          </w:p>
        </w:tc>
        <w:tc>
          <w:tcPr>
            <w:tcW w:w="755" w:type="dxa"/>
          </w:tcPr>
          <w:p w14:paraId="226EE84B" w14:textId="56D74521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.</w:t>
            </w:r>
            <w:r>
              <w:rPr>
                <w:rFonts w:hint="eastAsia"/>
                <w:iCs/>
              </w:rPr>
              <w:t>。0</w:t>
            </w:r>
            <w:r>
              <w:rPr>
                <w:iCs/>
              </w:rPr>
              <w:t>6</w:t>
            </w:r>
          </w:p>
        </w:tc>
        <w:tc>
          <w:tcPr>
            <w:tcW w:w="755" w:type="dxa"/>
          </w:tcPr>
          <w:p w14:paraId="13D24191" w14:textId="1B83ED64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.032</w:t>
            </w:r>
          </w:p>
        </w:tc>
      </w:tr>
      <w:tr w:rsidR="001F3BF5" w14:paraId="3F2BBAD3" w14:textId="77777777" w:rsidTr="001F3BF5">
        <w:tc>
          <w:tcPr>
            <w:tcW w:w="754" w:type="dxa"/>
          </w:tcPr>
          <w:p w14:paraId="5D3F7A39" w14:textId="2BBBF253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 w:rsidRPr="005F7E34">
              <w:t>Vi(v)</w:t>
            </w:r>
          </w:p>
        </w:tc>
        <w:tc>
          <w:tcPr>
            <w:tcW w:w="754" w:type="dxa"/>
          </w:tcPr>
          <w:p w14:paraId="6740D723" w14:textId="1557445C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3D8A5246" w14:textId="4C3F611D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7E832B3B" w14:textId="435630A4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091E748B" w14:textId="572CF5F6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7069A095" w14:textId="4F8F0BFB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1F4254CA" w14:textId="4175D61C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4EBB8925" w14:textId="07B49951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4" w:type="dxa"/>
          </w:tcPr>
          <w:p w14:paraId="0B894063" w14:textId="2AAC1AC0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5" w:type="dxa"/>
          </w:tcPr>
          <w:p w14:paraId="2B77D7AE" w14:textId="17ED5C0E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  <w:tc>
          <w:tcPr>
            <w:tcW w:w="755" w:type="dxa"/>
          </w:tcPr>
          <w:p w14:paraId="2F99ED27" w14:textId="4D94ECA7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</w:tr>
      <w:tr w:rsidR="001F3BF5" w14:paraId="68CB80D4" w14:textId="77777777" w:rsidTr="001F3BF5">
        <w:tc>
          <w:tcPr>
            <w:tcW w:w="754" w:type="dxa"/>
          </w:tcPr>
          <w:p w14:paraId="0BAAF956" w14:textId="35C0D7E2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 w:rsidRPr="005F7E34">
              <w:t>f(Hz)</w:t>
            </w:r>
          </w:p>
        </w:tc>
        <w:tc>
          <w:tcPr>
            <w:tcW w:w="754" w:type="dxa"/>
          </w:tcPr>
          <w:p w14:paraId="392C1310" w14:textId="0C6C5C84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020</w:t>
            </w:r>
          </w:p>
        </w:tc>
        <w:tc>
          <w:tcPr>
            <w:tcW w:w="754" w:type="dxa"/>
          </w:tcPr>
          <w:p w14:paraId="6AE416D7" w14:textId="0CEEDBAF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200</w:t>
            </w:r>
          </w:p>
        </w:tc>
        <w:tc>
          <w:tcPr>
            <w:tcW w:w="754" w:type="dxa"/>
          </w:tcPr>
          <w:p w14:paraId="4B4D21A1" w14:textId="53EF385A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600</w:t>
            </w:r>
          </w:p>
        </w:tc>
        <w:tc>
          <w:tcPr>
            <w:tcW w:w="754" w:type="dxa"/>
          </w:tcPr>
          <w:p w14:paraId="690FEA23" w14:textId="2AD0AF86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800</w:t>
            </w:r>
          </w:p>
        </w:tc>
        <w:tc>
          <w:tcPr>
            <w:tcW w:w="754" w:type="dxa"/>
          </w:tcPr>
          <w:p w14:paraId="229639F3" w14:textId="32FA946A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400</w:t>
            </w:r>
          </w:p>
        </w:tc>
        <w:tc>
          <w:tcPr>
            <w:tcW w:w="754" w:type="dxa"/>
          </w:tcPr>
          <w:p w14:paraId="7839F511" w14:textId="266FBD3B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800</w:t>
            </w:r>
          </w:p>
        </w:tc>
        <w:tc>
          <w:tcPr>
            <w:tcW w:w="754" w:type="dxa"/>
          </w:tcPr>
          <w:p w14:paraId="627B8C8D" w14:textId="14EF26C9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  <w:r>
              <w:rPr>
                <w:iCs/>
              </w:rPr>
              <w:t>500</w:t>
            </w:r>
          </w:p>
        </w:tc>
        <w:tc>
          <w:tcPr>
            <w:tcW w:w="754" w:type="dxa"/>
          </w:tcPr>
          <w:p w14:paraId="38CBF555" w14:textId="645DB685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  <w:r>
              <w:rPr>
                <w:iCs/>
              </w:rPr>
              <w:t>500</w:t>
            </w:r>
          </w:p>
        </w:tc>
        <w:tc>
          <w:tcPr>
            <w:tcW w:w="755" w:type="dxa"/>
          </w:tcPr>
          <w:p w14:paraId="038F9E3E" w14:textId="74315C42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000</w:t>
            </w:r>
          </w:p>
        </w:tc>
        <w:tc>
          <w:tcPr>
            <w:tcW w:w="755" w:type="dxa"/>
          </w:tcPr>
          <w:p w14:paraId="37B65444" w14:textId="155C8A3F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5000</w:t>
            </w:r>
          </w:p>
        </w:tc>
      </w:tr>
      <w:tr w:rsidR="001F3BF5" w14:paraId="3F4F8AFE" w14:textId="77777777" w:rsidTr="001F3BF5">
        <w:tc>
          <w:tcPr>
            <w:tcW w:w="754" w:type="dxa"/>
          </w:tcPr>
          <w:p w14:paraId="621A33D5" w14:textId="4226C48E" w:rsidR="001F3BF5" w:rsidRDefault="001F3BF5" w:rsidP="001F3BF5">
            <w:pPr>
              <w:ind w:firstLineChars="0" w:firstLine="0"/>
              <w:rPr>
                <w:rFonts w:hint="eastAsia"/>
                <w:iCs/>
              </w:rPr>
            </w:pPr>
            <w:r w:rsidRPr="005F7E34">
              <w:t>Vo(v)</w:t>
            </w:r>
          </w:p>
        </w:tc>
        <w:tc>
          <w:tcPr>
            <w:tcW w:w="754" w:type="dxa"/>
          </w:tcPr>
          <w:p w14:paraId="22436505" w14:textId="2F36C61C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  <w:r>
              <w:rPr>
                <w:iCs/>
              </w:rPr>
              <w:t>.06</w:t>
            </w:r>
          </w:p>
        </w:tc>
        <w:tc>
          <w:tcPr>
            <w:tcW w:w="754" w:type="dxa"/>
          </w:tcPr>
          <w:p w14:paraId="0E874736" w14:textId="5189F039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.2</w:t>
            </w:r>
          </w:p>
        </w:tc>
        <w:tc>
          <w:tcPr>
            <w:tcW w:w="754" w:type="dxa"/>
          </w:tcPr>
          <w:p w14:paraId="76C3A6A6" w14:textId="776EFECD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.4</w:t>
            </w:r>
          </w:p>
        </w:tc>
        <w:tc>
          <w:tcPr>
            <w:tcW w:w="754" w:type="dxa"/>
          </w:tcPr>
          <w:p w14:paraId="4ADD2BCF" w14:textId="4EB9C3D7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  <w:r>
              <w:rPr>
                <w:iCs/>
              </w:rPr>
              <w:t>.0</w:t>
            </w:r>
          </w:p>
        </w:tc>
        <w:tc>
          <w:tcPr>
            <w:tcW w:w="754" w:type="dxa"/>
          </w:tcPr>
          <w:p w14:paraId="21E687A2" w14:textId="3248E511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  <w:r>
              <w:rPr>
                <w:iCs/>
              </w:rPr>
              <w:t>.4</w:t>
            </w:r>
          </w:p>
        </w:tc>
        <w:tc>
          <w:tcPr>
            <w:tcW w:w="754" w:type="dxa"/>
          </w:tcPr>
          <w:p w14:paraId="23EE06C1" w14:textId="5634A6E4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.2</w:t>
            </w:r>
          </w:p>
        </w:tc>
        <w:tc>
          <w:tcPr>
            <w:tcW w:w="754" w:type="dxa"/>
          </w:tcPr>
          <w:p w14:paraId="7D85D6BA" w14:textId="5F709A8A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6</w:t>
            </w:r>
            <w:r>
              <w:rPr>
                <w:iCs/>
              </w:rPr>
              <w:t>.0</w:t>
            </w:r>
          </w:p>
        </w:tc>
        <w:tc>
          <w:tcPr>
            <w:tcW w:w="754" w:type="dxa"/>
          </w:tcPr>
          <w:p w14:paraId="128B9BC1" w14:textId="5DC55172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7</w:t>
            </w:r>
            <w:r>
              <w:rPr>
                <w:iCs/>
              </w:rPr>
              <w:t>.0</w:t>
            </w:r>
          </w:p>
        </w:tc>
        <w:tc>
          <w:tcPr>
            <w:tcW w:w="755" w:type="dxa"/>
          </w:tcPr>
          <w:p w14:paraId="10E2EA19" w14:textId="6E959AB1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.6</w:t>
            </w:r>
          </w:p>
        </w:tc>
        <w:tc>
          <w:tcPr>
            <w:tcW w:w="755" w:type="dxa"/>
          </w:tcPr>
          <w:p w14:paraId="6C3B7049" w14:textId="48E01A42" w:rsidR="001F3BF5" w:rsidRDefault="007479B5" w:rsidP="001F3BF5">
            <w:pPr>
              <w:ind w:firstLineChars="0" w:firstLine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.2</w:t>
            </w:r>
          </w:p>
        </w:tc>
      </w:tr>
    </w:tbl>
    <w:p w14:paraId="75530CAE" w14:textId="77777777" w:rsidR="001F3BF5" w:rsidRDefault="001F3BF5" w:rsidP="001F3BF5">
      <w:pPr>
        <w:ind w:firstLineChars="95" w:firstLine="199"/>
        <w:rPr>
          <w:iCs/>
        </w:rPr>
      </w:pPr>
    </w:p>
    <w:p w14:paraId="10CC5C1A" w14:textId="2E02D48F" w:rsidR="00AA3F9E" w:rsidRDefault="00B1422F" w:rsidP="001F3BF5">
      <w:pPr>
        <w:ind w:firstLineChars="95" w:firstLine="199"/>
        <w:rPr>
          <w:iCs/>
        </w:rPr>
      </w:pPr>
      <w:r>
        <w:rPr>
          <w:iCs/>
          <w:noProof/>
        </w:rPr>
        <w:drawing>
          <wp:inline distT="0" distB="0" distL="0" distR="0" wp14:anchorId="3BE3C001" wp14:editId="2889154C">
            <wp:extent cx="5035550" cy="2981325"/>
            <wp:effectExtent l="0" t="0" r="0" b="9525"/>
            <wp:docPr id="8883737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BB427" w14:textId="49B1EA4D" w:rsidR="009A6FD3" w:rsidRDefault="009A6FD3" w:rsidP="00B1422F">
      <w:pPr>
        <w:ind w:firstLineChars="0" w:firstLine="0"/>
        <w:rPr>
          <w:iCs/>
        </w:rPr>
      </w:pPr>
    </w:p>
    <w:p w14:paraId="2E94EFE9" w14:textId="77777777" w:rsidR="009A6FD3" w:rsidRDefault="009A6FD3" w:rsidP="00B1422F">
      <w:pPr>
        <w:ind w:firstLineChars="0" w:firstLine="0"/>
        <w:rPr>
          <w:rFonts w:hint="eastAsia"/>
          <w:iCs/>
        </w:rPr>
      </w:pPr>
    </w:p>
    <w:p w14:paraId="457B1ED3" w14:textId="77777777" w:rsidR="006370B1" w:rsidRPr="003140EE" w:rsidRDefault="006370B1" w:rsidP="006370B1">
      <w:pPr>
        <w:ind w:firstLineChars="95" w:firstLine="228"/>
        <w:rPr>
          <w:b/>
          <w:bCs/>
          <w:iCs/>
          <w:sz w:val="24"/>
        </w:rPr>
      </w:pPr>
      <w:r w:rsidRPr="003140EE">
        <w:rPr>
          <w:rFonts w:hint="eastAsia"/>
          <w:b/>
          <w:bCs/>
          <w:iCs/>
          <w:sz w:val="24"/>
        </w:rPr>
        <w:t>五、实验仪器：</w:t>
      </w:r>
    </w:p>
    <w:p w14:paraId="1F5A6384" w14:textId="77777777" w:rsidR="006370B1" w:rsidRPr="006370B1" w:rsidRDefault="006370B1" w:rsidP="006370B1">
      <w:pPr>
        <w:ind w:firstLineChars="95" w:firstLine="199"/>
        <w:rPr>
          <w:iCs/>
        </w:rPr>
      </w:pPr>
      <w:r w:rsidRPr="006370B1">
        <w:rPr>
          <w:rFonts w:hint="eastAsia"/>
          <w:iCs/>
        </w:rPr>
        <w:t>函数发生器一台</w:t>
      </w:r>
      <w:r w:rsidRPr="006370B1">
        <w:rPr>
          <w:iCs/>
        </w:rPr>
        <w:t xml:space="preserve"> ，双</w:t>
      </w:r>
      <w:proofErr w:type="gramStart"/>
      <w:r w:rsidRPr="006370B1">
        <w:rPr>
          <w:iCs/>
        </w:rPr>
        <w:t>踪</w:t>
      </w:r>
      <w:proofErr w:type="gramEnd"/>
      <w:r w:rsidRPr="006370B1">
        <w:rPr>
          <w:iCs/>
        </w:rPr>
        <w:t>示波器一台，实验板一块</w:t>
      </w:r>
    </w:p>
    <w:p w14:paraId="69A870C7" w14:textId="77777777" w:rsidR="006370B1" w:rsidRPr="003140EE" w:rsidRDefault="006370B1" w:rsidP="006370B1">
      <w:pPr>
        <w:ind w:firstLineChars="95" w:firstLine="228"/>
        <w:rPr>
          <w:b/>
          <w:bCs/>
          <w:iCs/>
          <w:sz w:val="24"/>
        </w:rPr>
      </w:pPr>
      <w:r w:rsidRPr="003140EE">
        <w:rPr>
          <w:rFonts w:hint="eastAsia"/>
          <w:b/>
          <w:bCs/>
          <w:iCs/>
          <w:sz w:val="24"/>
        </w:rPr>
        <w:t>六、实验报告要求：</w:t>
      </w:r>
    </w:p>
    <w:p w14:paraId="7DFB7A79" w14:textId="77777777" w:rsidR="006370B1" w:rsidRPr="006370B1" w:rsidRDefault="006370B1" w:rsidP="006370B1">
      <w:pPr>
        <w:ind w:firstLineChars="95" w:firstLine="199"/>
        <w:rPr>
          <w:iCs/>
        </w:rPr>
      </w:pPr>
      <w:r w:rsidRPr="006370B1">
        <w:rPr>
          <w:iCs/>
        </w:rPr>
        <w:t>1、叙述实验内容及实验步骤；</w:t>
      </w:r>
    </w:p>
    <w:p w14:paraId="11BE3543" w14:textId="2A3A872A" w:rsidR="006370B1" w:rsidRPr="00A96E4B" w:rsidRDefault="006370B1" w:rsidP="006370B1">
      <w:pPr>
        <w:ind w:firstLineChars="95" w:firstLine="199"/>
        <w:rPr>
          <w:rFonts w:hint="eastAsia"/>
          <w:iCs/>
        </w:rPr>
      </w:pPr>
      <w:r w:rsidRPr="006370B1">
        <w:rPr>
          <w:iCs/>
        </w:rPr>
        <w:t>2、整理实验数据，并以</w:t>
      </w:r>
      <w:proofErr w:type="spellStart"/>
      <w:r>
        <w:rPr>
          <w:rFonts w:hint="eastAsia"/>
          <w:iCs/>
        </w:rPr>
        <w:t>log</w:t>
      </w:r>
      <w:r>
        <w:rPr>
          <w:iCs/>
        </w:rPr>
        <w:t>f</w:t>
      </w:r>
      <w:proofErr w:type="spellEnd"/>
      <w:r w:rsidRPr="006370B1">
        <w:rPr>
          <w:iCs/>
        </w:rPr>
        <w:t>为横坐标，Vo／Vi为纵坐标，绘制三种滤波器的幅频特性曲线；以</w:t>
      </w:r>
      <w:proofErr w:type="spellStart"/>
      <w:r>
        <w:rPr>
          <w:rFonts w:hint="eastAsia"/>
          <w:iCs/>
        </w:rPr>
        <w:t>l</w:t>
      </w:r>
      <w:r>
        <w:rPr>
          <w:iCs/>
        </w:rPr>
        <w:t>ogf</w:t>
      </w:r>
      <w:proofErr w:type="spellEnd"/>
      <w:r w:rsidRPr="006370B1">
        <w:rPr>
          <w:iCs/>
        </w:rPr>
        <w:t>为横坐标</w:t>
      </w:r>
      <w:r>
        <w:rPr>
          <w:rFonts w:hint="eastAsia"/>
          <w:iCs/>
        </w:rPr>
        <w:t>,</w:t>
      </w:r>
      <w:r w:rsidRPr="006370B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6370B1">
        <w:rPr>
          <w:iCs/>
        </w:rPr>
        <w:t>为纵坐标，绘制三种滤波器的相频特性曲线；并将测得的各滤波器的截止频率与理论值进行比较。</w:t>
      </w:r>
    </w:p>
    <w:sectPr w:rsidR="006370B1" w:rsidRPr="00A96E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205A" w14:textId="77777777" w:rsidR="00A71CC1" w:rsidRDefault="00A71CC1" w:rsidP="00A96E4B">
      <w:pPr>
        <w:ind w:firstLine="420"/>
      </w:pPr>
      <w:r>
        <w:separator/>
      </w:r>
    </w:p>
  </w:endnote>
  <w:endnote w:type="continuationSeparator" w:id="0">
    <w:p w14:paraId="40A1EF5E" w14:textId="77777777" w:rsidR="00A71CC1" w:rsidRDefault="00A71CC1" w:rsidP="00A96E4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489D" w14:textId="77777777" w:rsidR="00A96E4B" w:rsidRDefault="00A96E4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A2B2" w14:textId="77777777" w:rsidR="00A96E4B" w:rsidRDefault="00A96E4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A15B" w14:textId="77777777" w:rsidR="00A96E4B" w:rsidRDefault="00A96E4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F7F7" w14:textId="77777777" w:rsidR="00A71CC1" w:rsidRDefault="00A71CC1" w:rsidP="00A96E4B">
      <w:pPr>
        <w:ind w:firstLine="420"/>
      </w:pPr>
      <w:r>
        <w:separator/>
      </w:r>
    </w:p>
  </w:footnote>
  <w:footnote w:type="continuationSeparator" w:id="0">
    <w:p w14:paraId="1CEC98CF" w14:textId="77777777" w:rsidR="00A71CC1" w:rsidRDefault="00A71CC1" w:rsidP="00A96E4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94C9" w14:textId="77777777" w:rsidR="00A96E4B" w:rsidRDefault="00A96E4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EC1A" w14:textId="77777777" w:rsidR="00A96E4B" w:rsidRDefault="00A96E4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670F" w14:textId="77777777" w:rsidR="00A96E4B" w:rsidRDefault="00A96E4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66AB"/>
    <w:multiLevelType w:val="multilevel"/>
    <w:tmpl w:val="04A46B1A"/>
    <w:lvl w:ilvl="0">
      <w:start w:val="1"/>
      <w:numFmt w:val="decimal"/>
      <w:pStyle w:val="1"/>
      <w:lvlText w:val="%1"/>
      <w:lvlJc w:val="left"/>
      <w:pPr>
        <w:ind w:left="495" w:hanging="328"/>
      </w:pPr>
      <w:rPr>
        <w:rFonts w:ascii="Palatino Linotype" w:eastAsia="宋体" w:hAnsi="Palatino Linotype" w:cs="Palatino Linotype" w:hint="default"/>
        <w:b/>
        <w:bCs/>
        <w:i w:val="0"/>
        <w:iCs w:val="0"/>
        <w:w w:val="114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997" w:hanging="502"/>
      </w:pPr>
      <w:rPr>
        <w:rFonts w:ascii="Palatino Linotype" w:eastAsia="宋体" w:hAnsi="Palatino Linotype" w:cs="Palatino Linotype" w:hint="default"/>
        <w:b w:val="0"/>
        <w:bCs w:val="0"/>
        <w:i w:val="0"/>
        <w:iCs w:val="0"/>
        <w:w w:val="101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1695" w:hanging="699"/>
      </w:pPr>
      <w:rPr>
        <w:rFonts w:ascii="Palatino Linotype" w:eastAsia="宋体" w:hAnsi="Palatino Linotype" w:cs="Palatino Linotype" w:hint="default"/>
        <w:b w:val="0"/>
        <w:bCs w:val="0"/>
        <w:i w:val="0"/>
        <w:iCs w:val="0"/>
        <w:w w:val="101"/>
        <w:sz w:val="22"/>
        <w:szCs w:val="22"/>
      </w:rPr>
    </w:lvl>
    <w:lvl w:ilvl="3">
      <w:numFmt w:val="bullet"/>
      <w:lvlText w:val="•"/>
      <w:lvlJc w:val="left"/>
      <w:pPr>
        <w:ind w:left="2653" w:hanging="699"/>
      </w:pPr>
      <w:rPr>
        <w:rFonts w:hint="default"/>
      </w:rPr>
    </w:lvl>
    <w:lvl w:ilvl="4">
      <w:numFmt w:val="bullet"/>
      <w:lvlText w:val="•"/>
      <w:lvlJc w:val="left"/>
      <w:pPr>
        <w:ind w:left="3606" w:hanging="699"/>
      </w:pPr>
      <w:rPr>
        <w:rFonts w:hint="default"/>
      </w:rPr>
    </w:lvl>
    <w:lvl w:ilvl="5">
      <w:numFmt w:val="bullet"/>
      <w:lvlText w:val="•"/>
      <w:lvlJc w:val="left"/>
      <w:pPr>
        <w:ind w:left="4559" w:hanging="699"/>
      </w:pPr>
      <w:rPr>
        <w:rFonts w:hint="default"/>
      </w:rPr>
    </w:lvl>
    <w:lvl w:ilvl="6">
      <w:numFmt w:val="bullet"/>
      <w:lvlText w:val="•"/>
      <w:lvlJc w:val="left"/>
      <w:pPr>
        <w:ind w:left="5512" w:hanging="699"/>
      </w:pPr>
      <w:rPr>
        <w:rFonts w:hint="default"/>
      </w:rPr>
    </w:lvl>
    <w:lvl w:ilvl="7">
      <w:numFmt w:val="bullet"/>
      <w:lvlText w:val="•"/>
      <w:lvlJc w:val="left"/>
      <w:pPr>
        <w:ind w:left="6466" w:hanging="699"/>
      </w:pPr>
      <w:rPr>
        <w:rFonts w:hint="default"/>
      </w:rPr>
    </w:lvl>
    <w:lvl w:ilvl="8">
      <w:numFmt w:val="bullet"/>
      <w:lvlText w:val="•"/>
      <w:lvlJc w:val="left"/>
      <w:pPr>
        <w:ind w:left="7419" w:hanging="699"/>
      </w:pPr>
      <w:rPr>
        <w:rFonts w:hint="default"/>
      </w:rPr>
    </w:lvl>
  </w:abstractNum>
  <w:num w:numId="1" w16cid:durableId="478496839">
    <w:abstractNumId w:val="0"/>
  </w:num>
  <w:num w:numId="2" w16cid:durableId="1963802433">
    <w:abstractNumId w:val="0"/>
  </w:num>
  <w:num w:numId="3" w16cid:durableId="130054619">
    <w:abstractNumId w:val="0"/>
  </w:num>
  <w:num w:numId="4" w16cid:durableId="2103641841">
    <w:abstractNumId w:val="0"/>
  </w:num>
  <w:num w:numId="5" w16cid:durableId="1270623562">
    <w:abstractNumId w:val="0"/>
  </w:num>
  <w:num w:numId="6" w16cid:durableId="2003969080">
    <w:abstractNumId w:val="0"/>
  </w:num>
  <w:num w:numId="7" w16cid:durableId="772894791">
    <w:abstractNumId w:val="0"/>
  </w:num>
  <w:num w:numId="8" w16cid:durableId="1959530232">
    <w:abstractNumId w:val="0"/>
  </w:num>
  <w:num w:numId="9" w16cid:durableId="1867673059">
    <w:abstractNumId w:val="0"/>
  </w:num>
  <w:num w:numId="10" w16cid:durableId="1554734871">
    <w:abstractNumId w:val="0"/>
  </w:num>
  <w:num w:numId="11" w16cid:durableId="114254249">
    <w:abstractNumId w:val="0"/>
  </w:num>
  <w:num w:numId="12" w16cid:durableId="1826555365">
    <w:abstractNumId w:val="0"/>
  </w:num>
  <w:num w:numId="13" w16cid:durableId="101869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B2"/>
    <w:rsid w:val="001F3BF5"/>
    <w:rsid w:val="00232B1B"/>
    <w:rsid w:val="003140EE"/>
    <w:rsid w:val="003A4E8C"/>
    <w:rsid w:val="004850CB"/>
    <w:rsid w:val="004E06DC"/>
    <w:rsid w:val="00541F85"/>
    <w:rsid w:val="006370B1"/>
    <w:rsid w:val="00710844"/>
    <w:rsid w:val="007479B5"/>
    <w:rsid w:val="009A6FD3"/>
    <w:rsid w:val="00A71CC1"/>
    <w:rsid w:val="00A96E4B"/>
    <w:rsid w:val="00AA3F9E"/>
    <w:rsid w:val="00AF2DBE"/>
    <w:rsid w:val="00B1422F"/>
    <w:rsid w:val="00B715B2"/>
    <w:rsid w:val="00C9568D"/>
    <w:rsid w:val="00D71420"/>
    <w:rsid w:val="00DB4DB2"/>
    <w:rsid w:val="00E33D5F"/>
    <w:rsid w:val="00E55716"/>
    <w:rsid w:val="00F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2DC01"/>
  <w15:chartTrackingRefBased/>
  <w15:docId w15:val="{82BC7950-8554-43A8-BE36-95BB1514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F85"/>
    <w:pPr>
      <w:widowControl w:val="0"/>
      <w:ind w:firstLineChars="200" w:firstLine="200"/>
      <w:jc w:val="both"/>
    </w:pPr>
    <w:rPr>
      <w:szCs w:val="24"/>
    </w:rPr>
  </w:style>
  <w:style w:type="paragraph" w:styleId="1">
    <w:name w:val="heading 1"/>
    <w:aliases w:val="大标"/>
    <w:basedOn w:val="a"/>
    <w:next w:val="a"/>
    <w:link w:val="10"/>
    <w:uiPriority w:val="9"/>
    <w:qFormat/>
    <w:rsid w:val="00E33D5F"/>
    <w:pPr>
      <w:keepNext/>
      <w:keepLines/>
      <w:widowControl/>
      <w:numPr>
        <w:numId w:val="1"/>
      </w:numPr>
      <w:spacing w:before="340" w:after="330"/>
      <w:ind w:left="0" w:firstLineChars="0" w:firstLine="0"/>
      <w:jc w:val="center"/>
      <w:outlineLvl w:val="0"/>
    </w:pPr>
    <w:rPr>
      <w:rFonts w:eastAsia="Palatino Linotype"/>
      <w:b/>
      <w:bCs/>
      <w:kern w:val="44"/>
      <w:sz w:val="32"/>
      <w:szCs w:val="44"/>
      <w:lang w:eastAsia="en-US"/>
    </w:rPr>
  </w:style>
  <w:style w:type="paragraph" w:styleId="2">
    <w:name w:val="heading 2"/>
    <w:aliases w:val="小标"/>
    <w:basedOn w:val="a"/>
    <w:next w:val="a"/>
    <w:link w:val="20"/>
    <w:uiPriority w:val="9"/>
    <w:unhideWhenUsed/>
    <w:qFormat/>
    <w:rsid w:val="00E33D5F"/>
    <w:pPr>
      <w:keepNext/>
      <w:keepLines/>
      <w:widowControl/>
      <w:numPr>
        <w:ilvl w:val="1"/>
        <w:numId w:val="13"/>
      </w:numPr>
      <w:spacing w:before="100" w:beforeAutospacing="1" w:after="100" w:afterAutospacing="1"/>
      <w:ind w:firstLineChars="0" w:firstLine="0"/>
      <w:jc w:val="left"/>
      <w:outlineLvl w:val="1"/>
    </w:pPr>
    <w:rPr>
      <w:rFonts w:ascii="Palatino Linotype" w:eastAsia="Palatino Linotype" w:hAnsi="Palatino Linotype" w:cstheme="majorBidi"/>
      <w:b/>
      <w:bCs/>
      <w:szCs w:val="32"/>
      <w:lang w:eastAsia="en-US"/>
    </w:rPr>
  </w:style>
  <w:style w:type="paragraph" w:styleId="3">
    <w:name w:val="heading 3"/>
    <w:aliases w:val="小小标"/>
    <w:basedOn w:val="a"/>
    <w:next w:val="a"/>
    <w:link w:val="30"/>
    <w:uiPriority w:val="9"/>
    <w:unhideWhenUsed/>
    <w:qFormat/>
    <w:rsid w:val="00E33D5F"/>
    <w:pPr>
      <w:keepNext/>
      <w:keepLines/>
      <w:widowControl/>
      <w:numPr>
        <w:ilvl w:val="2"/>
        <w:numId w:val="9"/>
      </w:numPr>
      <w:spacing w:after="100" w:afterAutospacing="1"/>
      <w:ind w:leftChars="300" w:left="300" w:firstLineChars="0" w:firstLine="0"/>
      <w:jc w:val="left"/>
      <w:outlineLvl w:val="2"/>
    </w:pPr>
    <w:rPr>
      <w:rFonts w:ascii="Palatino Linotype" w:eastAsiaTheme="minorHAnsi" w:hAnsi="Palatino Linotype"/>
      <w:b/>
      <w:bCs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 字符"/>
    <w:basedOn w:val="a0"/>
    <w:link w:val="1"/>
    <w:uiPriority w:val="9"/>
    <w:rsid w:val="00E33D5F"/>
    <w:rPr>
      <w:rFonts w:ascii="Times New Roman" w:eastAsia="Palatino Linotype" w:hAnsi="Times New Roman" w:cs="Times New Roman"/>
      <w:b/>
      <w:bCs/>
      <w:kern w:val="44"/>
      <w:sz w:val="32"/>
      <w:szCs w:val="44"/>
      <w:lang w:eastAsia="en-US"/>
    </w:rPr>
  </w:style>
  <w:style w:type="character" w:customStyle="1" w:styleId="20">
    <w:name w:val="标题 2 字符"/>
    <w:aliases w:val="小标 字符"/>
    <w:basedOn w:val="a0"/>
    <w:link w:val="2"/>
    <w:uiPriority w:val="9"/>
    <w:rsid w:val="00E33D5F"/>
    <w:rPr>
      <w:rFonts w:ascii="Palatino Linotype" w:eastAsia="Palatino Linotype" w:hAnsi="Palatino Linotype" w:cstheme="majorBidi"/>
      <w:b/>
      <w:bCs/>
      <w:sz w:val="24"/>
      <w:szCs w:val="32"/>
      <w:lang w:eastAsia="en-US"/>
    </w:rPr>
  </w:style>
  <w:style w:type="paragraph" w:styleId="a3">
    <w:name w:val="Title"/>
    <w:aliases w:val="小字"/>
    <w:basedOn w:val="a"/>
    <w:next w:val="a"/>
    <w:link w:val="a4"/>
    <w:uiPriority w:val="10"/>
    <w:qFormat/>
    <w:rsid w:val="003A4E8C"/>
    <w:pPr>
      <w:widowControl/>
      <w:spacing w:before="240" w:after="60"/>
      <w:jc w:val="center"/>
      <w:outlineLvl w:val="0"/>
    </w:pPr>
    <w:rPr>
      <w:rFonts w:ascii="Palatino Linotype" w:eastAsiaTheme="majorEastAsia" w:hAnsi="Palatino Linotype" w:cstheme="majorBidi"/>
      <w:bCs/>
      <w:sz w:val="18"/>
      <w:szCs w:val="32"/>
      <w:lang w:eastAsia="en-US"/>
    </w:rPr>
  </w:style>
  <w:style w:type="character" w:customStyle="1" w:styleId="a4">
    <w:name w:val="标题 字符"/>
    <w:aliases w:val="小字 字符"/>
    <w:basedOn w:val="a0"/>
    <w:link w:val="a3"/>
    <w:uiPriority w:val="10"/>
    <w:rsid w:val="003A4E8C"/>
    <w:rPr>
      <w:rFonts w:ascii="Palatino Linotype" w:eastAsiaTheme="majorEastAsia" w:hAnsi="Palatino Linotype" w:cstheme="majorBidi"/>
      <w:bCs/>
      <w:sz w:val="18"/>
      <w:szCs w:val="32"/>
      <w:lang w:eastAsia="en-US"/>
    </w:rPr>
  </w:style>
  <w:style w:type="character" w:customStyle="1" w:styleId="30">
    <w:name w:val="标题 3 字符"/>
    <w:aliases w:val="小小标 字符"/>
    <w:basedOn w:val="a0"/>
    <w:link w:val="3"/>
    <w:uiPriority w:val="9"/>
    <w:rsid w:val="00E33D5F"/>
    <w:rPr>
      <w:rFonts w:ascii="Palatino Linotype" w:eastAsiaTheme="minorHAnsi" w:hAnsi="Palatino Linotype" w:cs="Times New Roman"/>
      <w:b/>
      <w:bCs/>
      <w:szCs w:val="32"/>
      <w:lang w:eastAsia="en-US"/>
    </w:rPr>
  </w:style>
  <w:style w:type="table" w:customStyle="1" w:styleId="11">
    <w:name w:val="样式1"/>
    <w:basedOn w:val="a1"/>
    <w:uiPriority w:val="99"/>
    <w:rsid w:val="00C9568D"/>
    <w:pPr>
      <w:jc w:val="center"/>
    </w:pPr>
    <w:rPr>
      <w:rFonts w:ascii="Times New Roman" w:hAnsi="Times New Roman" w:cs="Times New Roman"/>
      <w:kern w:val="0"/>
      <w:sz w:val="24"/>
      <w:szCs w:val="24"/>
      <w:lang w:eastAsia="ja-JP"/>
    </w:rPr>
    <w:tblPr>
      <w:jc w:val="center"/>
      <w:tblBorders>
        <w:top w:val="single" w:sz="8" w:space="0" w:color="000000" w:themeColor="text1"/>
        <w:bottom w:val="single" w:sz="8" w:space="0" w:color="000000" w:themeColor="text1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8" w:space="0" w:color="000000" w:themeColor="text1"/>
        </w:tcBorders>
      </w:tcPr>
    </w:tblStylePr>
  </w:style>
  <w:style w:type="table" w:customStyle="1" w:styleId="a5">
    <w:name w:val="三线表"/>
    <w:basedOn w:val="a1"/>
    <w:uiPriority w:val="99"/>
    <w:rsid w:val="00E55716"/>
    <w:tblPr>
      <w:tblBorders>
        <w:bottom w:val="single" w:sz="6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a6">
    <w:name w:val="header"/>
    <w:basedOn w:val="a"/>
    <w:link w:val="a7"/>
    <w:uiPriority w:val="99"/>
    <w:unhideWhenUsed/>
    <w:rsid w:val="00A96E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E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E4B"/>
    <w:rPr>
      <w:sz w:val="18"/>
      <w:szCs w:val="18"/>
    </w:rPr>
  </w:style>
  <w:style w:type="character" w:styleId="aa">
    <w:name w:val="Placeholder Text"/>
    <w:basedOn w:val="a0"/>
    <w:uiPriority w:val="99"/>
    <w:semiHidden/>
    <w:rsid w:val="00A96E4B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A96E4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1F3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crim</dc:creator>
  <cp:keywords/>
  <dc:description/>
  <cp:lastModifiedBy>cherry crim</cp:lastModifiedBy>
  <cp:revision>9</cp:revision>
  <dcterms:created xsi:type="dcterms:W3CDTF">2023-06-11T02:13:00Z</dcterms:created>
  <dcterms:modified xsi:type="dcterms:W3CDTF">2023-06-11T10:25:00Z</dcterms:modified>
</cp:coreProperties>
</file>