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5046C" w14:textId="77777777" w:rsidR="001A5B5D" w:rsidRDefault="001A5B5D" w:rsidP="001A5B5D">
      <w:pPr>
        <w:widowControl/>
        <w:jc w:val="center"/>
      </w:pPr>
    </w:p>
    <w:p w14:paraId="660758CE" w14:textId="77777777" w:rsidR="001A5B5D" w:rsidRDefault="001A5B5D" w:rsidP="001A5B5D">
      <w:pPr>
        <w:widowControl/>
        <w:jc w:val="center"/>
      </w:pPr>
    </w:p>
    <w:p w14:paraId="42E6D22B" w14:textId="77777777" w:rsidR="001A5B5D" w:rsidRDefault="001A5B5D" w:rsidP="001A5B5D">
      <w:pPr>
        <w:widowControl/>
        <w:jc w:val="center"/>
      </w:pPr>
      <w:r>
        <w:rPr>
          <w:noProof/>
        </w:rPr>
        <w:drawing>
          <wp:inline distT="0" distB="0" distL="0" distR="0" wp14:anchorId="3F6473E8" wp14:editId="0BBF4FFE">
            <wp:extent cx="4010025" cy="942975"/>
            <wp:effectExtent l="0" t="0" r="9525" b="9525"/>
            <wp:docPr id="1" name="图片 1" descr="C:\Users\Sunly\Desk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unly\Desktop\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10025" cy="942975"/>
                    </a:xfrm>
                    <a:prstGeom prst="rect">
                      <a:avLst/>
                    </a:prstGeom>
                    <a:noFill/>
                    <a:ln>
                      <a:noFill/>
                    </a:ln>
                  </pic:spPr>
                </pic:pic>
              </a:graphicData>
            </a:graphic>
          </wp:inline>
        </w:drawing>
      </w:r>
    </w:p>
    <w:p w14:paraId="2C1994B6" w14:textId="77777777" w:rsidR="001A5B5D" w:rsidRDefault="001A5B5D" w:rsidP="001A5B5D">
      <w:pPr>
        <w:widowControl/>
        <w:jc w:val="center"/>
      </w:pPr>
    </w:p>
    <w:p w14:paraId="6C6AE2D4" w14:textId="77777777" w:rsidR="001A5B5D" w:rsidRDefault="001A5B5D" w:rsidP="001A5B5D">
      <w:pPr>
        <w:widowControl/>
        <w:jc w:val="center"/>
      </w:pPr>
    </w:p>
    <w:p w14:paraId="5B8CE19D" w14:textId="77777777" w:rsidR="001A5B5D" w:rsidRDefault="001A5B5D" w:rsidP="001A5B5D">
      <w:pPr>
        <w:widowControl/>
        <w:jc w:val="center"/>
      </w:pPr>
    </w:p>
    <w:p w14:paraId="7A9B73B5" w14:textId="77777777" w:rsidR="003E0764" w:rsidRDefault="003E0764" w:rsidP="001A5B5D">
      <w:pPr>
        <w:widowControl/>
        <w:jc w:val="center"/>
        <w:rPr>
          <w:sz w:val="84"/>
          <w:szCs w:val="84"/>
        </w:rPr>
      </w:pPr>
      <w:r w:rsidRPr="003E0764">
        <w:rPr>
          <w:rFonts w:hint="eastAsia"/>
          <w:sz w:val="84"/>
          <w:szCs w:val="84"/>
        </w:rPr>
        <w:t>基本放大电路</w:t>
      </w:r>
    </w:p>
    <w:p w14:paraId="23D44437" w14:textId="46DBD587" w:rsidR="001A5B5D" w:rsidRDefault="001A5B5D" w:rsidP="001A5B5D">
      <w:pPr>
        <w:widowControl/>
        <w:jc w:val="center"/>
        <w:rPr>
          <w:sz w:val="52"/>
          <w:szCs w:val="52"/>
        </w:rPr>
      </w:pPr>
      <w:r>
        <w:rPr>
          <w:rFonts w:hint="eastAsia"/>
          <w:sz w:val="84"/>
          <w:szCs w:val="84"/>
        </w:rPr>
        <w:t>实验报告</w:t>
      </w:r>
    </w:p>
    <w:p w14:paraId="2149C813" w14:textId="77777777" w:rsidR="001A5B5D" w:rsidRDefault="001A5B5D" w:rsidP="001A5B5D">
      <w:pPr>
        <w:widowControl/>
        <w:rPr>
          <w:sz w:val="52"/>
          <w:szCs w:val="52"/>
        </w:rPr>
      </w:pPr>
    </w:p>
    <w:p w14:paraId="268D4F6E" w14:textId="77777777" w:rsidR="001A5B5D" w:rsidRDefault="001A5B5D" w:rsidP="001A5B5D">
      <w:pPr>
        <w:widowControl/>
        <w:rPr>
          <w:sz w:val="52"/>
          <w:szCs w:val="52"/>
        </w:rPr>
      </w:pPr>
    </w:p>
    <w:p w14:paraId="162CF03A" w14:textId="77777777" w:rsidR="001A5B5D" w:rsidRDefault="001A5B5D" w:rsidP="001A5B5D">
      <w:pPr>
        <w:widowControl/>
        <w:ind w:firstLineChars="550" w:firstLine="1760"/>
        <w:rPr>
          <w:sz w:val="32"/>
          <w:szCs w:val="32"/>
        </w:rPr>
      </w:pPr>
    </w:p>
    <w:p w14:paraId="55089C90" w14:textId="77777777" w:rsidR="001A5B5D" w:rsidRDefault="001A5B5D" w:rsidP="001A5B5D">
      <w:pPr>
        <w:widowControl/>
        <w:ind w:firstLineChars="550" w:firstLine="1760"/>
        <w:rPr>
          <w:sz w:val="32"/>
          <w:szCs w:val="32"/>
          <w:u w:val="single"/>
        </w:rPr>
      </w:pPr>
      <w:r>
        <w:rPr>
          <w:rFonts w:hint="eastAsia"/>
          <w:sz w:val="32"/>
          <w:szCs w:val="32"/>
        </w:rPr>
        <w:t>专    业：</w:t>
      </w:r>
      <w:r>
        <w:rPr>
          <w:rFonts w:hint="eastAsia"/>
          <w:sz w:val="32"/>
          <w:szCs w:val="32"/>
          <w:u w:val="single"/>
        </w:rPr>
        <w:t xml:space="preserve">通信工程            </w:t>
      </w:r>
      <w:r>
        <w:rPr>
          <w:sz w:val="32"/>
          <w:szCs w:val="32"/>
          <w:u w:val="single"/>
        </w:rPr>
        <w:t xml:space="preserve">  </w:t>
      </w:r>
    </w:p>
    <w:p w14:paraId="466B22B1" w14:textId="77777777" w:rsidR="001A5B5D" w:rsidRDefault="001A5B5D" w:rsidP="001A5B5D">
      <w:pPr>
        <w:widowControl/>
        <w:ind w:firstLineChars="550" w:firstLine="1760"/>
        <w:rPr>
          <w:sz w:val="32"/>
          <w:szCs w:val="32"/>
          <w:u w:val="single"/>
        </w:rPr>
      </w:pPr>
      <w:r>
        <w:rPr>
          <w:rFonts w:hint="eastAsia"/>
          <w:sz w:val="32"/>
          <w:szCs w:val="32"/>
        </w:rPr>
        <w:t>姓    名：</w:t>
      </w:r>
      <w:r>
        <w:rPr>
          <w:rFonts w:hint="eastAsia"/>
          <w:sz w:val="32"/>
          <w:szCs w:val="32"/>
          <w:u w:val="single"/>
        </w:rPr>
        <w:t>张悦熠</w:t>
      </w:r>
      <w:r>
        <w:rPr>
          <w:sz w:val="32"/>
          <w:szCs w:val="32"/>
          <w:u w:val="single"/>
        </w:rPr>
        <w:t xml:space="preserve">  </w:t>
      </w:r>
      <w:r>
        <w:rPr>
          <w:rFonts w:hint="eastAsia"/>
          <w:sz w:val="32"/>
          <w:szCs w:val="32"/>
          <w:u w:val="single"/>
        </w:rPr>
        <w:t xml:space="preserve">   </w:t>
      </w:r>
      <w:r>
        <w:rPr>
          <w:sz w:val="32"/>
          <w:szCs w:val="32"/>
          <w:u w:val="single"/>
        </w:rPr>
        <w:t xml:space="preserve">           </w:t>
      </w:r>
    </w:p>
    <w:p w14:paraId="171ECD19" w14:textId="77777777" w:rsidR="001A5B5D" w:rsidRDefault="001A5B5D" w:rsidP="001A5B5D">
      <w:pPr>
        <w:widowControl/>
        <w:ind w:firstLineChars="550" w:firstLine="1760"/>
        <w:rPr>
          <w:sz w:val="32"/>
          <w:szCs w:val="32"/>
          <w:u w:val="single"/>
        </w:rPr>
      </w:pPr>
      <w:r>
        <w:rPr>
          <w:rFonts w:hint="eastAsia"/>
          <w:sz w:val="32"/>
          <w:szCs w:val="32"/>
        </w:rPr>
        <w:t>学    号：</w:t>
      </w:r>
      <w:r>
        <w:rPr>
          <w:rFonts w:hint="eastAsia"/>
          <w:sz w:val="32"/>
          <w:szCs w:val="32"/>
          <w:u w:val="single"/>
        </w:rPr>
        <w:t>9</w:t>
      </w:r>
      <w:r>
        <w:rPr>
          <w:sz w:val="32"/>
          <w:szCs w:val="32"/>
          <w:u w:val="single"/>
        </w:rPr>
        <w:t>211040</w:t>
      </w:r>
      <w:r>
        <w:rPr>
          <w:rFonts w:hint="eastAsia"/>
          <w:sz w:val="32"/>
          <w:szCs w:val="32"/>
          <w:u w:val="single"/>
        </w:rPr>
        <w:t>G</w:t>
      </w:r>
      <w:r>
        <w:rPr>
          <w:sz w:val="32"/>
          <w:szCs w:val="32"/>
          <w:u w:val="single"/>
        </w:rPr>
        <w:t xml:space="preserve">0637         </w:t>
      </w:r>
    </w:p>
    <w:p w14:paraId="13AF0809" w14:textId="77777777" w:rsidR="001A5B5D" w:rsidRDefault="001A5B5D" w:rsidP="001A5B5D">
      <w:pPr>
        <w:widowControl/>
        <w:ind w:firstLineChars="550" w:firstLine="1760"/>
        <w:rPr>
          <w:sz w:val="32"/>
          <w:szCs w:val="32"/>
          <w:u w:val="single"/>
        </w:rPr>
      </w:pPr>
      <w:r>
        <w:rPr>
          <w:rFonts w:hint="eastAsia"/>
          <w:sz w:val="32"/>
          <w:szCs w:val="32"/>
        </w:rPr>
        <w:t>指导老师：</w:t>
      </w:r>
      <w:r>
        <w:rPr>
          <w:rFonts w:hint="eastAsia"/>
          <w:sz w:val="32"/>
          <w:szCs w:val="32"/>
          <w:u w:val="single"/>
        </w:rPr>
        <w:t>丁淑艳</w:t>
      </w:r>
      <w:r>
        <w:rPr>
          <w:sz w:val="32"/>
          <w:szCs w:val="32"/>
          <w:u w:val="single"/>
        </w:rPr>
        <w:t xml:space="preserve">   </w:t>
      </w:r>
      <w:r>
        <w:rPr>
          <w:rFonts w:hint="eastAsia"/>
          <w:sz w:val="32"/>
          <w:szCs w:val="32"/>
          <w:u w:val="single"/>
        </w:rPr>
        <w:t xml:space="preserve">       </w:t>
      </w:r>
      <w:r>
        <w:rPr>
          <w:sz w:val="32"/>
          <w:szCs w:val="32"/>
          <w:u w:val="single"/>
        </w:rPr>
        <w:t xml:space="preserve">      </w:t>
      </w:r>
    </w:p>
    <w:p w14:paraId="3CD3ED7A" w14:textId="77777777" w:rsidR="001A5B5D" w:rsidRDefault="001A5B5D" w:rsidP="001A5B5D">
      <w:pPr>
        <w:widowControl/>
        <w:ind w:firstLineChars="150" w:firstLine="480"/>
        <w:rPr>
          <w:sz w:val="32"/>
          <w:szCs w:val="32"/>
          <w:u w:val="single"/>
        </w:rPr>
      </w:pPr>
    </w:p>
    <w:p w14:paraId="294A419B" w14:textId="77777777" w:rsidR="001A5B5D" w:rsidRDefault="001A5B5D" w:rsidP="001A5B5D">
      <w:pPr>
        <w:widowControl/>
        <w:ind w:firstLineChars="150" w:firstLine="480"/>
        <w:rPr>
          <w:sz w:val="32"/>
          <w:szCs w:val="32"/>
          <w:u w:val="single"/>
        </w:rPr>
      </w:pPr>
    </w:p>
    <w:p w14:paraId="20C39A72" w14:textId="77777777" w:rsidR="001A5B5D" w:rsidRDefault="001A5B5D" w:rsidP="001A5B5D">
      <w:pPr>
        <w:widowControl/>
        <w:ind w:firstLineChars="150" w:firstLine="480"/>
        <w:rPr>
          <w:sz w:val="32"/>
          <w:szCs w:val="32"/>
          <w:u w:val="single"/>
        </w:rPr>
      </w:pPr>
    </w:p>
    <w:p w14:paraId="0B08D7AA" w14:textId="77777777" w:rsidR="001A5B5D" w:rsidRDefault="001A5B5D" w:rsidP="001A5B5D">
      <w:pPr>
        <w:widowControl/>
        <w:ind w:firstLineChars="150" w:firstLine="480"/>
        <w:rPr>
          <w:sz w:val="32"/>
          <w:szCs w:val="32"/>
          <w:u w:val="single"/>
        </w:rPr>
      </w:pPr>
    </w:p>
    <w:p w14:paraId="6D465CD6" w14:textId="77777777" w:rsidR="001A5B5D" w:rsidRPr="00880D27" w:rsidRDefault="001A5B5D" w:rsidP="001A5B5D">
      <w:pPr>
        <w:widowControl/>
        <w:spacing w:line="400" w:lineRule="exact"/>
        <w:ind w:left="300" w:firstLine="420"/>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sz w:val="24"/>
          <w:szCs w:val="24"/>
        </w:rPr>
        <w:t>2023</w:t>
      </w:r>
      <w:r>
        <w:rPr>
          <w:rFonts w:hint="eastAsia"/>
          <w:sz w:val="24"/>
          <w:szCs w:val="24"/>
        </w:rPr>
        <w:t xml:space="preserve">   年   </w:t>
      </w:r>
      <w:r>
        <w:rPr>
          <w:sz w:val="24"/>
          <w:szCs w:val="24"/>
        </w:rPr>
        <w:t>5</w:t>
      </w:r>
      <w:r>
        <w:rPr>
          <w:rFonts w:hint="eastAsia"/>
          <w:sz w:val="24"/>
          <w:szCs w:val="24"/>
        </w:rPr>
        <w:t xml:space="preserve">   月   </w:t>
      </w:r>
      <w:r>
        <w:rPr>
          <w:sz w:val="24"/>
          <w:szCs w:val="24"/>
        </w:rPr>
        <w:t>29</w:t>
      </w:r>
      <w:r>
        <w:rPr>
          <w:rFonts w:hint="eastAsia"/>
          <w:sz w:val="24"/>
          <w:szCs w:val="24"/>
        </w:rPr>
        <w:t xml:space="preserve">   日</w:t>
      </w:r>
    </w:p>
    <w:p w14:paraId="41C5C7DF" w14:textId="254162D5" w:rsidR="00D51F33" w:rsidRDefault="00D51F33"/>
    <w:p w14:paraId="50726AE1" w14:textId="77777777" w:rsidR="00722743" w:rsidRDefault="00722743" w:rsidP="00722743">
      <w:pPr>
        <w:jc w:val="center"/>
        <w:rPr>
          <w:rFonts w:ascii="宋体" w:eastAsia="宋体" w:hAnsi="宋体"/>
          <w:b/>
          <w:bCs/>
          <w:sz w:val="52"/>
          <w:szCs w:val="52"/>
        </w:rPr>
      </w:pPr>
      <w:r>
        <w:rPr>
          <w:rFonts w:ascii="宋体" w:eastAsia="宋体" w:hAnsi="宋体"/>
          <w:b/>
          <w:bCs/>
          <w:sz w:val="52"/>
          <w:szCs w:val="52"/>
        </w:rPr>
        <w:lastRenderedPageBreak/>
        <w:t>目录</w:t>
      </w:r>
    </w:p>
    <w:p w14:paraId="507B27A8" w14:textId="77777777" w:rsidR="00722743" w:rsidRDefault="00722743" w:rsidP="00722743">
      <w:pPr>
        <w:jc w:val="center"/>
        <w:rPr>
          <w:rFonts w:ascii="宋体" w:eastAsia="宋体" w:hAnsi="宋体"/>
          <w:b/>
          <w:bCs/>
          <w:szCs w:val="21"/>
        </w:rPr>
      </w:pPr>
    </w:p>
    <w:p w14:paraId="1FAD43C8" w14:textId="77777777" w:rsidR="00722743" w:rsidRPr="0052383D" w:rsidRDefault="00000000" w:rsidP="00722743">
      <w:pPr>
        <w:pStyle w:val="WPSOffice1"/>
        <w:tabs>
          <w:tab w:val="right" w:leader="dot" w:pos="8306"/>
        </w:tabs>
        <w:ind w:firstLine="960"/>
        <w:rPr>
          <w:rFonts w:ascii="宋体" w:hAnsi="宋体" w:cs="宋体"/>
          <w:sz w:val="32"/>
          <w:szCs w:val="32"/>
        </w:rPr>
      </w:pPr>
      <w:hyperlink w:anchor="_Toc14560_WPSOffice_Level1" w:history="1">
        <w:sdt>
          <w:sdtPr>
            <w:rPr>
              <w:rFonts w:ascii="宋体" w:hAnsi="宋体" w:cs="宋体" w:hint="eastAsia"/>
              <w:kern w:val="2"/>
              <w:sz w:val="32"/>
              <w:szCs w:val="32"/>
            </w:rPr>
            <w:id w:val="-1923404955"/>
            <w:placeholder>
              <w:docPart w:val="32A3FD6B047443F5BF1DA8D6ADD1EE3E"/>
            </w:placeholder>
            <w15:color w:val="509DF3"/>
          </w:sdtPr>
          <w:sdtContent>
            <w:r w:rsidR="00722743" w:rsidRPr="0052383D">
              <w:rPr>
                <w:rFonts w:ascii="宋体" w:hAnsi="宋体" w:cs="宋体" w:hint="eastAsia"/>
                <w:sz w:val="32"/>
                <w:szCs w:val="32"/>
              </w:rPr>
              <w:t>一、实验目的</w:t>
            </w:r>
          </w:sdtContent>
        </w:sdt>
        <w:r w:rsidR="00722743" w:rsidRPr="0052383D">
          <w:rPr>
            <w:rFonts w:ascii="宋体" w:hAnsi="宋体" w:cs="宋体" w:hint="eastAsia"/>
            <w:sz w:val="32"/>
            <w:szCs w:val="32"/>
          </w:rPr>
          <w:tab/>
        </w:r>
        <w:r w:rsidR="00722743" w:rsidRPr="0052383D">
          <w:rPr>
            <w:rFonts w:ascii="宋体" w:hAnsi="宋体" w:cs="宋体"/>
            <w:sz w:val="32"/>
            <w:szCs w:val="32"/>
          </w:rPr>
          <w:t>3</w:t>
        </w:r>
      </w:hyperlink>
    </w:p>
    <w:p w14:paraId="550E0AC6" w14:textId="60D33D1A" w:rsidR="00722743" w:rsidRPr="0052383D" w:rsidRDefault="00000000" w:rsidP="00722743">
      <w:pPr>
        <w:pStyle w:val="WPSOffice1"/>
        <w:tabs>
          <w:tab w:val="right" w:leader="dot" w:pos="8306"/>
        </w:tabs>
        <w:ind w:firstLine="960"/>
        <w:rPr>
          <w:rFonts w:ascii="宋体" w:hAnsi="宋体" w:cs="宋体"/>
          <w:sz w:val="32"/>
          <w:szCs w:val="32"/>
        </w:rPr>
      </w:pPr>
      <w:hyperlink w:anchor="_Toc1734_WPSOffice_Level1" w:history="1">
        <w:sdt>
          <w:sdtPr>
            <w:rPr>
              <w:rFonts w:ascii="宋体" w:hAnsi="宋体" w:cs="宋体" w:hint="eastAsia"/>
              <w:kern w:val="2"/>
              <w:sz w:val="32"/>
              <w:szCs w:val="32"/>
            </w:rPr>
            <w:id w:val="210689530"/>
            <w:placeholder>
              <w:docPart w:val="9B62D8EB26E7403AA924FF74D1A77AC6"/>
            </w:placeholder>
            <w15:color w:val="509DF3"/>
          </w:sdtPr>
          <w:sdtContent>
            <w:r w:rsidR="00722743" w:rsidRPr="0052383D">
              <w:rPr>
                <w:rFonts w:ascii="宋体" w:hAnsi="宋体" w:cs="宋体" w:hint="eastAsia"/>
                <w:sz w:val="32"/>
                <w:szCs w:val="32"/>
              </w:rPr>
              <w:t>二、</w:t>
            </w:r>
            <w:r w:rsidR="000B5239">
              <w:rPr>
                <w:rFonts w:ascii="宋体" w:hAnsi="宋体" w:cs="宋体" w:hint="eastAsia"/>
                <w:sz w:val="32"/>
                <w:szCs w:val="32"/>
              </w:rPr>
              <w:t>实验原理</w:t>
            </w:r>
          </w:sdtContent>
        </w:sdt>
        <w:r w:rsidR="00722743" w:rsidRPr="0052383D">
          <w:rPr>
            <w:rFonts w:ascii="宋体" w:hAnsi="宋体" w:cs="宋体" w:hint="eastAsia"/>
            <w:sz w:val="32"/>
            <w:szCs w:val="32"/>
          </w:rPr>
          <w:tab/>
        </w:r>
        <w:r w:rsidR="00722743" w:rsidRPr="0052383D">
          <w:rPr>
            <w:rFonts w:ascii="宋体" w:hAnsi="宋体" w:cs="宋体"/>
            <w:sz w:val="32"/>
            <w:szCs w:val="32"/>
          </w:rPr>
          <w:t>3</w:t>
        </w:r>
      </w:hyperlink>
    </w:p>
    <w:p w14:paraId="00961D1E" w14:textId="25EE4393" w:rsidR="00722743" w:rsidRDefault="00000000" w:rsidP="008C2A4B">
      <w:pPr>
        <w:pStyle w:val="WPSOffice1"/>
        <w:tabs>
          <w:tab w:val="right" w:leader="dot" w:pos="8306"/>
        </w:tabs>
        <w:ind w:firstLine="960"/>
        <w:rPr>
          <w:rFonts w:ascii="宋体" w:hAnsi="宋体" w:cs="宋体"/>
          <w:sz w:val="32"/>
          <w:szCs w:val="32"/>
        </w:rPr>
      </w:pPr>
      <w:hyperlink w:anchor="_Toc27765_WPSOffice_Level1" w:history="1">
        <w:sdt>
          <w:sdtPr>
            <w:rPr>
              <w:rFonts w:ascii="宋体" w:hAnsi="宋体" w:cs="宋体" w:hint="eastAsia"/>
              <w:kern w:val="2"/>
              <w:sz w:val="32"/>
              <w:szCs w:val="32"/>
            </w:rPr>
            <w:id w:val="603158873"/>
            <w:placeholder>
              <w:docPart w:val="E1540CBFFA9C4CB78EBA46834419D127"/>
            </w:placeholder>
            <w15:color w:val="509DF3"/>
          </w:sdtPr>
          <w:sdtContent>
            <w:r w:rsidR="00722743">
              <w:rPr>
                <w:rFonts w:ascii="宋体" w:hAnsi="宋体" w:cs="宋体" w:hint="eastAsia"/>
                <w:sz w:val="32"/>
                <w:szCs w:val="32"/>
              </w:rPr>
              <w:t>三</w:t>
            </w:r>
            <w:r w:rsidR="00722743" w:rsidRPr="0052383D">
              <w:rPr>
                <w:rFonts w:ascii="宋体" w:hAnsi="宋体" w:cs="宋体" w:hint="eastAsia"/>
                <w:sz w:val="32"/>
                <w:szCs w:val="32"/>
              </w:rPr>
              <w:t>、</w:t>
            </w:r>
            <w:r w:rsidR="000B5239">
              <w:rPr>
                <w:rFonts w:ascii="宋体" w:hAnsi="宋体" w:cs="宋体" w:hint="eastAsia"/>
                <w:sz w:val="32"/>
                <w:szCs w:val="32"/>
              </w:rPr>
              <w:t>实验仪器</w:t>
            </w:r>
          </w:sdtContent>
        </w:sdt>
        <w:r w:rsidR="00722743" w:rsidRPr="0052383D">
          <w:rPr>
            <w:rFonts w:ascii="宋体" w:hAnsi="宋体" w:cs="宋体" w:hint="eastAsia"/>
            <w:sz w:val="32"/>
            <w:szCs w:val="32"/>
          </w:rPr>
          <w:tab/>
        </w:r>
        <w:r w:rsidR="000D071A">
          <w:rPr>
            <w:rFonts w:ascii="宋体" w:hAnsi="宋体" w:cs="宋体"/>
            <w:sz w:val="32"/>
            <w:szCs w:val="32"/>
          </w:rPr>
          <w:t>4</w:t>
        </w:r>
      </w:hyperlink>
    </w:p>
    <w:p w14:paraId="64A0EF65" w14:textId="783993A2" w:rsidR="000B5239" w:rsidRDefault="00000000" w:rsidP="000B5239">
      <w:pPr>
        <w:pStyle w:val="WPSOffice1"/>
        <w:tabs>
          <w:tab w:val="right" w:leader="dot" w:pos="8306"/>
        </w:tabs>
        <w:ind w:firstLine="960"/>
        <w:rPr>
          <w:rFonts w:ascii="宋体" w:hAnsi="宋体" w:cs="宋体"/>
          <w:sz w:val="32"/>
          <w:szCs w:val="32"/>
        </w:rPr>
      </w:pPr>
      <w:hyperlink w:anchor="_Toc21848_WPSOffice_Level1" w:history="1">
        <w:sdt>
          <w:sdtPr>
            <w:rPr>
              <w:rFonts w:ascii="宋体" w:hAnsi="宋体" w:cs="宋体" w:hint="eastAsia"/>
              <w:kern w:val="2"/>
              <w:sz w:val="32"/>
              <w:szCs w:val="32"/>
            </w:rPr>
            <w:id w:val="437881102"/>
            <w:placeholder>
              <w:docPart w:val="B2E6A7EB9DF241FFB89BC846B1512686"/>
            </w:placeholder>
            <w15:color w:val="509DF3"/>
          </w:sdtPr>
          <w:sdtEndPr>
            <w:rPr>
              <w:kern w:val="0"/>
            </w:rPr>
          </w:sdtEndPr>
          <w:sdtContent>
            <w:r w:rsidR="008C2A4B" w:rsidRPr="008C2A4B">
              <w:rPr>
                <w:rFonts w:ascii="宋体" w:hAnsi="宋体" w:cs="宋体" w:hint="eastAsia"/>
                <w:sz w:val="32"/>
                <w:szCs w:val="32"/>
              </w:rPr>
              <w:t>四、实验内容及步骤</w:t>
            </w:r>
          </w:sdtContent>
        </w:sdt>
        <w:r w:rsidR="000B5239" w:rsidRPr="0052383D">
          <w:rPr>
            <w:rFonts w:ascii="宋体" w:hAnsi="宋体" w:cs="宋体" w:hint="eastAsia"/>
            <w:sz w:val="32"/>
            <w:szCs w:val="32"/>
          </w:rPr>
          <w:tab/>
        </w:r>
        <w:r w:rsidR="008C2A4B">
          <w:rPr>
            <w:rFonts w:ascii="宋体" w:hAnsi="宋体" w:cs="宋体"/>
            <w:sz w:val="32"/>
            <w:szCs w:val="32"/>
          </w:rPr>
          <w:t>4</w:t>
        </w:r>
      </w:hyperlink>
    </w:p>
    <w:p w14:paraId="6415AEDB" w14:textId="4C75C4F3" w:rsidR="000D071A" w:rsidRDefault="00000000" w:rsidP="000D071A">
      <w:pPr>
        <w:pStyle w:val="WPSOffice1"/>
        <w:tabs>
          <w:tab w:val="right" w:leader="dot" w:pos="8306"/>
        </w:tabs>
        <w:ind w:firstLine="960"/>
        <w:rPr>
          <w:rFonts w:ascii="宋体" w:hAnsi="宋体" w:cs="宋体"/>
          <w:sz w:val="32"/>
          <w:szCs w:val="32"/>
        </w:rPr>
      </w:pPr>
      <w:hyperlink w:anchor="_Toc21848_WPSOffice_Level1" w:history="1">
        <w:sdt>
          <w:sdtPr>
            <w:rPr>
              <w:rFonts w:ascii="宋体" w:hAnsi="宋体" w:cs="宋体" w:hint="eastAsia"/>
              <w:kern w:val="2"/>
              <w:sz w:val="32"/>
              <w:szCs w:val="32"/>
            </w:rPr>
            <w:id w:val="-1684745900"/>
            <w:placeholder>
              <w:docPart w:val="28448DED2B2C4D31811A7BD5AB48D1D9"/>
            </w:placeholder>
            <w15:color w:val="509DF3"/>
          </w:sdtPr>
          <w:sdtEndPr>
            <w:rPr>
              <w:kern w:val="0"/>
            </w:rPr>
          </w:sdtEndPr>
          <w:sdtContent>
            <w:r w:rsidR="000D071A" w:rsidRPr="0052383D">
              <w:rPr>
                <w:rFonts w:ascii="宋体" w:hAnsi="宋体" w:cs="宋体" w:hint="eastAsia"/>
                <w:sz w:val="32"/>
                <w:szCs w:val="32"/>
              </w:rPr>
              <w:t>五、</w:t>
            </w:r>
            <w:r w:rsidR="000D071A">
              <w:rPr>
                <w:rFonts w:ascii="宋体" w:hAnsi="宋体" w:cs="宋体" w:hint="eastAsia"/>
                <w:sz w:val="32"/>
                <w:szCs w:val="32"/>
              </w:rPr>
              <w:t>思考题</w:t>
            </w:r>
          </w:sdtContent>
        </w:sdt>
        <w:r w:rsidR="000D071A" w:rsidRPr="0052383D">
          <w:rPr>
            <w:rFonts w:ascii="宋体" w:hAnsi="宋体" w:cs="宋体" w:hint="eastAsia"/>
            <w:sz w:val="32"/>
            <w:szCs w:val="32"/>
          </w:rPr>
          <w:tab/>
        </w:r>
        <w:r w:rsidR="000D071A">
          <w:rPr>
            <w:rFonts w:ascii="宋体" w:hAnsi="宋体" w:cs="宋体"/>
            <w:sz w:val="32"/>
            <w:szCs w:val="32"/>
          </w:rPr>
          <w:t>5</w:t>
        </w:r>
      </w:hyperlink>
    </w:p>
    <w:p w14:paraId="7FBEA0C3" w14:textId="7A43C123" w:rsidR="000D071A" w:rsidRPr="0052383D" w:rsidRDefault="00000000" w:rsidP="000D071A">
      <w:pPr>
        <w:pStyle w:val="WPSOffice1"/>
        <w:tabs>
          <w:tab w:val="right" w:leader="dot" w:pos="8306"/>
        </w:tabs>
        <w:ind w:firstLine="960"/>
        <w:rPr>
          <w:rFonts w:ascii="宋体" w:hAnsi="宋体" w:cs="宋体"/>
          <w:sz w:val="32"/>
          <w:szCs w:val="32"/>
        </w:rPr>
      </w:pPr>
      <w:hyperlink w:anchor="_Toc21848_WPSOffice_Level1" w:history="1">
        <w:sdt>
          <w:sdtPr>
            <w:rPr>
              <w:rFonts w:ascii="宋体" w:hAnsi="宋体" w:cs="宋体" w:hint="eastAsia"/>
              <w:kern w:val="2"/>
              <w:sz w:val="32"/>
              <w:szCs w:val="32"/>
            </w:rPr>
            <w:id w:val="15582391"/>
            <w:placeholder>
              <w:docPart w:val="E8596A8282B14BF5A43C6C5F6E1C30EE"/>
            </w:placeholder>
            <w15:color w:val="509DF3"/>
          </w:sdtPr>
          <w:sdtEndPr>
            <w:rPr>
              <w:kern w:val="0"/>
            </w:rPr>
          </w:sdtEndPr>
          <w:sdtContent>
            <w:r w:rsidR="000D071A">
              <w:rPr>
                <w:rFonts w:ascii="宋体" w:hAnsi="宋体" w:cs="宋体" w:hint="eastAsia"/>
                <w:sz w:val="32"/>
                <w:szCs w:val="32"/>
              </w:rPr>
              <w:t>六</w:t>
            </w:r>
            <w:r w:rsidR="000D071A" w:rsidRPr="0052383D">
              <w:rPr>
                <w:rFonts w:ascii="宋体" w:hAnsi="宋体" w:cs="宋体" w:hint="eastAsia"/>
                <w:sz w:val="32"/>
                <w:szCs w:val="32"/>
              </w:rPr>
              <w:t>、</w:t>
            </w:r>
            <w:r w:rsidR="000D071A">
              <w:rPr>
                <w:rFonts w:ascii="宋体" w:hAnsi="宋体" w:cs="宋体" w:hint="eastAsia"/>
                <w:sz w:val="32"/>
                <w:szCs w:val="32"/>
              </w:rPr>
              <w:t>附录</w:t>
            </w:r>
          </w:sdtContent>
        </w:sdt>
        <w:r w:rsidR="000D071A" w:rsidRPr="0052383D">
          <w:rPr>
            <w:rFonts w:ascii="宋体" w:hAnsi="宋体" w:cs="宋体" w:hint="eastAsia"/>
            <w:sz w:val="32"/>
            <w:szCs w:val="32"/>
          </w:rPr>
          <w:tab/>
        </w:r>
        <w:r w:rsidR="000D071A">
          <w:rPr>
            <w:rFonts w:ascii="宋体" w:hAnsi="宋体" w:cs="宋体"/>
            <w:sz w:val="32"/>
            <w:szCs w:val="32"/>
          </w:rPr>
          <w:t>8</w:t>
        </w:r>
      </w:hyperlink>
    </w:p>
    <w:p w14:paraId="578ABCB7" w14:textId="77777777" w:rsidR="000D071A" w:rsidRPr="0052383D" w:rsidRDefault="000D071A" w:rsidP="000D071A">
      <w:pPr>
        <w:pStyle w:val="WPSOffice1"/>
        <w:tabs>
          <w:tab w:val="right" w:leader="dot" w:pos="8306"/>
        </w:tabs>
        <w:ind w:firstLine="960"/>
        <w:rPr>
          <w:rFonts w:ascii="宋体" w:hAnsi="宋体" w:cs="宋体"/>
          <w:sz w:val="32"/>
          <w:szCs w:val="32"/>
        </w:rPr>
      </w:pPr>
    </w:p>
    <w:p w14:paraId="3EAC2E0A" w14:textId="2437C1C6" w:rsidR="00722743" w:rsidRPr="000D071A" w:rsidRDefault="00722743" w:rsidP="00722743">
      <w:r>
        <w:br w:type="page"/>
      </w:r>
    </w:p>
    <w:p w14:paraId="4B085446" w14:textId="2C891BED" w:rsidR="00722743" w:rsidRPr="00864689" w:rsidRDefault="00722743" w:rsidP="00864689">
      <w:pPr>
        <w:jc w:val="center"/>
        <w:rPr>
          <w:b/>
          <w:bCs/>
          <w:sz w:val="24"/>
          <w:szCs w:val="28"/>
        </w:rPr>
      </w:pPr>
      <w:r w:rsidRPr="00722743">
        <w:rPr>
          <w:rFonts w:hint="eastAsia"/>
          <w:b/>
          <w:bCs/>
          <w:sz w:val="24"/>
          <w:szCs w:val="28"/>
        </w:rPr>
        <w:lastRenderedPageBreak/>
        <w:t>实验</w:t>
      </w:r>
      <w:r w:rsidR="008758C1">
        <w:rPr>
          <w:rFonts w:hint="eastAsia"/>
          <w:b/>
          <w:bCs/>
          <w:sz w:val="24"/>
          <w:szCs w:val="28"/>
        </w:rPr>
        <w:t>二</w:t>
      </w:r>
      <w:r w:rsidRPr="00722743">
        <w:rPr>
          <w:b/>
          <w:bCs/>
          <w:sz w:val="24"/>
          <w:szCs w:val="28"/>
        </w:rPr>
        <w:t xml:space="preserve"> </w:t>
      </w:r>
      <w:r w:rsidR="008758C1">
        <w:rPr>
          <w:rFonts w:hint="eastAsia"/>
          <w:b/>
          <w:bCs/>
          <w:sz w:val="24"/>
          <w:szCs w:val="28"/>
        </w:rPr>
        <w:t>基本放大电路</w:t>
      </w:r>
    </w:p>
    <w:p w14:paraId="10F84CA9" w14:textId="40CFCE95" w:rsidR="00722743" w:rsidRPr="00722743" w:rsidRDefault="00864689" w:rsidP="00722743">
      <w:pPr>
        <w:rPr>
          <w:b/>
          <w:bCs/>
          <w:sz w:val="24"/>
          <w:szCs w:val="28"/>
        </w:rPr>
      </w:pPr>
      <w:r>
        <w:rPr>
          <w:rFonts w:hint="eastAsia"/>
          <w:b/>
          <w:bCs/>
          <w:sz w:val="24"/>
          <w:szCs w:val="28"/>
        </w:rPr>
        <w:t>一、</w:t>
      </w:r>
      <w:r w:rsidR="00722743" w:rsidRPr="00722743">
        <w:rPr>
          <w:rFonts w:hint="eastAsia"/>
          <w:b/>
          <w:bCs/>
          <w:sz w:val="24"/>
          <w:szCs w:val="28"/>
        </w:rPr>
        <w:t>实验目的</w:t>
      </w:r>
    </w:p>
    <w:p w14:paraId="55A42C27" w14:textId="02E72FB6" w:rsidR="003E0764" w:rsidRPr="003E0764" w:rsidRDefault="00EE6EE2" w:rsidP="00EE6EE2">
      <w:pPr>
        <w:spacing w:line="400" w:lineRule="exact"/>
        <w:ind w:firstLineChars="200" w:firstLine="420"/>
      </w:pPr>
      <w:r>
        <w:rPr>
          <w:rFonts w:hint="eastAsia"/>
        </w:rPr>
        <w:t>1</w:t>
      </w:r>
      <w:r>
        <w:t xml:space="preserve">. </w:t>
      </w:r>
      <w:r w:rsidR="003E0764" w:rsidRPr="003E0764">
        <w:rPr>
          <w:rFonts w:hint="eastAsia"/>
        </w:rPr>
        <w:t>学习基本放大电路静态工作点、电压放大倍数及输入输出阻抗的调整与测试方法。</w:t>
      </w:r>
    </w:p>
    <w:p w14:paraId="3364E3D8" w14:textId="01BEB9FF" w:rsidR="00B745B9" w:rsidRDefault="00EE6EE2" w:rsidP="00EE6EE2">
      <w:pPr>
        <w:spacing w:line="400" w:lineRule="exact"/>
        <w:ind w:firstLineChars="200" w:firstLine="420"/>
      </w:pPr>
      <w:r>
        <w:t xml:space="preserve">2. </w:t>
      </w:r>
      <w:r w:rsidR="003E0764" w:rsidRPr="003E0764">
        <w:rPr>
          <w:rFonts w:hint="eastAsia"/>
        </w:rPr>
        <w:t>观察静态工作点，负载电阻改变对电路工作状态，输出波形及</w:t>
      </w:r>
      <w:r w:rsidR="003E0764" w:rsidRPr="003E0764">
        <w:t>AV的影响</w:t>
      </w:r>
    </w:p>
    <w:p w14:paraId="30D1977E" w14:textId="77777777" w:rsidR="000D071A" w:rsidRDefault="000D071A" w:rsidP="00EE6EE2">
      <w:pPr>
        <w:spacing w:line="400" w:lineRule="exact"/>
        <w:ind w:firstLineChars="200" w:firstLine="420"/>
      </w:pPr>
    </w:p>
    <w:p w14:paraId="613C2776" w14:textId="77777777" w:rsidR="000D071A" w:rsidRPr="003E0764" w:rsidRDefault="000D071A" w:rsidP="00EE6EE2">
      <w:pPr>
        <w:spacing w:line="400" w:lineRule="exact"/>
        <w:ind w:firstLineChars="200" w:firstLine="420"/>
      </w:pPr>
    </w:p>
    <w:p w14:paraId="51BBD7AA" w14:textId="72D432C1" w:rsidR="00864689" w:rsidRPr="00B745B9" w:rsidRDefault="00864689" w:rsidP="00864689">
      <w:pPr>
        <w:rPr>
          <w:b/>
          <w:bCs/>
          <w:sz w:val="24"/>
          <w:szCs w:val="28"/>
        </w:rPr>
      </w:pPr>
      <w:r w:rsidRPr="00B745B9">
        <w:rPr>
          <w:b/>
          <w:bCs/>
          <w:sz w:val="24"/>
          <w:szCs w:val="28"/>
        </w:rPr>
        <w:t>二、实验原理</w:t>
      </w:r>
    </w:p>
    <w:p w14:paraId="67568D29" w14:textId="2B4A0E85" w:rsidR="00864689" w:rsidRDefault="00EE6EE2" w:rsidP="00287B88">
      <w:pPr>
        <w:spacing w:line="400" w:lineRule="exact"/>
        <w:ind w:firstLine="420"/>
      </w:pPr>
      <w:r>
        <w:rPr>
          <w:rFonts w:hint="eastAsia"/>
        </w:rPr>
        <w:t>实验电路如图</w:t>
      </w:r>
      <w:r>
        <w:t>2.1所示</w:t>
      </w:r>
      <w:r>
        <w:rPr>
          <w:rFonts w:hint="eastAsia"/>
        </w:rPr>
        <w:t>，</w:t>
      </w:r>
      <w:r>
        <w:t>电路中静态值是通过调节可变电阻R</w:t>
      </w:r>
      <w:r>
        <w:rPr>
          <w:rFonts w:hint="eastAsia"/>
        </w:rPr>
        <w:t>W</w:t>
      </w:r>
      <w:r>
        <w:t>来获得，由我们已学过的</w:t>
      </w:r>
      <w:r>
        <w:rPr>
          <w:rFonts w:hint="eastAsia"/>
        </w:rPr>
        <w:t>知识可知要使放大电路输入动态信号后具有良好的线性电压放大倍数和较大的动态范围输出，必须讲静态工作点</w:t>
      </w:r>
      <w:r>
        <w:t>Q调定在如图 2.2所示输出特性的中间位置，若将工作点设置过高或</w:t>
      </w:r>
      <w:r>
        <w:rPr>
          <w:rFonts w:hint="eastAsia"/>
        </w:rPr>
        <w:t>过低，将可能影响输出波形的形状而出现削顶或削底现象。</w:t>
      </w:r>
    </w:p>
    <w:p w14:paraId="6F2C35F1" w14:textId="0027C02F" w:rsidR="00EE6EE2" w:rsidRDefault="00EE6EE2" w:rsidP="00EE6EE2">
      <w:pPr>
        <w:ind w:firstLine="420"/>
        <w:jc w:val="center"/>
      </w:pPr>
      <w:r>
        <w:rPr>
          <w:noProof/>
        </w:rPr>
        <w:drawing>
          <wp:inline distT="0" distB="0" distL="0" distR="0" wp14:anchorId="10046F91" wp14:editId="1538D2C4">
            <wp:extent cx="3568883" cy="2324219"/>
            <wp:effectExtent l="0" t="0" r="0" b="0"/>
            <wp:docPr id="1836383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3487" name=""/>
                    <pic:cNvPicPr/>
                  </pic:nvPicPr>
                  <pic:blipFill>
                    <a:blip r:embed="rId8"/>
                    <a:stretch>
                      <a:fillRect/>
                    </a:stretch>
                  </pic:blipFill>
                  <pic:spPr>
                    <a:xfrm>
                      <a:off x="0" y="0"/>
                      <a:ext cx="3568883" cy="2324219"/>
                    </a:xfrm>
                    <a:prstGeom prst="rect">
                      <a:avLst/>
                    </a:prstGeom>
                  </pic:spPr>
                </pic:pic>
              </a:graphicData>
            </a:graphic>
          </wp:inline>
        </w:drawing>
      </w:r>
    </w:p>
    <w:p w14:paraId="7C8C0A00" w14:textId="4B245F85" w:rsidR="00864689" w:rsidRDefault="00B745B9" w:rsidP="00864689">
      <w:pPr>
        <w:ind w:firstLine="420"/>
        <w:jc w:val="center"/>
      </w:pPr>
      <w:r>
        <w:rPr>
          <w:rFonts w:hint="eastAsia"/>
        </w:rPr>
        <w:t>图</w:t>
      </w:r>
      <w:r>
        <w:t>2.1</w:t>
      </w:r>
      <w:r w:rsidR="00EE6EE2">
        <w:rPr>
          <w:rFonts w:hint="eastAsia"/>
        </w:rPr>
        <w:t>共射基本放大电路</w:t>
      </w:r>
    </w:p>
    <w:p w14:paraId="0FAD6013" w14:textId="273F1AC7" w:rsidR="00EE6EE2" w:rsidRDefault="00EE6EE2" w:rsidP="00864689">
      <w:pPr>
        <w:ind w:firstLine="420"/>
        <w:jc w:val="center"/>
      </w:pPr>
      <w:r>
        <w:rPr>
          <w:noProof/>
        </w:rPr>
        <w:drawing>
          <wp:inline distT="0" distB="0" distL="0" distR="0" wp14:anchorId="3AF30DB9" wp14:editId="4E66005F">
            <wp:extent cx="3067208" cy="2203563"/>
            <wp:effectExtent l="0" t="0" r="0" b="6350"/>
            <wp:docPr id="1123431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31109" name=""/>
                    <pic:cNvPicPr/>
                  </pic:nvPicPr>
                  <pic:blipFill>
                    <a:blip r:embed="rId9"/>
                    <a:stretch>
                      <a:fillRect/>
                    </a:stretch>
                  </pic:blipFill>
                  <pic:spPr>
                    <a:xfrm>
                      <a:off x="0" y="0"/>
                      <a:ext cx="3067208" cy="2203563"/>
                    </a:xfrm>
                    <a:prstGeom prst="rect">
                      <a:avLst/>
                    </a:prstGeom>
                  </pic:spPr>
                </pic:pic>
              </a:graphicData>
            </a:graphic>
          </wp:inline>
        </w:drawing>
      </w:r>
    </w:p>
    <w:p w14:paraId="55CE1685" w14:textId="305E2217" w:rsidR="00EE6EE2" w:rsidRDefault="00EE6EE2" w:rsidP="00EE6EE2">
      <w:pPr>
        <w:tabs>
          <w:tab w:val="center" w:pos="4363"/>
          <w:tab w:val="left" w:pos="7431"/>
        </w:tabs>
        <w:ind w:firstLine="420"/>
        <w:jc w:val="left"/>
      </w:pPr>
      <w:r>
        <w:tab/>
        <w:t xml:space="preserve">图2.2 </w:t>
      </w:r>
      <w:r>
        <w:rPr>
          <w:rFonts w:hint="eastAsia"/>
        </w:rPr>
        <w:t>放</w:t>
      </w:r>
      <w:r>
        <w:t>大器输出特性</w:t>
      </w:r>
      <w:r>
        <w:tab/>
      </w:r>
    </w:p>
    <w:p w14:paraId="2F2E61A9" w14:textId="3A2DA423" w:rsidR="00EE6EE2" w:rsidRDefault="00EE6EE2" w:rsidP="00EE6EE2">
      <w:pPr>
        <w:tabs>
          <w:tab w:val="center" w:pos="4363"/>
          <w:tab w:val="left" w:pos="7431"/>
        </w:tabs>
        <w:ind w:firstLine="420"/>
        <w:jc w:val="left"/>
      </w:pPr>
    </w:p>
    <w:p w14:paraId="37513B9B" w14:textId="77777777" w:rsidR="00EE6EE2" w:rsidRDefault="00EE6EE2" w:rsidP="00EE6EE2">
      <w:pPr>
        <w:tabs>
          <w:tab w:val="center" w:pos="4363"/>
          <w:tab w:val="left" w:pos="7431"/>
        </w:tabs>
        <w:ind w:firstLine="420"/>
        <w:jc w:val="left"/>
      </w:pPr>
    </w:p>
    <w:p w14:paraId="26997B3F" w14:textId="77777777" w:rsidR="00B745B9" w:rsidRPr="00B745B9" w:rsidRDefault="00B745B9" w:rsidP="00B745B9">
      <w:pPr>
        <w:rPr>
          <w:b/>
          <w:bCs/>
          <w:sz w:val="24"/>
          <w:szCs w:val="28"/>
        </w:rPr>
      </w:pPr>
      <w:r w:rsidRPr="00B745B9">
        <w:rPr>
          <w:rFonts w:hint="eastAsia"/>
          <w:b/>
          <w:bCs/>
          <w:sz w:val="24"/>
          <w:szCs w:val="28"/>
        </w:rPr>
        <w:lastRenderedPageBreak/>
        <w:t>三、实验仪器</w:t>
      </w:r>
    </w:p>
    <w:p w14:paraId="6919E6D7" w14:textId="77777777" w:rsidR="00B745B9" w:rsidRDefault="00B745B9" w:rsidP="00B745B9">
      <w:pPr>
        <w:ind w:firstLine="420"/>
      </w:pPr>
      <w:r>
        <w:t>1. 数字存储示波器 DST1102B 一台</w:t>
      </w:r>
    </w:p>
    <w:p w14:paraId="21B9C6D6" w14:textId="77777777" w:rsidR="00B745B9" w:rsidRDefault="00B745B9" w:rsidP="00B745B9">
      <w:pPr>
        <w:ind w:firstLine="420"/>
      </w:pPr>
      <w:r>
        <w:t>2. 低频信号源 SG1020P 一台</w:t>
      </w:r>
    </w:p>
    <w:p w14:paraId="6F0DB577" w14:textId="77777777" w:rsidR="00B745B9" w:rsidRDefault="00B745B9" w:rsidP="00B745B9">
      <w:pPr>
        <w:ind w:firstLine="420"/>
      </w:pPr>
      <w:r>
        <w:t>3. 交流毫伏表 YB2173 一台</w:t>
      </w:r>
    </w:p>
    <w:p w14:paraId="7BF77922" w14:textId="77777777" w:rsidR="00B745B9" w:rsidRDefault="00B745B9" w:rsidP="00B745B9">
      <w:pPr>
        <w:ind w:firstLine="420"/>
      </w:pPr>
      <w:r>
        <w:t>4. 双路直流稳压电源 DH1718 一台</w:t>
      </w:r>
    </w:p>
    <w:p w14:paraId="7AFD7967" w14:textId="6E508752" w:rsidR="00B745B9" w:rsidRDefault="00B745B9" w:rsidP="00A812B6">
      <w:pPr>
        <w:ind w:firstLine="420"/>
      </w:pPr>
      <w:r>
        <w:t>5. 万用表 MF—47 一块</w:t>
      </w:r>
    </w:p>
    <w:p w14:paraId="5A439818" w14:textId="77777777" w:rsidR="000D071A" w:rsidRDefault="000D071A" w:rsidP="00A812B6">
      <w:pPr>
        <w:ind w:firstLine="420"/>
      </w:pPr>
    </w:p>
    <w:p w14:paraId="101578D5" w14:textId="77777777" w:rsidR="000D071A" w:rsidRDefault="000D071A" w:rsidP="00A812B6">
      <w:pPr>
        <w:ind w:firstLine="420"/>
      </w:pPr>
    </w:p>
    <w:p w14:paraId="238EC4A7" w14:textId="6E46A396" w:rsidR="00B745B9" w:rsidRDefault="00B745B9" w:rsidP="00B745B9">
      <w:pPr>
        <w:rPr>
          <w:b/>
          <w:bCs/>
          <w:sz w:val="24"/>
          <w:szCs w:val="28"/>
        </w:rPr>
      </w:pPr>
      <w:r w:rsidRPr="00B745B9">
        <w:rPr>
          <w:b/>
          <w:bCs/>
          <w:sz w:val="24"/>
          <w:szCs w:val="28"/>
        </w:rPr>
        <w:t>四、实验内容及步骤</w:t>
      </w:r>
    </w:p>
    <w:p w14:paraId="6853234D" w14:textId="2F13CEBB" w:rsidR="00EE6EE2" w:rsidRPr="00EE6EE2" w:rsidRDefault="00EE6EE2" w:rsidP="00A812B6">
      <w:pPr>
        <w:spacing w:line="400" w:lineRule="exact"/>
        <w:ind w:firstLine="420"/>
        <w:rPr>
          <w:b/>
          <w:bCs/>
        </w:rPr>
      </w:pPr>
      <w:r w:rsidRPr="00EE6EE2">
        <w:rPr>
          <w:b/>
          <w:bCs/>
        </w:rPr>
        <w:t>1.</w:t>
      </w:r>
      <w:r w:rsidR="009F67A8">
        <w:rPr>
          <w:rFonts w:hint="eastAsia"/>
          <w:b/>
          <w:bCs/>
        </w:rPr>
        <w:t>、</w:t>
      </w:r>
      <w:r w:rsidRPr="00EE6EE2">
        <w:rPr>
          <w:b/>
          <w:bCs/>
        </w:rPr>
        <w:t>静态工作点调整与测试</w:t>
      </w:r>
    </w:p>
    <w:p w14:paraId="2AA9BEA5" w14:textId="52DCE2FC" w:rsidR="00EE6EE2" w:rsidRPr="00EE6EE2" w:rsidRDefault="00EE6EE2" w:rsidP="00287B88">
      <w:pPr>
        <w:spacing w:line="400" w:lineRule="exact"/>
        <w:ind w:firstLine="420"/>
      </w:pPr>
      <w:r>
        <w:rPr>
          <w:rFonts w:hint="eastAsia"/>
        </w:rPr>
        <w:t>(</w:t>
      </w:r>
      <w:r>
        <w:t xml:space="preserve">1) </w:t>
      </w:r>
      <w:r w:rsidRPr="00EE6EE2">
        <w:t>调整双路直流稳压电源VCC=6V，并接入电路。</w:t>
      </w:r>
    </w:p>
    <w:p w14:paraId="1BA2755D" w14:textId="77777777" w:rsidR="00EE6EE2" w:rsidRDefault="00EE6EE2" w:rsidP="00287B88">
      <w:pPr>
        <w:spacing w:line="400" w:lineRule="exact"/>
        <w:ind w:firstLine="420"/>
      </w:pPr>
      <w:r>
        <w:t>(</w:t>
      </w:r>
      <w:r w:rsidRPr="00EE6EE2">
        <w:t>2</w:t>
      </w:r>
      <w:r>
        <w:rPr>
          <w:rFonts w:hint="eastAsia"/>
        </w:rPr>
        <w:t>)</w:t>
      </w:r>
      <w:r>
        <w:t xml:space="preserve"> </w:t>
      </w:r>
      <w:r w:rsidRPr="00EE6EE2">
        <w:t>粗调：本电路合适工作点：VCEQ为3.8V左右，此时，可由ICQ=（VCC－VCEQ）/RC计算得ICQ为1.5mA左右</w:t>
      </w:r>
      <w:r>
        <w:rPr>
          <w:rFonts w:hint="eastAsia"/>
        </w:rPr>
        <w:t>。</w:t>
      </w:r>
    </w:p>
    <w:p w14:paraId="0979D506" w14:textId="4E5E10E7" w:rsidR="00EE6EE2" w:rsidRPr="00EE6EE2" w:rsidRDefault="00EE6EE2" w:rsidP="00287B88">
      <w:pPr>
        <w:spacing w:line="400" w:lineRule="exact"/>
        <w:ind w:firstLine="420"/>
      </w:pPr>
      <w:r>
        <w:rPr>
          <w:rFonts w:hint="eastAsia"/>
        </w:rPr>
        <w:t>(</w:t>
      </w:r>
      <w:r>
        <w:t xml:space="preserve">3) </w:t>
      </w:r>
      <w:r>
        <w:rPr>
          <w:rFonts w:hint="eastAsia"/>
        </w:rPr>
        <w:t>精调：</w:t>
      </w:r>
      <w:r w:rsidR="000E5676">
        <w:rPr>
          <w:rFonts w:hint="eastAsia"/>
        </w:rPr>
        <w:t>使用动态波形观察法精调Q点。</w:t>
      </w:r>
    </w:p>
    <w:p w14:paraId="176DCD59" w14:textId="09BB3F38" w:rsidR="00FD416C" w:rsidRDefault="00EE6EE2" w:rsidP="00287B88">
      <w:pPr>
        <w:spacing w:line="400" w:lineRule="exact"/>
        <w:ind w:firstLine="420"/>
      </w:pPr>
      <w:r>
        <w:rPr>
          <w:rFonts w:hint="eastAsia"/>
        </w:rPr>
        <w:t>(</w:t>
      </w:r>
      <w:r>
        <w:t>4) 测此时静态工作点 VCEQ</w:t>
      </w:r>
      <w:r w:rsidR="000E5676">
        <w:rPr>
          <w:rFonts w:hint="eastAsia"/>
        </w:rPr>
        <w:t>。</w:t>
      </w:r>
    </w:p>
    <w:p w14:paraId="75222625" w14:textId="77777777" w:rsidR="000E5676" w:rsidRDefault="000E5676" w:rsidP="00FD416C">
      <w:pPr>
        <w:ind w:firstLine="420"/>
      </w:pPr>
    </w:p>
    <w:p w14:paraId="1BFA7078" w14:textId="77777777" w:rsidR="000E5676" w:rsidRPr="000E5676" w:rsidRDefault="000E5676" w:rsidP="000E5676">
      <w:pPr>
        <w:ind w:firstLine="420"/>
      </w:pPr>
      <w:r w:rsidRPr="000E5676">
        <w:rPr>
          <w:rFonts w:hint="eastAsia"/>
          <w:b/>
          <w:bCs/>
        </w:rPr>
        <w:t>2、观察静态工作点Q变化对输出波形的影响</w:t>
      </w:r>
    </w:p>
    <w:p w14:paraId="71B96E5A" w14:textId="605D98B4" w:rsidR="000E5676" w:rsidRPr="000E5676" w:rsidRDefault="000E5676" w:rsidP="00287B88">
      <w:pPr>
        <w:spacing w:line="400" w:lineRule="exact"/>
        <w:ind w:firstLine="420"/>
      </w:pPr>
      <w:r w:rsidRPr="000E5676">
        <w:rPr>
          <w:rFonts w:hint="eastAsia"/>
        </w:rPr>
        <w:t>调低频信号源频率f=1KHz，</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=10</m:t>
        </m:r>
        <m:r>
          <w:rPr>
            <w:rFonts w:ascii="Cambria Math" w:hAnsi="Cambria Math"/>
          </w:rPr>
          <m:t>mV</m:t>
        </m:r>
      </m:oMath>
      <w:r w:rsidRPr="000E5676">
        <w:rPr>
          <w:rFonts w:hint="eastAsia"/>
        </w:rPr>
        <w:t>.渐渐加大输入信号Vi幅度,采用增大RW或减小RW的阻值，移动工作点到要求的位置.按表1.2.1记录实验现象。（注意：测量静态值必须拆除输入信号Vi）</w:t>
      </w:r>
    </w:p>
    <w:tbl>
      <w:tblPr>
        <w:tblStyle w:val="a5"/>
        <w:tblW w:w="0" w:type="auto"/>
        <w:tblLook w:val="04A0" w:firstRow="1" w:lastRow="0" w:firstColumn="1" w:lastColumn="0" w:noHBand="0" w:noVBand="1"/>
      </w:tblPr>
      <w:tblGrid>
        <w:gridCol w:w="1262"/>
        <w:gridCol w:w="1530"/>
        <w:gridCol w:w="4328"/>
        <w:gridCol w:w="1176"/>
      </w:tblGrid>
      <w:tr w:rsidR="000E5676" w14:paraId="4E98E9D4" w14:textId="77777777" w:rsidTr="000E5676">
        <w:tc>
          <w:tcPr>
            <w:tcW w:w="2074" w:type="dxa"/>
          </w:tcPr>
          <w:p w14:paraId="0B64B9C0" w14:textId="32065DBE" w:rsidR="000E5676" w:rsidRDefault="000E5676" w:rsidP="00FD416C">
            <w:r>
              <w:rPr>
                <w:rFonts w:hint="eastAsia"/>
              </w:rPr>
              <w:t>Rw（KΩ）</w:t>
            </w:r>
          </w:p>
        </w:tc>
        <w:tc>
          <w:tcPr>
            <w:tcW w:w="2074" w:type="dxa"/>
          </w:tcPr>
          <w:p w14:paraId="3236B0D9" w14:textId="60D2CB2A" w:rsidR="000E5676" w:rsidRDefault="000E5676" w:rsidP="00FD416C">
            <w:r>
              <w:rPr>
                <w:rFonts w:hint="eastAsia"/>
              </w:rPr>
              <w:t>静态工作点</w:t>
            </w:r>
          </w:p>
        </w:tc>
        <w:tc>
          <w:tcPr>
            <w:tcW w:w="2074" w:type="dxa"/>
          </w:tcPr>
          <w:p w14:paraId="772B5436" w14:textId="19CAAA6D" w:rsidR="000E5676" w:rsidRDefault="000E5676" w:rsidP="00FD416C">
            <w:r>
              <w:rPr>
                <w:rFonts w:hint="eastAsia"/>
              </w:rPr>
              <w:t>波形</w:t>
            </w:r>
          </w:p>
        </w:tc>
        <w:tc>
          <w:tcPr>
            <w:tcW w:w="2074" w:type="dxa"/>
          </w:tcPr>
          <w:p w14:paraId="544AA496" w14:textId="77D04957" w:rsidR="000E5676" w:rsidRDefault="000E5676" w:rsidP="00FD416C">
            <w:r>
              <w:rPr>
                <w:rFonts w:hint="eastAsia"/>
              </w:rPr>
              <w:t>失真性质</w:t>
            </w:r>
          </w:p>
        </w:tc>
      </w:tr>
      <w:tr w:rsidR="000E5676" w14:paraId="124CB1D4" w14:textId="77777777" w:rsidTr="000E5676">
        <w:tc>
          <w:tcPr>
            <w:tcW w:w="2074" w:type="dxa"/>
          </w:tcPr>
          <w:p w14:paraId="5B4F53F6" w14:textId="39A684D8" w:rsidR="000E5676" w:rsidRDefault="000E5676" w:rsidP="00FD416C">
            <w:r>
              <w:rPr>
                <w:rFonts w:hint="eastAsia"/>
              </w:rPr>
              <w:t>减小</w:t>
            </w:r>
          </w:p>
        </w:tc>
        <w:tc>
          <w:tcPr>
            <w:tcW w:w="2074" w:type="dxa"/>
          </w:tcPr>
          <w:p w14:paraId="4CA5AD9B" w14:textId="42EEE560" w:rsidR="000E5676" w:rsidRDefault="000E5676" w:rsidP="00FD416C">
            <w:r>
              <w:rPr>
                <w:rFonts w:hint="eastAsia"/>
              </w:rPr>
              <w:t>Vceq</w:t>
            </w:r>
            <w:r>
              <w:t>=2 v</w:t>
            </w:r>
          </w:p>
          <w:p w14:paraId="0D54FE6E" w14:textId="61E26219" w:rsidR="000E5676" w:rsidRDefault="000E5676" w:rsidP="00FD416C">
            <w:r>
              <w:rPr>
                <w:rFonts w:hint="eastAsia"/>
              </w:rPr>
              <w:t>Icq</w:t>
            </w:r>
            <w:r>
              <w:t>=2.7 mA</w:t>
            </w:r>
          </w:p>
        </w:tc>
        <w:tc>
          <w:tcPr>
            <w:tcW w:w="2074" w:type="dxa"/>
          </w:tcPr>
          <w:p w14:paraId="10B17152" w14:textId="5A6F68CB" w:rsidR="000E5676" w:rsidRDefault="000E5676" w:rsidP="00FD416C">
            <w:r>
              <w:rPr>
                <w:noProof/>
              </w:rPr>
              <w:drawing>
                <wp:inline distT="0" distB="0" distL="0" distR="0" wp14:anchorId="7F140FAE" wp14:editId="0A1F018F">
                  <wp:extent cx="2611175" cy="995301"/>
                  <wp:effectExtent l="0" t="0" r="0" b="0"/>
                  <wp:docPr id="100881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8881" name=""/>
                          <pic:cNvPicPr/>
                        </pic:nvPicPr>
                        <pic:blipFill>
                          <a:blip r:embed="rId10"/>
                          <a:stretch>
                            <a:fillRect/>
                          </a:stretch>
                        </pic:blipFill>
                        <pic:spPr>
                          <a:xfrm>
                            <a:off x="0" y="0"/>
                            <a:ext cx="2631129" cy="1002907"/>
                          </a:xfrm>
                          <a:prstGeom prst="rect">
                            <a:avLst/>
                          </a:prstGeom>
                        </pic:spPr>
                      </pic:pic>
                    </a:graphicData>
                  </a:graphic>
                </wp:inline>
              </w:drawing>
            </w:r>
          </w:p>
        </w:tc>
        <w:tc>
          <w:tcPr>
            <w:tcW w:w="2074" w:type="dxa"/>
          </w:tcPr>
          <w:p w14:paraId="0255027A" w14:textId="5259844F" w:rsidR="000E5676" w:rsidRDefault="000E5676" w:rsidP="00FD416C">
            <w:r>
              <w:rPr>
                <w:rFonts w:hint="eastAsia"/>
              </w:rPr>
              <w:t>饱和失真</w:t>
            </w:r>
          </w:p>
        </w:tc>
      </w:tr>
      <w:tr w:rsidR="000E5676" w14:paraId="77E26712" w14:textId="77777777" w:rsidTr="000E5676">
        <w:tc>
          <w:tcPr>
            <w:tcW w:w="2074" w:type="dxa"/>
          </w:tcPr>
          <w:p w14:paraId="234ECBA4" w14:textId="47ECCB76" w:rsidR="000E5676" w:rsidRDefault="000E5676" w:rsidP="00FD416C">
            <w:r>
              <w:rPr>
                <w:rFonts w:hint="eastAsia"/>
              </w:rPr>
              <w:t>增大</w:t>
            </w:r>
          </w:p>
        </w:tc>
        <w:tc>
          <w:tcPr>
            <w:tcW w:w="2074" w:type="dxa"/>
          </w:tcPr>
          <w:p w14:paraId="5B521BE8" w14:textId="34201D39" w:rsidR="000E5676" w:rsidRDefault="000E5676" w:rsidP="000E5676">
            <w:r>
              <w:rPr>
                <w:rFonts w:hint="eastAsia"/>
              </w:rPr>
              <w:t>Vceq</w:t>
            </w:r>
            <w:r>
              <w:t>=4.5 v</w:t>
            </w:r>
          </w:p>
          <w:p w14:paraId="20E710D9" w14:textId="5223AC09" w:rsidR="000E5676" w:rsidRDefault="000E5676" w:rsidP="000E5676">
            <w:r>
              <w:rPr>
                <w:rFonts w:hint="eastAsia"/>
              </w:rPr>
              <w:t>Icq</w:t>
            </w:r>
            <w:r>
              <w:t>=1.1 mA</w:t>
            </w:r>
          </w:p>
        </w:tc>
        <w:tc>
          <w:tcPr>
            <w:tcW w:w="2074" w:type="dxa"/>
          </w:tcPr>
          <w:p w14:paraId="5B7E0622" w14:textId="56037A35" w:rsidR="000E5676" w:rsidRDefault="000E5676" w:rsidP="00FD416C">
            <w:r>
              <w:rPr>
                <w:noProof/>
              </w:rPr>
              <w:drawing>
                <wp:inline distT="0" distB="0" distL="0" distR="0" wp14:anchorId="5E7423D6" wp14:editId="198D528B">
                  <wp:extent cx="2611120" cy="932094"/>
                  <wp:effectExtent l="0" t="0" r="0" b="1905"/>
                  <wp:docPr id="1450756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6152" name=""/>
                          <pic:cNvPicPr/>
                        </pic:nvPicPr>
                        <pic:blipFill>
                          <a:blip r:embed="rId11"/>
                          <a:stretch>
                            <a:fillRect/>
                          </a:stretch>
                        </pic:blipFill>
                        <pic:spPr>
                          <a:xfrm>
                            <a:off x="0" y="0"/>
                            <a:ext cx="2646429" cy="944698"/>
                          </a:xfrm>
                          <a:prstGeom prst="rect">
                            <a:avLst/>
                          </a:prstGeom>
                        </pic:spPr>
                      </pic:pic>
                    </a:graphicData>
                  </a:graphic>
                </wp:inline>
              </w:drawing>
            </w:r>
          </w:p>
        </w:tc>
        <w:tc>
          <w:tcPr>
            <w:tcW w:w="2074" w:type="dxa"/>
          </w:tcPr>
          <w:p w14:paraId="0CBE3420" w14:textId="3A109121" w:rsidR="000E5676" w:rsidRDefault="000E5676" w:rsidP="00FD416C">
            <w:r>
              <w:rPr>
                <w:rFonts w:hint="eastAsia"/>
              </w:rPr>
              <w:t>截止失真</w:t>
            </w:r>
          </w:p>
        </w:tc>
      </w:tr>
    </w:tbl>
    <w:p w14:paraId="3CA80CCA" w14:textId="77777777" w:rsidR="00FD416C" w:rsidRDefault="00FD416C" w:rsidP="00FD416C">
      <w:pPr>
        <w:ind w:firstLine="420"/>
      </w:pPr>
    </w:p>
    <w:p w14:paraId="1E4C8F48" w14:textId="4686B1BB" w:rsidR="000E5676" w:rsidRDefault="000E5676" w:rsidP="000E5676">
      <w:pPr>
        <w:ind w:firstLine="420"/>
        <w:rPr>
          <w:b/>
          <w:bCs/>
        </w:rPr>
      </w:pPr>
      <w:r>
        <w:rPr>
          <w:b/>
          <w:bCs/>
        </w:rPr>
        <w:t>3</w:t>
      </w:r>
      <w:r w:rsidRPr="000E5676">
        <w:rPr>
          <w:rFonts w:hint="eastAsia"/>
          <w:b/>
          <w:bCs/>
        </w:rPr>
        <w:t>、</w:t>
      </w:r>
      <w:r>
        <w:rPr>
          <w:rFonts w:hint="eastAsia"/>
          <w:b/>
          <w:bCs/>
        </w:rPr>
        <w:t>测量交流电压放大倍数</w:t>
      </w:r>
    </w:p>
    <w:p w14:paraId="1484F5EE" w14:textId="77777777" w:rsidR="009F67A8" w:rsidRPr="009F67A8" w:rsidRDefault="009F67A8" w:rsidP="00287B88">
      <w:pPr>
        <w:spacing w:line="400" w:lineRule="exact"/>
        <w:ind w:firstLine="420"/>
      </w:pPr>
      <w:r w:rsidRPr="009F67A8">
        <w:rPr>
          <w:rFonts w:hint="eastAsia"/>
        </w:rPr>
        <w:t>1）调低频信号源频率f=1KHz，调节信号源幅度。</w:t>
      </w:r>
    </w:p>
    <w:p w14:paraId="4BDB7351" w14:textId="1E78C0BA" w:rsidR="009F67A8" w:rsidRDefault="009F67A8" w:rsidP="00287B88">
      <w:pPr>
        <w:spacing w:line="400" w:lineRule="exact"/>
        <w:ind w:firstLine="420"/>
      </w:pPr>
      <w:r w:rsidRPr="009F67A8">
        <w:rPr>
          <w:rFonts w:hint="eastAsia"/>
        </w:rPr>
        <w:t>2）将低频信号源输出接入实验电路输入端，按表调定输入信号Vi测出对应Vo值，填表记录测量结果（括号内为最大且不失真输出幅值时所对应的输入电压值）。</w:t>
      </w:r>
    </w:p>
    <w:p w14:paraId="5F1B683F" w14:textId="77777777" w:rsidR="009F67A8" w:rsidRDefault="009F67A8" w:rsidP="009F67A8">
      <w:pPr>
        <w:ind w:firstLine="420"/>
      </w:pPr>
    </w:p>
    <w:p w14:paraId="60D675F9" w14:textId="77777777" w:rsidR="009F67A8" w:rsidRDefault="009F67A8" w:rsidP="000D071A"/>
    <w:tbl>
      <w:tblPr>
        <w:tblStyle w:val="a5"/>
        <w:tblW w:w="0" w:type="auto"/>
        <w:tblLook w:val="04A0" w:firstRow="1" w:lastRow="0" w:firstColumn="1" w:lastColumn="0" w:noHBand="0" w:noVBand="1"/>
      </w:tblPr>
      <w:tblGrid>
        <w:gridCol w:w="1465"/>
        <w:gridCol w:w="1564"/>
        <w:gridCol w:w="1580"/>
        <w:gridCol w:w="1731"/>
        <w:gridCol w:w="1956"/>
      </w:tblGrid>
      <w:tr w:rsidR="009F67A8" w14:paraId="525DDC6B" w14:textId="77777777" w:rsidTr="009F67A8">
        <w:tc>
          <w:tcPr>
            <w:tcW w:w="1553" w:type="dxa"/>
          </w:tcPr>
          <w:p w14:paraId="2E375CA0" w14:textId="302ADBAB" w:rsidR="009F67A8" w:rsidRDefault="009F67A8" w:rsidP="00BE4E59">
            <w:pPr>
              <w:jc w:val="center"/>
            </w:pPr>
            <w:r>
              <w:rPr>
                <w:rFonts w:hint="eastAsia"/>
              </w:rPr>
              <w:lastRenderedPageBreak/>
              <w:t>测量V</w:t>
            </w:r>
            <w:r>
              <w:t>pp</w:t>
            </w:r>
          </w:p>
        </w:tc>
        <w:tc>
          <w:tcPr>
            <w:tcW w:w="1662" w:type="dxa"/>
          </w:tcPr>
          <w:p w14:paraId="55C47565" w14:textId="3A8227A3" w:rsidR="009F67A8" w:rsidRDefault="009F67A8" w:rsidP="00BE4E59">
            <w:pPr>
              <w:jc w:val="center"/>
            </w:pPr>
            <w:r>
              <w:rPr>
                <w:rFonts w:hint="eastAsia"/>
              </w:rPr>
              <w:t>V</w:t>
            </w:r>
            <w:r>
              <w:t>i (mv)</w:t>
            </w:r>
          </w:p>
        </w:tc>
        <w:tc>
          <w:tcPr>
            <w:tcW w:w="1675" w:type="dxa"/>
          </w:tcPr>
          <w:p w14:paraId="6CD88E50" w14:textId="6AB99EE1" w:rsidR="009F67A8" w:rsidRDefault="009F67A8" w:rsidP="00BE4E59">
            <w:pPr>
              <w:jc w:val="center"/>
            </w:pPr>
            <w:r>
              <w:rPr>
                <w:rFonts w:hint="eastAsia"/>
              </w:rPr>
              <w:t>V</w:t>
            </w:r>
            <w:r>
              <w:t>o (mv)</w:t>
            </w:r>
          </w:p>
        </w:tc>
        <w:tc>
          <w:tcPr>
            <w:tcW w:w="1797" w:type="dxa"/>
          </w:tcPr>
          <w:p w14:paraId="4AD87F1C" w14:textId="3F4EF5C1" w:rsidR="009F67A8" w:rsidRDefault="009F67A8" w:rsidP="00BE4E59">
            <w:pPr>
              <w:jc w:val="center"/>
            </w:pPr>
            <w:r>
              <w:rPr>
                <w:rFonts w:hint="eastAsia"/>
              </w:rPr>
              <w:t>A</w:t>
            </w:r>
            <w:r>
              <w:t>v=Vo/Vi</w:t>
            </w:r>
          </w:p>
        </w:tc>
        <w:tc>
          <w:tcPr>
            <w:tcW w:w="1609" w:type="dxa"/>
          </w:tcPr>
          <w:p w14:paraId="6E912C50" w14:textId="475A4D0C" w:rsidR="009F67A8" w:rsidRDefault="009F67A8" w:rsidP="00BE4E59">
            <w:pPr>
              <w:jc w:val="center"/>
            </w:pPr>
            <w:r>
              <w:rPr>
                <w:rFonts w:hint="eastAsia"/>
              </w:rPr>
              <w:t>输出波形</w:t>
            </w:r>
          </w:p>
        </w:tc>
      </w:tr>
      <w:tr w:rsidR="009F67A8" w14:paraId="59A58C7F" w14:textId="77777777" w:rsidTr="009F67A8">
        <w:tc>
          <w:tcPr>
            <w:tcW w:w="1553" w:type="dxa"/>
          </w:tcPr>
          <w:p w14:paraId="3A592323" w14:textId="6E8799BC" w:rsidR="009F67A8" w:rsidRDefault="009F67A8" w:rsidP="00BE4E59">
            <w:pPr>
              <w:jc w:val="center"/>
            </w:pPr>
            <w:r>
              <w:rPr>
                <w:rFonts w:hint="eastAsia"/>
              </w:rPr>
              <w:t>2</w:t>
            </w:r>
            <w:r>
              <w:t>9.6</w:t>
            </w:r>
          </w:p>
        </w:tc>
        <w:tc>
          <w:tcPr>
            <w:tcW w:w="1662" w:type="dxa"/>
          </w:tcPr>
          <w:p w14:paraId="75DDC950" w14:textId="1CE939BF" w:rsidR="009F67A8" w:rsidRDefault="009F67A8" w:rsidP="00BE4E59">
            <w:pPr>
              <w:jc w:val="center"/>
            </w:pPr>
            <w:r>
              <w:rPr>
                <w:rFonts w:hint="eastAsia"/>
              </w:rPr>
              <w:t>1</w:t>
            </w:r>
            <w:r>
              <w:t>0</w:t>
            </w:r>
          </w:p>
        </w:tc>
        <w:tc>
          <w:tcPr>
            <w:tcW w:w="1675" w:type="dxa"/>
          </w:tcPr>
          <w:p w14:paraId="5880F719" w14:textId="354CD515" w:rsidR="009F67A8" w:rsidRDefault="009F67A8" w:rsidP="00BE4E59">
            <w:pPr>
              <w:jc w:val="center"/>
            </w:pPr>
            <w:r>
              <w:rPr>
                <w:rFonts w:hint="eastAsia"/>
              </w:rPr>
              <w:t>5</w:t>
            </w:r>
            <w:r>
              <w:t>10</w:t>
            </w:r>
          </w:p>
        </w:tc>
        <w:tc>
          <w:tcPr>
            <w:tcW w:w="1797" w:type="dxa"/>
          </w:tcPr>
          <w:p w14:paraId="66946FCB" w14:textId="4E56C204" w:rsidR="009F67A8" w:rsidRDefault="009F67A8" w:rsidP="00BE4E59">
            <w:pPr>
              <w:jc w:val="center"/>
            </w:pPr>
            <w:r>
              <w:rPr>
                <w:rFonts w:hint="eastAsia"/>
              </w:rPr>
              <w:t>5</w:t>
            </w:r>
            <w:r>
              <w:t>1</w:t>
            </w:r>
          </w:p>
        </w:tc>
        <w:tc>
          <w:tcPr>
            <w:tcW w:w="1609" w:type="dxa"/>
          </w:tcPr>
          <w:p w14:paraId="6791A64B" w14:textId="1F47EF56" w:rsidR="009F67A8" w:rsidRDefault="009F67A8" w:rsidP="00BE4E59">
            <w:pPr>
              <w:jc w:val="center"/>
            </w:pPr>
            <w:r>
              <w:rPr>
                <w:noProof/>
              </w:rPr>
              <w:drawing>
                <wp:inline distT="0" distB="0" distL="0" distR="0" wp14:anchorId="25B58153" wp14:editId="2165705F">
                  <wp:extent cx="1065985" cy="446006"/>
                  <wp:effectExtent l="0" t="0" r="1270" b="0"/>
                  <wp:docPr id="1880495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95069" name=""/>
                          <pic:cNvPicPr/>
                        </pic:nvPicPr>
                        <pic:blipFill>
                          <a:blip r:embed="rId12"/>
                          <a:stretch>
                            <a:fillRect/>
                          </a:stretch>
                        </pic:blipFill>
                        <pic:spPr>
                          <a:xfrm>
                            <a:off x="0" y="0"/>
                            <a:ext cx="1087904" cy="455177"/>
                          </a:xfrm>
                          <a:prstGeom prst="rect">
                            <a:avLst/>
                          </a:prstGeom>
                        </pic:spPr>
                      </pic:pic>
                    </a:graphicData>
                  </a:graphic>
                </wp:inline>
              </w:drawing>
            </w:r>
          </w:p>
        </w:tc>
      </w:tr>
      <w:tr w:rsidR="009F67A8" w14:paraId="5EC82B3C" w14:textId="77777777" w:rsidTr="009F67A8">
        <w:tc>
          <w:tcPr>
            <w:tcW w:w="1553" w:type="dxa"/>
          </w:tcPr>
          <w:p w14:paraId="5B8B7298" w14:textId="0E7DFA1C" w:rsidR="009F67A8" w:rsidRDefault="009F67A8" w:rsidP="00BE4E59">
            <w:pPr>
              <w:jc w:val="center"/>
            </w:pPr>
            <w:r>
              <w:rPr>
                <w:rFonts w:hint="eastAsia"/>
              </w:rPr>
              <w:t>4</w:t>
            </w:r>
            <w:r>
              <w:t>5.2</w:t>
            </w:r>
          </w:p>
        </w:tc>
        <w:tc>
          <w:tcPr>
            <w:tcW w:w="1662" w:type="dxa"/>
          </w:tcPr>
          <w:p w14:paraId="3F0BCAA4" w14:textId="08A5CBE3" w:rsidR="009F67A8" w:rsidRDefault="009F67A8" w:rsidP="00BE4E59">
            <w:pPr>
              <w:jc w:val="center"/>
            </w:pPr>
            <w:r>
              <w:rPr>
                <w:rFonts w:hint="eastAsia"/>
              </w:rPr>
              <w:t>1</w:t>
            </w:r>
            <w:r>
              <w:t>5</w:t>
            </w:r>
          </w:p>
        </w:tc>
        <w:tc>
          <w:tcPr>
            <w:tcW w:w="1675" w:type="dxa"/>
          </w:tcPr>
          <w:p w14:paraId="4269BBA3" w14:textId="7220F75E" w:rsidR="009F67A8" w:rsidRDefault="009F67A8" w:rsidP="00BE4E59">
            <w:pPr>
              <w:jc w:val="center"/>
            </w:pPr>
            <w:r>
              <w:rPr>
                <w:rFonts w:hint="eastAsia"/>
              </w:rPr>
              <w:t>7</w:t>
            </w:r>
            <w:r>
              <w:t>50</w:t>
            </w:r>
          </w:p>
        </w:tc>
        <w:tc>
          <w:tcPr>
            <w:tcW w:w="1797" w:type="dxa"/>
          </w:tcPr>
          <w:p w14:paraId="6D502FAF" w14:textId="61C033C3" w:rsidR="009F67A8" w:rsidRDefault="009F67A8" w:rsidP="00BE4E59">
            <w:pPr>
              <w:jc w:val="center"/>
            </w:pPr>
            <w:r>
              <w:rPr>
                <w:rFonts w:hint="eastAsia"/>
              </w:rPr>
              <w:t>5</w:t>
            </w:r>
            <w:r>
              <w:t>0</w:t>
            </w:r>
          </w:p>
        </w:tc>
        <w:tc>
          <w:tcPr>
            <w:tcW w:w="1609" w:type="dxa"/>
          </w:tcPr>
          <w:p w14:paraId="384233C0" w14:textId="61AB5966" w:rsidR="009F67A8" w:rsidRDefault="009F67A8" w:rsidP="00BE4E59">
            <w:pPr>
              <w:jc w:val="center"/>
            </w:pPr>
            <w:r>
              <w:rPr>
                <w:noProof/>
              </w:rPr>
              <w:drawing>
                <wp:inline distT="0" distB="0" distL="0" distR="0" wp14:anchorId="059188C2" wp14:editId="74E37ED0">
                  <wp:extent cx="1100214" cy="611604"/>
                  <wp:effectExtent l="0" t="0" r="5080" b="0"/>
                  <wp:docPr id="928128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28684" name=""/>
                          <pic:cNvPicPr/>
                        </pic:nvPicPr>
                        <pic:blipFill>
                          <a:blip r:embed="rId13"/>
                          <a:stretch>
                            <a:fillRect/>
                          </a:stretch>
                        </pic:blipFill>
                        <pic:spPr>
                          <a:xfrm>
                            <a:off x="0" y="0"/>
                            <a:ext cx="1120364" cy="622805"/>
                          </a:xfrm>
                          <a:prstGeom prst="rect">
                            <a:avLst/>
                          </a:prstGeom>
                        </pic:spPr>
                      </pic:pic>
                    </a:graphicData>
                  </a:graphic>
                </wp:inline>
              </w:drawing>
            </w:r>
          </w:p>
        </w:tc>
      </w:tr>
      <w:tr w:rsidR="009F67A8" w14:paraId="336A86BD" w14:textId="77777777" w:rsidTr="009F67A8">
        <w:tc>
          <w:tcPr>
            <w:tcW w:w="1553" w:type="dxa"/>
          </w:tcPr>
          <w:p w14:paraId="23FFDF71" w14:textId="6AF9B1AD" w:rsidR="009F67A8" w:rsidRDefault="009F67A8" w:rsidP="00BE4E59">
            <w:pPr>
              <w:jc w:val="center"/>
            </w:pPr>
            <w:r>
              <w:rPr>
                <w:rFonts w:hint="eastAsia"/>
              </w:rPr>
              <w:t>6</w:t>
            </w:r>
            <w:r>
              <w:t>0.2</w:t>
            </w:r>
          </w:p>
        </w:tc>
        <w:tc>
          <w:tcPr>
            <w:tcW w:w="1662" w:type="dxa"/>
          </w:tcPr>
          <w:p w14:paraId="402F7882" w14:textId="0FB814BA" w:rsidR="009F67A8" w:rsidRDefault="009F67A8" w:rsidP="00BE4E59">
            <w:pPr>
              <w:jc w:val="center"/>
            </w:pPr>
            <w:r>
              <w:rPr>
                <w:rFonts w:hint="eastAsia"/>
              </w:rPr>
              <w:t>2</w:t>
            </w:r>
            <w:r>
              <w:t>0</w:t>
            </w:r>
          </w:p>
        </w:tc>
        <w:tc>
          <w:tcPr>
            <w:tcW w:w="1675" w:type="dxa"/>
          </w:tcPr>
          <w:p w14:paraId="782EF9A7" w14:textId="1FE48D31" w:rsidR="009F67A8" w:rsidRDefault="009F67A8" w:rsidP="00BE4E59">
            <w:pPr>
              <w:jc w:val="center"/>
            </w:pPr>
            <w:r>
              <w:rPr>
                <w:rFonts w:hint="eastAsia"/>
              </w:rPr>
              <w:t>9</w:t>
            </w:r>
            <w:r>
              <w:t>90</w:t>
            </w:r>
          </w:p>
        </w:tc>
        <w:tc>
          <w:tcPr>
            <w:tcW w:w="1797" w:type="dxa"/>
          </w:tcPr>
          <w:p w14:paraId="3D2C611F" w14:textId="3C5E85A4" w:rsidR="009F67A8" w:rsidRDefault="009F67A8" w:rsidP="00BE4E59">
            <w:pPr>
              <w:jc w:val="center"/>
            </w:pPr>
            <w:r>
              <w:rPr>
                <w:rFonts w:hint="eastAsia"/>
              </w:rPr>
              <w:t>4</w:t>
            </w:r>
            <w:r>
              <w:t>9.5</w:t>
            </w:r>
          </w:p>
        </w:tc>
        <w:tc>
          <w:tcPr>
            <w:tcW w:w="1609" w:type="dxa"/>
          </w:tcPr>
          <w:p w14:paraId="6A96BA00" w14:textId="2BD7C3D2" w:rsidR="009F67A8" w:rsidRDefault="009F67A8" w:rsidP="00BE4E59">
            <w:pPr>
              <w:jc w:val="center"/>
            </w:pPr>
            <w:r>
              <w:rPr>
                <w:noProof/>
              </w:rPr>
              <w:drawing>
                <wp:inline distT="0" distB="0" distL="0" distR="0" wp14:anchorId="0F802B3B" wp14:editId="58452758">
                  <wp:extent cx="1104900" cy="1141393"/>
                  <wp:effectExtent l="0" t="0" r="0" b="1905"/>
                  <wp:docPr id="1848650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50471" name=""/>
                          <pic:cNvPicPr/>
                        </pic:nvPicPr>
                        <pic:blipFill>
                          <a:blip r:embed="rId14"/>
                          <a:stretch>
                            <a:fillRect/>
                          </a:stretch>
                        </pic:blipFill>
                        <pic:spPr>
                          <a:xfrm>
                            <a:off x="0" y="0"/>
                            <a:ext cx="1146079" cy="1183932"/>
                          </a:xfrm>
                          <a:prstGeom prst="rect">
                            <a:avLst/>
                          </a:prstGeom>
                        </pic:spPr>
                      </pic:pic>
                    </a:graphicData>
                  </a:graphic>
                </wp:inline>
              </w:drawing>
            </w:r>
          </w:p>
        </w:tc>
      </w:tr>
      <w:tr w:rsidR="009F67A8" w14:paraId="089D8277" w14:textId="77777777" w:rsidTr="009F67A8">
        <w:tc>
          <w:tcPr>
            <w:tcW w:w="1553" w:type="dxa"/>
          </w:tcPr>
          <w:p w14:paraId="683A950C" w14:textId="2E83AFB5" w:rsidR="009F67A8" w:rsidRDefault="009F67A8" w:rsidP="00BE4E59">
            <w:pPr>
              <w:jc w:val="center"/>
            </w:pPr>
            <w:r>
              <w:rPr>
                <w:rFonts w:hint="eastAsia"/>
              </w:rPr>
              <w:t>1</w:t>
            </w:r>
            <w:r>
              <w:t>30</w:t>
            </w:r>
          </w:p>
        </w:tc>
        <w:tc>
          <w:tcPr>
            <w:tcW w:w="1662" w:type="dxa"/>
          </w:tcPr>
          <w:p w14:paraId="18BFDA5A" w14:textId="2A2BAA8C" w:rsidR="009F67A8" w:rsidRDefault="009F67A8" w:rsidP="00BE4E59">
            <w:pPr>
              <w:jc w:val="center"/>
            </w:pPr>
            <w:r>
              <w:rPr>
                <w:rFonts w:hint="eastAsia"/>
              </w:rPr>
              <w:t>4</w:t>
            </w:r>
            <w:r>
              <w:t>2</w:t>
            </w:r>
          </w:p>
        </w:tc>
        <w:tc>
          <w:tcPr>
            <w:tcW w:w="1675" w:type="dxa"/>
          </w:tcPr>
          <w:p w14:paraId="1328726F" w14:textId="6092A0E2" w:rsidR="009F67A8" w:rsidRDefault="009F67A8" w:rsidP="00BE4E59">
            <w:pPr>
              <w:jc w:val="center"/>
            </w:pPr>
            <w:r>
              <w:rPr>
                <w:rFonts w:hint="eastAsia"/>
              </w:rPr>
              <w:t>2</w:t>
            </w:r>
            <w:r>
              <w:t>020</w:t>
            </w:r>
          </w:p>
        </w:tc>
        <w:tc>
          <w:tcPr>
            <w:tcW w:w="1797" w:type="dxa"/>
          </w:tcPr>
          <w:p w14:paraId="11BAC798" w14:textId="369E0AE6" w:rsidR="009F67A8" w:rsidRDefault="009F67A8" w:rsidP="00BE4E59">
            <w:pPr>
              <w:jc w:val="center"/>
            </w:pPr>
            <w:r>
              <w:rPr>
                <w:rFonts w:hint="eastAsia"/>
              </w:rPr>
              <w:t>5</w:t>
            </w:r>
            <w:r>
              <w:t>0.5</w:t>
            </w:r>
          </w:p>
        </w:tc>
        <w:tc>
          <w:tcPr>
            <w:tcW w:w="1609" w:type="dxa"/>
          </w:tcPr>
          <w:p w14:paraId="4587DFB2" w14:textId="144DF20F" w:rsidR="009F67A8" w:rsidRDefault="009F67A8" w:rsidP="00BE4E59">
            <w:pPr>
              <w:jc w:val="center"/>
            </w:pPr>
            <w:r>
              <w:rPr>
                <w:rFonts w:hint="eastAsia"/>
              </w:rPr>
              <w:t>最大不失真输出</w:t>
            </w:r>
          </w:p>
        </w:tc>
      </w:tr>
    </w:tbl>
    <w:p w14:paraId="6C4BEC35" w14:textId="77777777" w:rsidR="009F67A8" w:rsidRPr="009F67A8" w:rsidRDefault="009F67A8" w:rsidP="009F67A8">
      <w:pPr>
        <w:ind w:firstLine="420"/>
      </w:pPr>
    </w:p>
    <w:p w14:paraId="086EE10C" w14:textId="77777777" w:rsidR="009F67A8" w:rsidRPr="009F67A8" w:rsidRDefault="009F67A8" w:rsidP="009F67A8">
      <w:pPr>
        <w:ind w:firstLine="420"/>
      </w:pPr>
      <w:r w:rsidRPr="009F67A8">
        <w:rPr>
          <w:rFonts w:hint="eastAsia"/>
          <w:b/>
          <w:bCs/>
        </w:rPr>
        <w:t>4、观察负载电阻R</w:t>
      </w:r>
      <w:r w:rsidRPr="009F67A8">
        <w:rPr>
          <w:rFonts w:hint="eastAsia"/>
          <w:b/>
          <w:bCs/>
          <w:vertAlign w:val="subscript"/>
        </w:rPr>
        <w:t>L</w:t>
      </w:r>
      <w:r w:rsidRPr="009F67A8">
        <w:rPr>
          <w:rFonts w:hint="eastAsia"/>
          <w:b/>
          <w:bCs/>
        </w:rPr>
        <w:t>变化对电压放大倍数A</w:t>
      </w:r>
      <w:r w:rsidRPr="009F67A8">
        <w:rPr>
          <w:rFonts w:hint="eastAsia"/>
          <w:b/>
          <w:bCs/>
          <w:vertAlign w:val="subscript"/>
        </w:rPr>
        <w:t>V</w:t>
      </w:r>
      <w:r w:rsidRPr="009F67A8">
        <w:rPr>
          <w:rFonts w:hint="eastAsia"/>
          <w:b/>
          <w:bCs/>
        </w:rPr>
        <w:t>的影响</w:t>
      </w:r>
    </w:p>
    <w:p w14:paraId="3ED531FC" w14:textId="32118A1C" w:rsidR="009F67A8" w:rsidRPr="009F67A8" w:rsidRDefault="009F67A8" w:rsidP="00287B88">
      <w:pPr>
        <w:spacing w:line="400" w:lineRule="exact"/>
        <w:ind w:firstLine="420"/>
      </w:pPr>
      <w:r w:rsidRPr="009F67A8">
        <w:rPr>
          <w:rFonts w:hint="eastAsia"/>
        </w:rPr>
        <w:t>按表输入信号分别测出空载和带载时所对应的输出电压值，注意RL观察变化对电压放大倍数AV的影响。</w:t>
      </w:r>
    </w:p>
    <w:tbl>
      <w:tblPr>
        <w:tblStyle w:val="a5"/>
        <w:tblW w:w="0" w:type="auto"/>
        <w:tblLook w:val="04A0" w:firstRow="1" w:lastRow="0" w:firstColumn="1" w:lastColumn="0" w:noHBand="0" w:noVBand="1"/>
      </w:tblPr>
      <w:tblGrid>
        <w:gridCol w:w="2074"/>
        <w:gridCol w:w="2074"/>
        <w:gridCol w:w="2074"/>
        <w:gridCol w:w="2074"/>
      </w:tblGrid>
      <w:tr w:rsidR="009F67A8" w14:paraId="3655A188" w14:textId="77777777" w:rsidTr="009F67A8">
        <w:tc>
          <w:tcPr>
            <w:tcW w:w="2074" w:type="dxa"/>
          </w:tcPr>
          <w:p w14:paraId="2FDD96E2" w14:textId="38FA7FFC" w:rsidR="009F67A8" w:rsidRDefault="009F67A8" w:rsidP="00BE4E59">
            <w:pPr>
              <w:jc w:val="center"/>
            </w:pPr>
            <w:r>
              <w:rPr>
                <w:rFonts w:hint="eastAsia"/>
              </w:rPr>
              <w:t>RL</w:t>
            </w:r>
            <w:r>
              <w:t xml:space="preserve"> (K</w:t>
            </w:r>
            <w:r>
              <w:rPr>
                <w:rFonts w:hint="eastAsia"/>
              </w:rPr>
              <w:t>Ω</w:t>
            </w:r>
            <w:r>
              <w:t>)</w:t>
            </w:r>
          </w:p>
        </w:tc>
        <w:tc>
          <w:tcPr>
            <w:tcW w:w="2074" w:type="dxa"/>
          </w:tcPr>
          <w:p w14:paraId="62F22441" w14:textId="51963397" w:rsidR="009F67A8" w:rsidRDefault="009F67A8" w:rsidP="00BE4E59">
            <w:pPr>
              <w:jc w:val="center"/>
            </w:pPr>
            <w:r>
              <w:rPr>
                <w:rFonts w:hint="eastAsia"/>
              </w:rPr>
              <w:t>V</w:t>
            </w:r>
            <w:r>
              <w:t>i (mV)</w:t>
            </w:r>
          </w:p>
        </w:tc>
        <w:tc>
          <w:tcPr>
            <w:tcW w:w="2074" w:type="dxa"/>
          </w:tcPr>
          <w:p w14:paraId="7E65CEBD" w14:textId="6A451D98" w:rsidR="009F67A8" w:rsidRDefault="009F67A8" w:rsidP="00BE4E59">
            <w:pPr>
              <w:jc w:val="center"/>
            </w:pPr>
            <w:r>
              <w:rPr>
                <w:rFonts w:hint="eastAsia"/>
              </w:rPr>
              <w:t>V</w:t>
            </w:r>
            <w:r>
              <w:t>o (mV)</w:t>
            </w:r>
          </w:p>
        </w:tc>
        <w:tc>
          <w:tcPr>
            <w:tcW w:w="2074" w:type="dxa"/>
          </w:tcPr>
          <w:p w14:paraId="22B935E7" w14:textId="25E96206" w:rsidR="009F67A8" w:rsidRDefault="009F67A8" w:rsidP="00BE4E59">
            <w:pPr>
              <w:jc w:val="center"/>
            </w:pPr>
            <w:r>
              <w:t>Av</w:t>
            </w:r>
          </w:p>
        </w:tc>
      </w:tr>
      <w:tr w:rsidR="009F67A8" w14:paraId="486D739C" w14:textId="77777777" w:rsidTr="009F67A8">
        <w:tc>
          <w:tcPr>
            <w:tcW w:w="2074" w:type="dxa"/>
          </w:tcPr>
          <w:p w14:paraId="0E22A43E" w14:textId="61766100" w:rsidR="009F67A8" w:rsidRDefault="009F67A8" w:rsidP="00BE4E59">
            <w:pPr>
              <w:jc w:val="center"/>
            </w:pPr>
            <w:r>
              <w:rPr>
                <w:rFonts w:hint="eastAsia"/>
              </w:rPr>
              <w:t>∞</w:t>
            </w:r>
          </w:p>
        </w:tc>
        <w:tc>
          <w:tcPr>
            <w:tcW w:w="2074" w:type="dxa"/>
          </w:tcPr>
          <w:p w14:paraId="62039D16" w14:textId="5D2B1AC8" w:rsidR="009F67A8" w:rsidRDefault="009F67A8" w:rsidP="00BE4E59">
            <w:pPr>
              <w:jc w:val="center"/>
            </w:pPr>
            <w:r>
              <w:rPr>
                <w:rFonts w:hint="eastAsia"/>
              </w:rPr>
              <w:t>1</w:t>
            </w:r>
            <w:r>
              <w:t>0</w:t>
            </w:r>
          </w:p>
        </w:tc>
        <w:tc>
          <w:tcPr>
            <w:tcW w:w="2074" w:type="dxa"/>
          </w:tcPr>
          <w:p w14:paraId="3FAE4888" w14:textId="4FDED650" w:rsidR="009F67A8" w:rsidRDefault="009F67A8" w:rsidP="00BE4E59">
            <w:pPr>
              <w:jc w:val="center"/>
            </w:pPr>
            <w:r>
              <w:rPr>
                <w:rFonts w:hint="eastAsia"/>
              </w:rPr>
              <w:t>5</w:t>
            </w:r>
            <w:r>
              <w:t>20</w:t>
            </w:r>
          </w:p>
        </w:tc>
        <w:tc>
          <w:tcPr>
            <w:tcW w:w="2074" w:type="dxa"/>
          </w:tcPr>
          <w:p w14:paraId="1C2166B2" w14:textId="0C4B4839" w:rsidR="009F67A8" w:rsidRDefault="009F67A8" w:rsidP="00BE4E59">
            <w:pPr>
              <w:jc w:val="center"/>
            </w:pPr>
            <w:r>
              <w:rPr>
                <w:rFonts w:hint="eastAsia"/>
              </w:rPr>
              <w:t>5</w:t>
            </w:r>
            <w:r>
              <w:t>2</w:t>
            </w:r>
          </w:p>
        </w:tc>
      </w:tr>
      <w:tr w:rsidR="009F67A8" w14:paraId="6D2E7080" w14:textId="77777777" w:rsidTr="009F67A8">
        <w:tc>
          <w:tcPr>
            <w:tcW w:w="2074" w:type="dxa"/>
          </w:tcPr>
          <w:p w14:paraId="29F90350" w14:textId="66AA1AB1" w:rsidR="009F67A8" w:rsidRDefault="009F67A8" w:rsidP="00BE4E59">
            <w:pPr>
              <w:jc w:val="center"/>
            </w:pPr>
            <w:r>
              <w:rPr>
                <w:rFonts w:hint="eastAsia"/>
              </w:rPr>
              <w:t>1</w:t>
            </w:r>
            <w:r>
              <w:t>.5</w:t>
            </w:r>
          </w:p>
        </w:tc>
        <w:tc>
          <w:tcPr>
            <w:tcW w:w="2074" w:type="dxa"/>
          </w:tcPr>
          <w:p w14:paraId="5100CD28" w14:textId="6882D3B0" w:rsidR="009F67A8" w:rsidRDefault="009F67A8" w:rsidP="00BE4E59">
            <w:pPr>
              <w:jc w:val="center"/>
            </w:pPr>
            <w:r>
              <w:rPr>
                <w:rFonts w:hint="eastAsia"/>
              </w:rPr>
              <w:t>1</w:t>
            </w:r>
            <w:r>
              <w:t>0</w:t>
            </w:r>
          </w:p>
        </w:tc>
        <w:tc>
          <w:tcPr>
            <w:tcW w:w="2074" w:type="dxa"/>
          </w:tcPr>
          <w:p w14:paraId="26CB611B" w14:textId="0C6114CA" w:rsidR="009F67A8" w:rsidRDefault="009F67A8" w:rsidP="00BE4E59">
            <w:pPr>
              <w:jc w:val="center"/>
            </w:pPr>
            <w:r>
              <w:rPr>
                <w:rFonts w:hint="eastAsia"/>
              </w:rPr>
              <w:t>3</w:t>
            </w:r>
            <w:r>
              <w:t>00</w:t>
            </w:r>
          </w:p>
        </w:tc>
        <w:tc>
          <w:tcPr>
            <w:tcW w:w="2074" w:type="dxa"/>
          </w:tcPr>
          <w:p w14:paraId="63592006" w14:textId="2A3A99BC" w:rsidR="009F67A8" w:rsidRDefault="009F67A8" w:rsidP="00BE4E59">
            <w:pPr>
              <w:jc w:val="center"/>
            </w:pPr>
            <w:r>
              <w:rPr>
                <w:rFonts w:hint="eastAsia"/>
              </w:rPr>
              <w:t>3</w:t>
            </w:r>
            <w:r>
              <w:t>0</w:t>
            </w:r>
          </w:p>
        </w:tc>
      </w:tr>
    </w:tbl>
    <w:p w14:paraId="3274A90B" w14:textId="77777777" w:rsidR="00BE4E59" w:rsidRDefault="00BE4E59" w:rsidP="00BE4E59">
      <w:pPr>
        <w:ind w:firstLine="420"/>
        <w:rPr>
          <w:b/>
          <w:bCs/>
        </w:rPr>
      </w:pPr>
    </w:p>
    <w:p w14:paraId="626B2D50" w14:textId="080B3ECB" w:rsidR="00BE4E59" w:rsidRPr="00BE4E59" w:rsidRDefault="00BE4E59" w:rsidP="00BE4E59">
      <w:pPr>
        <w:ind w:firstLine="420"/>
      </w:pPr>
      <w:r w:rsidRPr="00BE4E59">
        <w:rPr>
          <w:b/>
          <w:bCs/>
        </w:rPr>
        <w:t>5</w:t>
      </w:r>
      <w:r w:rsidRPr="00BE4E59">
        <w:rPr>
          <w:rFonts w:hint="eastAsia"/>
          <w:b/>
          <w:bCs/>
        </w:rPr>
        <w:t>、输入输出阻抗测量</w:t>
      </w:r>
    </w:p>
    <w:tbl>
      <w:tblPr>
        <w:tblStyle w:val="a5"/>
        <w:tblW w:w="0" w:type="auto"/>
        <w:tblLook w:val="04A0" w:firstRow="1" w:lastRow="0" w:firstColumn="1" w:lastColumn="0" w:noHBand="0" w:noVBand="1"/>
      </w:tblPr>
      <w:tblGrid>
        <w:gridCol w:w="1037"/>
        <w:gridCol w:w="1037"/>
        <w:gridCol w:w="1037"/>
        <w:gridCol w:w="1037"/>
        <w:gridCol w:w="1037"/>
        <w:gridCol w:w="1037"/>
        <w:gridCol w:w="1037"/>
        <w:gridCol w:w="1037"/>
      </w:tblGrid>
      <w:tr w:rsidR="00BE4E59" w14:paraId="258E3019" w14:textId="77777777" w:rsidTr="00D64B4C">
        <w:tc>
          <w:tcPr>
            <w:tcW w:w="4148" w:type="dxa"/>
            <w:gridSpan w:val="4"/>
          </w:tcPr>
          <w:p w14:paraId="5D31464C" w14:textId="1F77CE6C" w:rsidR="00BE4E59" w:rsidRDefault="00BE4E59" w:rsidP="00BE4E59">
            <w:pPr>
              <w:jc w:val="center"/>
            </w:pPr>
            <w:r>
              <w:rPr>
                <w:rFonts w:hint="eastAsia"/>
              </w:rPr>
              <w:t>输入阻抗</w:t>
            </w:r>
          </w:p>
        </w:tc>
        <w:tc>
          <w:tcPr>
            <w:tcW w:w="4148" w:type="dxa"/>
            <w:gridSpan w:val="4"/>
          </w:tcPr>
          <w:p w14:paraId="31C31F22" w14:textId="26780201" w:rsidR="00BE4E59" w:rsidRDefault="00BE4E59" w:rsidP="00BE4E59">
            <w:pPr>
              <w:jc w:val="center"/>
            </w:pPr>
            <w:r>
              <w:rPr>
                <w:rFonts w:hint="eastAsia"/>
              </w:rPr>
              <w:t>输出阻抗</w:t>
            </w:r>
          </w:p>
        </w:tc>
      </w:tr>
      <w:tr w:rsidR="00BE4E59" w14:paraId="67C9C06C" w14:textId="77777777" w:rsidTr="00102223">
        <w:tc>
          <w:tcPr>
            <w:tcW w:w="1037" w:type="dxa"/>
          </w:tcPr>
          <w:p w14:paraId="5AD7F344" w14:textId="2D7D0E4B" w:rsidR="00BE4E59" w:rsidRDefault="00BE4E59" w:rsidP="00BE4E59">
            <w:pPr>
              <w:jc w:val="center"/>
            </w:pPr>
            <w:r>
              <w:rPr>
                <w:rFonts w:hint="eastAsia"/>
              </w:rPr>
              <w:t>V</w:t>
            </w:r>
            <w:r>
              <w:t>i’</w:t>
            </w:r>
          </w:p>
        </w:tc>
        <w:tc>
          <w:tcPr>
            <w:tcW w:w="1037" w:type="dxa"/>
          </w:tcPr>
          <w:p w14:paraId="299C5CC8" w14:textId="7F455EC0" w:rsidR="00BE4E59" w:rsidRDefault="00BE4E59" w:rsidP="00BE4E59">
            <w:pPr>
              <w:jc w:val="center"/>
            </w:pPr>
            <w:r>
              <w:rPr>
                <w:rFonts w:hint="eastAsia"/>
              </w:rPr>
              <w:t>V</w:t>
            </w:r>
            <w:r>
              <w:t>i</w:t>
            </w:r>
          </w:p>
        </w:tc>
        <w:tc>
          <w:tcPr>
            <w:tcW w:w="2074" w:type="dxa"/>
            <w:gridSpan w:val="2"/>
          </w:tcPr>
          <w:p w14:paraId="14BB3D9D" w14:textId="5B380CFC" w:rsidR="00BE4E59" w:rsidRDefault="00BE4E59" w:rsidP="00BE4E59">
            <w:pPr>
              <w:jc w:val="center"/>
            </w:pPr>
            <w:r>
              <w:rPr>
                <w:rFonts w:hint="eastAsia"/>
              </w:rPr>
              <w:t>R</w:t>
            </w:r>
            <w:r>
              <w:t>i</w:t>
            </w:r>
          </w:p>
        </w:tc>
        <w:tc>
          <w:tcPr>
            <w:tcW w:w="1037" w:type="dxa"/>
          </w:tcPr>
          <w:p w14:paraId="6E3769CD" w14:textId="63AB9602" w:rsidR="00BE4E59" w:rsidRDefault="00BE4E59" w:rsidP="00BE4E59">
            <w:pPr>
              <w:jc w:val="center"/>
            </w:pPr>
            <w:r>
              <w:rPr>
                <w:rFonts w:hint="eastAsia"/>
              </w:rPr>
              <w:t>V</w:t>
            </w:r>
            <w:r>
              <w:t>o’</w:t>
            </w:r>
          </w:p>
        </w:tc>
        <w:tc>
          <w:tcPr>
            <w:tcW w:w="1037" w:type="dxa"/>
          </w:tcPr>
          <w:p w14:paraId="5EE2DF66" w14:textId="41930055" w:rsidR="00BE4E59" w:rsidRDefault="00BE4E59" w:rsidP="00BE4E59">
            <w:pPr>
              <w:jc w:val="center"/>
            </w:pPr>
            <w:r>
              <w:rPr>
                <w:rFonts w:hint="eastAsia"/>
              </w:rPr>
              <w:t>V</w:t>
            </w:r>
            <w:r>
              <w:t>o</w:t>
            </w:r>
          </w:p>
        </w:tc>
        <w:tc>
          <w:tcPr>
            <w:tcW w:w="2074" w:type="dxa"/>
            <w:gridSpan w:val="2"/>
          </w:tcPr>
          <w:p w14:paraId="010995F0" w14:textId="369FD5AB" w:rsidR="00BE4E59" w:rsidRDefault="00BE4E59" w:rsidP="00BE4E59">
            <w:pPr>
              <w:jc w:val="center"/>
            </w:pPr>
            <w:r>
              <w:rPr>
                <w:rFonts w:hint="eastAsia"/>
              </w:rPr>
              <w:t>R</w:t>
            </w:r>
            <w:r>
              <w:t>o</w:t>
            </w:r>
          </w:p>
        </w:tc>
      </w:tr>
      <w:tr w:rsidR="00BE4E59" w14:paraId="2EFD5AE2" w14:textId="77777777" w:rsidTr="00BE4E59">
        <w:tc>
          <w:tcPr>
            <w:tcW w:w="1037" w:type="dxa"/>
            <w:vMerge w:val="restart"/>
          </w:tcPr>
          <w:p w14:paraId="41E7DDD4" w14:textId="3BE09736" w:rsidR="00BE4E59" w:rsidRDefault="00BE4E59" w:rsidP="00BE4E59">
            <w:pPr>
              <w:jc w:val="center"/>
            </w:pPr>
            <w:r>
              <w:rPr>
                <w:rFonts w:hint="eastAsia"/>
              </w:rPr>
              <w:t>3</w:t>
            </w:r>
            <w:r>
              <w:t>0 mv</w:t>
            </w:r>
          </w:p>
        </w:tc>
        <w:tc>
          <w:tcPr>
            <w:tcW w:w="1037" w:type="dxa"/>
            <w:vMerge w:val="restart"/>
          </w:tcPr>
          <w:p w14:paraId="7735F736" w14:textId="34A69FB6" w:rsidR="00BE4E59" w:rsidRDefault="00BE4E59" w:rsidP="00BE4E59">
            <w:pPr>
              <w:jc w:val="center"/>
            </w:pPr>
            <w:r>
              <w:rPr>
                <w:rFonts w:hint="eastAsia"/>
              </w:rPr>
              <w:t>1</w:t>
            </w:r>
            <w:r>
              <w:t>8.5 mv</w:t>
            </w:r>
          </w:p>
        </w:tc>
        <w:tc>
          <w:tcPr>
            <w:tcW w:w="1037" w:type="dxa"/>
          </w:tcPr>
          <w:p w14:paraId="6C59D3B7" w14:textId="01774E59" w:rsidR="00BE4E59" w:rsidRDefault="00BE4E59" w:rsidP="00BE4E59">
            <w:pPr>
              <w:jc w:val="center"/>
            </w:pPr>
            <w:r>
              <w:rPr>
                <w:rFonts w:hint="eastAsia"/>
              </w:rPr>
              <w:t>测量值</w:t>
            </w:r>
          </w:p>
        </w:tc>
        <w:tc>
          <w:tcPr>
            <w:tcW w:w="1037" w:type="dxa"/>
          </w:tcPr>
          <w:p w14:paraId="4D1C127C" w14:textId="19B5C668" w:rsidR="00BE4E59" w:rsidRDefault="00BE4E59" w:rsidP="00BE4E59">
            <w:pPr>
              <w:jc w:val="center"/>
            </w:pPr>
            <w:r>
              <w:rPr>
                <w:rFonts w:hint="eastAsia"/>
              </w:rPr>
              <w:t>计算值</w:t>
            </w:r>
          </w:p>
        </w:tc>
        <w:tc>
          <w:tcPr>
            <w:tcW w:w="1037" w:type="dxa"/>
            <w:vMerge w:val="restart"/>
          </w:tcPr>
          <w:p w14:paraId="48FDF464" w14:textId="31D7D454" w:rsidR="00BE4E59" w:rsidRDefault="00BE4E59" w:rsidP="00BE4E59">
            <w:pPr>
              <w:jc w:val="center"/>
            </w:pPr>
            <w:r>
              <w:rPr>
                <w:rFonts w:hint="eastAsia"/>
              </w:rPr>
              <w:t>1</w:t>
            </w:r>
            <w:r>
              <w:t>.8</w:t>
            </w:r>
          </w:p>
        </w:tc>
        <w:tc>
          <w:tcPr>
            <w:tcW w:w="1037" w:type="dxa"/>
            <w:vMerge w:val="restart"/>
          </w:tcPr>
          <w:p w14:paraId="519575E5" w14:textId="3712051D" w:rsidR="00BE4E59" w:rsidRDefault="00BE4E59" w:rsidP="00BE4E59">
            <w:pPr>
              <w:jc w:val="center"/>
            </w:pPr>
            <w:r>
              <w:rPr>
                <w:rFonts w:hint="eastAsia"/>
              </w:rPr>
              <w:t>0</w:t>
            </w:r>
            <w:r>
              <w:t>.9</w:t>
            </w:r>
          </w:p>
        </w:tc>
        <w:tc>
          <w:tcPr>
            <w:tcW w:w="1037" w:type="dxa"/>
          </w:tcPr>
          <w:p w14:paraId="6DD8BCA9" w14:textId="6D219E9F" w:rsidR="00BE4E59" w:rsidRDefault="00BE4E59" w:rsidP="00BE4E59">
            <w:pPr>
              <w:jc w:val="center"/>
            </w:pPr>
            <w:r>
              <w:rPr>
                <w:rFonts w:hint="eastAsia"/>
              </w:rPr>
              <w:t>测量值</w:t>
            </w:r>
          </w:p>
        </w:tc>
        <w:tc>
          <w:tcPr>
            <w:tcW w:w="1037" w:type="dxa"/>
          </w:tcPr>
          <w:p w14:paraId="2ECAA3DE" w14:textId="4B49E2CA" w:rsidR="00BE4E59" w:rsidRDefault="00BE4E59" w:rsidP="00BE4E59">
            <w:pPr>
              <w:jc w:val="center"/>
            </w:pPr>
            <w:r>
              <w:rPr>
                <w:rFonts w:hint="eastAsia"/>
              </w:rPr>
              <w:t>计算值</w:t>
            </w:r>
          </w:p>
        </w:tc>
      </w:tr>
      <w:tr w:rsidR="00BE4E59" w14:paraId="4970F483" w14:textId="77777777" w:rsidTr="00BE4E59">
        <w:tc>
          <w:tcPr>
            <w:tcW w:w="1037" w:type="dxa"/>
            <w:vMerge/>
          </w:tcPr>
          <w:p w14:paraId="489464C5" w14:textId="77777777" w:rsidR="00BE4E59" w:rsidRDefault="00BE4E59" w:rsidP="00BE4E59">
            <w:pPr>
              <w:jc w:val="center"/>
            </w:pPr>
          </w:p>
        </w:tc>
        <w:tc>
          <w:tcPr>
            <w:tcW w:w="1037" w:type="dxa"/>
            <w:vMerge/>
          </w:tcPr>
          <w:p w14:paraId="7FEABD24" w14:textId="77777777" w:rsidR="00BE4E59" w:rsidRDefault="00BE4E59" w:rsidP="00BE4E59">
            <w:pPr>
              <w:jc w:val="center"/>
            </w:pPr>
          </w:p>
        </w:tc>
        <w:tc>
          <w:tcPr>
            <w:tcW w:w="1037" w:type="dxa"/>
          </w:tcPr>
          <w:p w14:paraId="6B671DA3" w14:textId="69C9EF37" w:rsidR="00BE4E59" w:rsidRDefault="00BE4E59" w:rsidP="00BE4E59">
            <w:pPr>
              <w:jc w:val="center"/>
            </w:pPr>
            <w:r>
              <w:rPr>
                <w:rFonts w:hint="eastAsia"/>
              </w:rPr>
              <w:t>2</w:t>
            </w:r>
            <w:r>
              <w:t>.41</w:t>
            </w:r>
          </w:p>
        </w:tc>
        <w:tc>
          <w:tcPr>
            <w:tcW w:w="1037" w:type="dxa"/>
          </w:tcPr>
          <w:p w14:paraId="6DE8F750" w14:textId="3E04F71C" w:rsidR="00BE4E59" w:rsidRDefault="00BE4E59" w:rsidP="00BE4E59">
            <w:pPr>
              <w:jc w:val="center"/>
            </w:pPr>
            <w:r>
              <w:rPr>
                <w:rFonts w:hint="eastAsia"/>
              </w:rPr>
              <w:t>2</w:t>
            </w:r>
            <w:r>
              <w:t>.63</w:t>
            </w:r>
          </w:p>
        </w:tc>
        <w:tc>
          <w:tcPr>
            <w:tcW w:w="1037" w:type="dxa"/>
            <w:vMerge/>
          </w:tcPr>
          <w:p w14:paraId="1D64B712" w14:textId="77777777" w:rsidR="00BE4E59" w:rsidRDefault="00BE4E59" w:rsidP="00BE4E59">
            <w:pPr>
              <w:jc w:val="center"/>
            </w:pPr>
          </w:p>
        </w:tc>
        <w:tc>
          <w:tcPr>
            <w:tcW w:w="1037" w:type="dxa"/>
            <w:vMerge/>
          </w:tcPr>
          <w:p w14:paraId="3BCFDC85" w14:textId="77777777" w:rsidR="00BE4E59" w:rsidRDefault="00BE4E59" w:rsidP="00BE4E59">
            <w:pPr>
              <w:jc w:val="center"/>
            </w:pPr>
          </w:p>
        </w:tc>
        <w:tc>
          <w:tcPr>
            <w:tcW w:w="1037" w:type="dxa"/>
          </w:tcPr>
          <w:p w14:paraId="304BAFE3" w14:textId="2FA78438" w:rsidR="00BE4E59" w:rsidRDefault="00BE4E59" w:rsidP="00BE4E59">
            <w:pPr>
              <w:jc w:val="center"/>
            </w:pPr>
            <w:r>
              <w:rPr>
                <w:rFonts w:hint="eastAsia"/>
              </w:rPr>
              <w:t>1</w:t>
            </w:r>
            <w:r>
              <w:t>.5</w:t>
            </w:r>
          </w:p>
        </w:tc>
        <w:tc>
          <w:tcPr>
            <w:tcW w:w="1037" w:type="dxa"/>
          </w:tcPr>
          <w:p w14:paraId="62A75B93" w14:textId="78C76A60" w:rsidR="00BE4E59" w:rsidRDefault="00BE4E59" w:rsidP="00BE4E59">
            <w:pPr>
              <w:jc w:val="center"/>
            </w:pPr>
            <w:r>
              <w:rPr>
                <w:rFonts w:hint="eastAsia"/>
              </w:rPr>
              <w:t>1</w:t>
            </w:r>
            <w:r>
              <w:t>.65</w:t>
            </w:r>
          </w:p>
        </w:tc>
      </w:tr>
    </w:tbl>
    <w:p w14:paraId="0540EA38" w14:textId="77777777" w:rsidR="00FD416C" w:rsidRDefault="00FD416C" w:rsidP="00FD416C">
      <w:pPr>
        <w:ind w:firstLine="420"/>
      </w:pPr>
    </w:p>
    <w:p w14:paraId="39A750C0" w14:textId="77777777" w:rsidR="00D75D84" w:rsidRDefault="00D75D84" w:rsidP="00FD416C">
      <w:pPr>
        <w:ind w:firstLine="420"/>
      </w:pPr>
    </w:p>
    <w:p w14:paraId="1E618706" w14:textId="77777777" w:rsidR="00D75D84" w:rsidRDefault="00D75D84" w:rsidP="00FD416C">
      <w:pPr>
        <w:ind w:firstLine="420"/>
      </w:pPr>
    </w:p>
    <w:p w14:paraId="0CB37D09" w14:textId="77777777" w:rsidR="00D75D84" w:rsidRPr="009F67A8" w:rsidRDefault="00D75D84" w:rsidP="00FD416C">
      <w:pPr>
        <w:ind w:firstLine="420"/>
      </w:pPr>
    </w:p>
    <w:p w14:paraId="3618FD8A" w14:textId="2EF000E8" w:rsidR="00FD416C" w:rsidRPr="00BE4E59" w:rsidRDefault="00FD416C" w:rsidP="00BE4E59">
      <w:pPr>
        <w:pStyle w:val="a3"/>
        <w:numPr>
          <w:ilvl w:val="0"/>
          <w:numId w:val="6"/>
        </w:numPr>
        <w:ind w:firstLineChars="0"/>
        <w:rPr>
          <w:b/>
          <w:bCs/>
          <w:sz w:val="24"/>
          <w:szCs w:val="28"/>
        </w:rPr>
      </w:pPr>
      <w:r w:rsidRPr="00BE4E59">
        <w:rPr>
          <w:rFonts w:hint="eastAsia"/>
          <w:b/>
          <w:bCs/>
          <w:sz w:val="24"/>
          <w:szCs w:val="28"/>
        </w:rPr>
        <w:t>思考题：</w:t>
      </w:r>
    </w:p>
    <w:p w14:paraId="12C36605" w14:textId="0E3E1B8A" w:rsidR="00BE4E59" w:rsidRPr="00BE4E59" w:rsidRDefault="00BE4E59" w:rsidP="00BE4E59">
      <w:pPr>
        <w:spacing w:line="400" w:lineRule="exact"/>
        <w:rPr>
          <w:color w:val="FF0000"/>
        </w:rPr>
      </w:pPr>
      <w:r>
        <w:rPr>
          <w:rFonts w:hint="eastAsia"/>
          <w:color w:val="FF0000"/>
        </w:rPr>
        <w:t>1、</w:t>
      </w:r>
      <w:r w:rsidRPr="00BE4E59">
        <w:rPr>
          <w:rFonts w:hint="eastAsia"/>
          <w:color w:val="FF0000"/>
        </w:rPr>
        <w:t>为什么信号源输出电压幅度在接入被测电路后可能发生变化？变化程度与什么因素有关？</w:t>
      </w:r>
    </w:p>
    <w:p w14:paraId="29E65BE8" w14:textId="77777777" w:rsidR="00BE4E59" w:rsidRDefault="00BE4E59" w:rsidP="00287B88">
      <w:pPr>
        <w:spacing w:line="400" w:lineRule="exact"/>
        <w:ind w:firstLine="420"/>
      </w:pPr>
      <w:r>
        <w:rPr>
          <w:rFonts w:hint="eastAsia"/>
        </w:rPr>
        <w:t>信号源输出电压幅度在接入被测电路后可能发生变化是因为被测电路的电阻、电容、电感等元件会对信号源输出电压产生影响，从而导致电压幅度发生变化。</w:t>
      </w:r>
    </w:p>
    <w:p w14:paraId="68A175B9" w14:textId="6044DC39" w:rsidR="00BE4E59" w:rsidRDefault="00BE4E59" w:rsidP="00287B88">
      <w:pPr>
        <w:spacing w:line="400" w:lineRule="exact"/>
        <w:ind w:firstLine="420"/>
      </w:pPr>
      <w:r w:rsidRPr="00BE4E59">
        <w:rPr>
          <w:rFonts w:hint="eastAsia"/>
        </w:rPr>
        <w:t>变化程度与被测电路的特性有关，包括电阻、电容、电感等元件的数值和特性、电路拓扑结构、信号源的输出阻抗等因素。</w:t>
      </w:r>
    </w:p>
    <w:p w14:paraId="7455ABE7" w14:textId="5CD08567" w:rsidR="00D75D84" w:rsidRDefault="00BE4E59" w:rsidP="00287B88">
      <w:pPr>
        <w:spacing w:line="400" w:lineRule="exact"/>
        <w:ind w:firstLine="420"/>
      </w:pPr>
      <w:r>
        <w:t>信号发生器接入被测回路后，就要和被测回路分压： 当被测电路的输入阻抗远大于</w:t>
      </w:r>
      <w:r w:rsidR="00D75D84">
        <w:rPr>
          <w:rFonts w:hint="eastAsia"/>
        </w:rPr>
        <w:t>输出阻抗</w:t>
      </w:r>
      <w:r>
        <w:t>时，则输出电压就是信号源电压； 当被测电路的输入阻抗与</w:t>
      </w:r>
      <w:r w:rsidR="00D75D84">
        <w:rPr>
          <w:rFonts w:hint="eastAsia"/>
        </w:rPr>
        <w:t>输出阻抗</w:t>
      </w:r>
      <w:r>
        <w:t>接近或小于</w:t>
      </w:r>
      <w:r w:rsidR="00D75D84">
        <w:rPr>
          <w:rFonts w:hint="eastAsia"/>
        </w:rPr>
        <w:t>输</w:t>
      </w:r>
      <w:r w:rsidR="00D75D84">
        <w:rPr>
          <w:rFonts w:hint="eastAsia"/>
        </w:rPr>
        <w:lastRenderedPageBreak/>
        <w:t>出阻抗</w:t>
      </w:r>
      <w:r>
        <w:t>时，输出电压就随被测电路的输入阻抗大小而变化，被测电路的输入电阻越小，信号发生器的输出电压幅度下降越多。</w:t>
      </w:r>
    </w:p>
    <w:p w14:paraId="1C08E3E2" w14:textId="77777777" w:rsidR="00287B88" w:rsidRDefault="00287B88" w:rsidP="00287B88">
      <w:pPr>
        <w:spacing w:line="400" w:lineRule="exact"/>
        <w:ind w:firstLine="420"/>
      </w:pPr>
    </w:p>
    <w:p w14:paraId="5060B2D3" w14:textId="71560397" w:rsidR="00BE4E59" w:rsidRPr="00BE4E59" w:rsidRDefault="00BE4E59" w:rsidP="00BE4E59">
      <w:pPr>
        <w:spacing w:line="400" w:lineRule="exact"/>
        <w:rPr>
          <w:color w:val="FF0000"/>
        </w:rPr>
      </w:pPr>
      <w:r>
        <w:rPr>
          <w:rFonts w:hint="eastAsia"/>
          <w:color w:val="FF0000"/>
        </w:rPr>
        <w:t>2、</w:t>
      </w:r>
      <w:r w:rsidRPr="00BE4E59">
        <w:rPr>
          <w:rFonts w:hint="eastAsia"/>
          <w:color w:val="FF0000"/>
        </w:rPr>
        <w:t>通常希望放大器的输入电阻高一些好，还是低一些好？对输出电阻呢？</w:t>
      </w:r>
    </w:p>
    <w:p w14:paraId="50C504F3" w14:textId="4B088AA1" w:rsidR="00D75D84" w:rsidRDefault="00D75D84" w:rsidP="00D75D84">
      <w:pPr>
        <w:spacing w:line="400" w:lineRule="exact"/>
        <w:ind w:firstLine="420"/>
      </w:pPr>
      <w:r>
        <w:rPr>
          <w:rFonts w:hint="eastAsia"/>
        </w:rPr>
        <w:t>通常情况下，放大器的输入电阻越高越好，输出电阻越低越好。</w:t>
      </w:r>
    </w:p>
    <w:p w14:paraId="25011C1A" w14:textId="79B90BD9" w:rsidR="00D75D84" w:rsidRDefault="00D75D84" w:rsidP="00D75D84">
      <w:pPr>
        <w:spacing w:line="400" w:lineRule="exact"/>
        <w:ind w:firstLine="420"/>
      </w:pPr>
      <w:r>
        <w:rPr>
          <w:rFonts w:hint="eastAsia"/>
        </w:rPr>
        <w:t>高输入电阻可以减少信号源和放大器之间的电流流失，从而保持信号源的输出电压稳定，同时也可以减少对信号源的负载，避免对信号源产生影响。</w:t>
      </w:r>
    </w:p>
    <w:p w14:paraId="13EEB191" w14:textId="64D9E504" w:rsidR="00A830D3" w:rsidRDefault="00D75D84" w:rsidP="00D75D84">
      <w:pPr>
        <w:spacing w:line="400" w:lineRule="exact"/>
        <w:ind w:firstLine="420"/>
      </w:pPr>
      <w:r>
        <w:rPr>
          <w:rFonts w:hint="eastAsia"/>
        </w:rPr>
        <w:t>低输出电阻可以保证放大器输出的电压稳定性，降低输出阻抗对负载的影响，从而提高放大器的输出功率和效率。此外，低输出电阻还可以减少信号源和放大器之间的反射，提高信号传输的质量。</w:t>
      </w:r>
    </w:p>
    <w:p w14:paraId="5A12564D" w14:textId="77777777" w:rsidR="00D75D84" w:rsidRPr="00D75D84" w:rsidRDefault="00D75D84" w:rsidP="00D75D84">
      <w:pPr>
        <w:spacing w:line="400" w:lineRule="exact"/>
        <w:ind w:firstLine="420"/>
      </w:pPr>
    </w:p>
    <w:p w14:paraId="7A8402D1" w14:textId="5B543E12" w:rsidR="00BE4E59" w:rsidRPr="00BE4E59" w:rsidRDefault="00BE4E59" w:rsidP="00BE4E59">
      <w:pPr>
        <w:pStyle w:val="a3"/>
        <w:numPr>
          <w:ilvl w:val="0"/>
          <w:numId w:val="11"/>
        </w:numPr>
        <w:spacing w:line="400" w:lineRule="exact"/>
        <w:ind w:firstLineChars="0"/>
        <w:rPr>
          <w:color w:val="FF0000"/>
        </w:rPr>
      </w:pPr>
      <w:r w:rsidRPr="00BE4E59">
        <w:rPr>
          <w:rFonts w:hint="eastAsia"/>
          <w:color w:val="FF0000"/>
        </w:rPr>
        <w:t>发现输出波形失真，是否说明静态工作点一定不合适？</w:t>
      </w:r>
    </w:p>
    <w:p w14:paraId="44F08CBE" w14:textId="1AA12580" w:rsidR="00BE4E59" w:rsidRDefault="00D75D84" w:rsidP="00D75D84">
      <w:pPr>
        <w:spacing w:line="400" w:lineRule="exact"/>
        <w:ind w:firstLine="360"/>
      </w:pPr>
      <w:r w:rsidRPr="00D75D84">
        <w:rPr>
          <w:rFonts w:hint="eastAsia"/>
        </w:rPr>
        <w:t>输出波形失真不一定说明静态工作点不合适，因为输出波形失真可能由许多因素引起，如信号源负载能力不足、信号源频率过高、放大器内部元件参数偏差</w:t>
      </w:r>
      <w:r>
        <w:rPr>
          <w:rFonts w:hint="eastAsia"/>
        </w:rPr>
        <w:t>、</w:t>
      </w:r>
      <w:r>
        <w:t>输入信号超过放大器输入允许范围</w:t>
      </w:r>
      <w:r>
        <w:rPr>
          <w:rFonts w:hint="eastAsia"/>
        </w:rPr>
        <w:t>、交流负载不合适</w:t>
      </w:r>
      <w:r w:rsidRPr="00D75D84">
        <w:rPr>
          <w:rFonts w:hint="eastAsia"/>
        </w:rPr>
        <w:t>等等。</w:t>
      </w:r>
    </w:p>
    <w:p w14:paraId="575B6603" w14:textId="77777777" w:rsidR="00D75D84" w:rsidRPr="00D75D84" w:rsidRDefault="00D75D84" w:rsidP="00D75D84">
      <w:pPr>
        <w:spacing w:line="400" w:lineRule="exact"/>
        <w:ind w:left="360"/>
      </w:pPr>
    </w:p>
    <w:p w14:paraId="636CCA04" w14:textId="34626B4C" w:rsidR="00BE4E59" w:rsidRDefault="00BE4E59" w:rsidP="00BE4E59">
      <w:pPr>
        <w:pStyle w:val="a3"/>
        <w:numPr>
          <w:ilvl w:val="0"/>
          <w:numId w:val="11"/>
        </w:numPr>
        <w:ind w:firstLineChars="0"/>
        <w:rPr>
          <w:color w:val="FF0000"/>
        </w:rPr>
      </w:pPr>
      <w:r w:rsidRPr="00BE4E59">
        <w:rPr>
          <w:rFonts w:hint="eastAsia"/>
          <w:color w:val="FF0000"/>
        </w:rPr>
        <w:t>什么叫非线性失真，你能画一下非线性失真输出波形吗？</w:t>
      </w:r>
    </w:p>
    <w:p w14:paraId="4D666F3F" w14:textId="7FD9BE8A" w:rsidR="00800D87" w:rsidRPr="00800D87" w:rsidRDefault="00800D87" w:rsidP="00800D87">
      <w:pPr>
        <w:ind w:firstLine="360"/>
        <w:rPr>
          <w:color w:val="FF0000"/>
        </w:rPr>
      </w:pPr>
      <w:r>
        <w:t>放大器件的工作点进入了特性曲线的非线性区，使输入信号和输出信号 不再保持线性关系，这样产生的失真称为非线性失真。</w:t>
      </w:r>
    </w:p>
    <w:p w14:paraId="2CDE8D49" w14:textId="77777777" w:rsidR="00B64F23" w:rsidRDefault="00800D87" w:rsidP="00B64F23">
      <w:pPr>
        <w:rPr>
          <w:noProof/>
        </w:rPr>
      </w:pPr>
      <w:r>
        <w:rPr>
          <w:noProof/>
        </w:rPr>
        <w:drawing>
          <wp:inline distT="0" distB="0" distL="0" distR="0" wp14:anchorId="38091807" wp14:editId="54E4A197">
            <wp:extent cx="5274310" cy="2504440"/>
            <wp:effectExtent l="0" t="0" r="2540" b="0"/>
            <wp:docPr id="127247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3058" name=""/>
                    <pic:cNvPicPr/>
                  </pic:nvPicPr>
                  <pic:blipFill>
                    <a:blip r:embed="rId15"/>
                    <a:stretch>
                      <a:fillRect/>
                    </a:stretch>
                  </pic:blipFill>
                  <pic:spPr>
                    <a:xfrm>
                      <a:off x="0" y="0"/>
                      <a:ext cx="5274310" cy="2504440"/>
                    </a:xfrm>
                    <a:prstGeom prst="rect">
                      <a:avLst/>
                    </a:prstGeom>
                  </pic:spPr>
                </pic:pic>
              </a:graphicData>
            </a:graphic>
          </wp:inline>
        </w:drawing>
      </w:r>
      <w:r w:rsidR="00B64F23" w:rsidRPr="00B64F23">
        <w:rPr>
          <w:noProof/>
        </w:rPr>
        <w:t xml:space="preserve"> </w:t>
      </w:r>
    </w:p>
    <w:p w14:paraId="1AFB586F" w14:textId="77777777" w:rsidR="00B64F23" w:rsidRDefault="00B64F23" w:rsidP="00B64F23">
      <w:pPr>
        <w:rPr>
          <w:noProof/>
        </w:rPr>
      </w:pPr>
    </w:p>
    <w:p w14:paraId="3A7BD835" w14:textId="77777777" w:rsidR="00B64F23" w:rsidRDefault="00B64F23" w:rsidP="00B64F23">
      <w:pPr>
        <w:rPr>
          <w:noProof/>
        </w:rPr>
      </w:pPr>
    </w:p>
    <w:p w14:paraId="0B51EBED" w14:textId="77777777" w:rsidR="00B64F23" w:rsidRDefault="00B64F23" w:rsidP="00B64F23">
      <w:pPr>
        <w:rPr>
          <w:noProof/>
        </w:rPr>
      </w:pPr>
    </w:p>
    <w:p w14:paraId="70DEFC76" w14:textId="77777777" w:rsidR="00BE4E59" w:rsidRPr="00BE4E59" w:rsidRDefault="00B64F23" w:rsidP="00B64F23">
      <w:pPr>
        <w:spacing w:line="400" w:lineRule="exact"/>
        <w:rPr>
          <w:color w:val="FF0000"/>
        </w:rPr>
      </w:pPr>
      <w:r>
        <w:rPr>
          <w:rFonts w:hint="eastAsia"/>
          <w:color w:val="FF0000"/>
        </w:rPr>
        <w:t>5、</w:t>
      </w:r>
      <w:r w:rsidR="00BE4E59" w:rsidRPr="00BE4E59">
        <w:rPr>
          <w:rFonts w:hint="eastAsia"/>
          <w:color w:val="FF0000"/>
        </w:rPr>
        <w:t>实验电路中基极电阻是否可以不接？为什么？怎么样才能测量其阻值？</w:t>
      </w:r>
    </w:p>
    <w:p w14:paraId="35883DFE" w14:textId="77777777" w:rsidR="00B64F23" w:rsidRDefault="00B64F23" w:rsidP="00B64F23">
      <w:pPr>
        <w:spacing w:line="400" w:lineRule="exact"/>
        <w:ind w:firstLine="420"/>
      </w:pPr>
      <w:r w:rsidRPr="00800D87">
        <w:rPr>
          <w:rFonts w:hint="eastAsia"/>
        </w:rPr>
        <w:t>如果不接基极电阻，会导致基极电流无限制地流过</w:t>
      </w:r>
      <w:r w:rsidRPr="00800D87">
        <w:t>BJT晶体管，可能会造成晶体管的损坏或烧毁，同时也会导致放大器的工作点不稳定，使得放大器的放大倍数和输出波形失真</w:t>
      </w:r>
      <w:r>
        <w:rPr>
          <w:rFonts w:hint="eastAsia"/>
        </w:rPr>
        <w:t>，</w:t>
      </w:r>
      <w:r>
        <w:lastRenderedPageBreak/>
        <w:t>无法准确设定电压放大倍数</w:t>
      </w:r>
      <w:r>
        <w:rPr>
          <w:rFonts w:hint="eastAsia"/>
        </w:rPr>
        <w:t>，所以基极电阻最好要接上去。</w:t>
      </w:r>
    </w:p>
    <w:p w14:paraId="46BF0E51" w14:textId="77777777" w:rsidR="00B64F23" w:rsidRDefault="00B64F23" w:rsidP="00B64F23">
      <w:pPr>
        <w:spacing w:line="400" w:lineRule="exact"/>
        <w:ind w:firstLine="420"/>
      </w:pPr>
      <w:r>
        <w:rPr>
          <w:rFonts w:hint="eastAsia"/>
        </w:rPr>
        <w:t>确定基极电阻的阻值需要确定静态工作点，</w:t>
      </w:r>
      <w:r w:rsidRPr="00800D87">
        <w:rPr>
          <w:rFonts w:hint="eastAsia"/>
        </w:rPr>
        <w:t>通过仿真或手算的方式来计算得出</w:t>
      </w:r>
      <w:r>
        <w:rPr>
          <w:rFonts w:hint="eastAsia"/>
        </w:rPr>
        <w:t>，</w:t>
      </w:r>
      <w:r w:rsidRPr="00800D87">
        <w:rPr>
          <w:rFonts w:hint="eastAsia"/>
        </w:rPr>
        <w:t>证基极电流处于合适的范围内，同时使得静态工作点稳定</w:t>
      </w:r>
      <w:r>
        <w:rPr>
          <w:rFonts w:hint="eastAsia"/>
        </w:rPr>
        <w:t>，此外还需要确定放大倍数，</w:t>
      </w:r>
      <w:r w:rsidRPr="00800D87">
        <w:rPr>
          <w:rFonts w:hint="eastAsia"/>
        </w:rPr>
        <w:t>当放大倍数越大时，需要选择较大的基极电阻，以限制基极电流的大小，保证放大器的线性放大性能</w:t>
      </w:r>
      <w:r>
        <w:rPr>
          <w:rFonts w:hint="eastAsia"/>
        </w:rPr>
        <w:t>。</w:t>
      </w:r>
    </w:p>
    <w:p w14:paraId="72922B43" w14:textId="77777777" w:rsidR="00B64F23" w:rsidRDefault="00B64F23" w:rsidP="00B64F23">
      <w:pPr>
        <w:spacing w:line="400" w:lineRule="exact"/>
      </w:pPr>
    </w:p>
    <w:p w14:paraId="0AE146CE" w14:textId="7E02BB20" w:rsidR="00B64F23" w:rsidRPr="00673D74" w:rsidRDefault="00673D74" w:rsidP="00673D74">
      <w:pPr>
        <w:rPr>
          <w:b/>
          <w:bCs/>
          <w:sz w:val="24"/>
          <w:szCs w:val="28"/>
        </w:rPr>
      </w:pPr>
      <w:r>
        <w:rPr>
          <w:rFonts w:hint="eastAsia"/>
          <w:b/>
          <w:bCs/>
          <w:sz w:val="24"/>
          <w:szCs w:val="28"/>
        </w:rPr>
        <w:t>六、</w:t>
      </w:r>
      <w:r w:rsidR="00B64F23" w:rsidRPr="00673D74">
        <w:rPr>
          <w:rFonts w:hint="eastAsia"/>
          <w:b/>
          <w:bCs/>
          <w:sz w:val="24"/>
          <w:szCs w:val="28"/>
        </w:rPr>
        <w:t>附录</w:t>
      </w:r>
    </w:p>
    <w:p w14:paraId="07CCB85C" w14:textId="63F7CB7E" w:rsidR="00287B88" w:rsidRDefault="00B64F23" w:rsidP="00B64F23">
      <w:r>
        <w:rPr>
          <w:noProof/>
        </w:rPr>
        <w:drawing>
          <wp:inline distT="0" distB="0" distL="0" distR="0" wp14:anchorId="24CAE199" wp14:editId="1B886E04">
            <wp:extent cx="2450662" cy="2470150"/>
            <wp:effectExtent l="0" t="0" r="6985" b="6350"/>
            <wp:docPr id="566316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6953" name=""/>
                    <pic:cNvPicPr/>
                  </pic:nvPicPr>
                  <pic:blipFill>
                    <a:blip r:embed="rId16"/>
                    <a:stretch>
                      <a:fillRect/>
                    </a:stretch>
                  </pic:blipFill>
                  <pic:spPr>
                    <a:xfrm>
                      <a:off x="0" y="0"/>
                      <a:ext cx="2454704" cy="2474224"/>
                    </a:xfrm>
                    <a:prstGeom prst="rect">
                      <a:avLst/>
                    </a:prstGeom>
                  </pic:spPr>
                </pic:pic>
              </a:graphicData>
            </a:graphic>
          </wp:inline>
        </w:drawing>
      </w:r>
      <w:r w:rsidRPr="00B64F23">
        <w:rPr>
          <w:noProof/>
        </w:rPr>
        <w:drawing>
          <wp:inline distT="0" distB="0" distL="0" distR="0" wp14:anchorId="34469AFC" wp14:editId="554EB217">
            <wp:extent cx="2336800" cy="2389410"/>
            <wp:effectExtent l="57150" t="57150" r="63500" b="49530"/>
            <wp:docPr id="3" name="Picture 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Untitled-1"/>
                    <pic:cNvPicPr>
                      <a:picLocks noChangeAspect="1" noChangeArrowheads="1"/>
                    </pic:cNvPicPr>
                  </pic:nvPicPr>
                  <pic:blipFill>
                    <a:blip r:embed="rId17">
                      <a:lum bright="-12000" contrast="18000"/>
                      <a:extLst>
                        <a:ext uri="{28A0092B-C50C-407E-A947-70E740481C1C}">
                          <a14:useLocalDpi xmlns:a14="http://schemas.microsoft.com/office/drawing/2010/main" val="0"/>
                        </a:ext>
                      </a:extLst>
                    </a:blip>
                    <a:srcRect/>
                    <a:stretch>
                      <a:fillRect/>
                    </a:stretch>
                  </pic:blipFill>
                  <pic:spPr bwMode="auto">
                    <a:xfrm>
                      <a:off x="0" y="0"/>
                      <a:ext cx="2339037" cy="2391698"/>
                    </a:xfrm>
                    <a:prstGeom prst="rect">
                      <a:avLst/>
                    </a:prstGeom>
                    <a:noFill/>
                    <a:ln w="57150">
                      <a:solidFill>
                        <a:schemeClr val="folHlink"/>
                      </a:solidFill>
                      <a:miter lim="800000"/>
                      <a:headEnd/>
                      <a:tailEnd/>
                    </a:ln>
                  </pic:spPr>
                </pic:pic>
              </a:graphicData>
            </a:graphic>
          </wp:inline>
        </w:drawing>
      </w:r>
    </w:p>
    <w:p w14:paraId="11D11F14" w14:textId="18B73407" w:rsidR="00673D74" w:rsidRDefault="00B64F23" w:rsidP="00673D74">
      <w:pPr>
        <w:spacing w:line="400" w:lineRule="exact"/>
        <w:ind w:firstLineChars="700" w:firstLine="1470"/>
      </w:pPr>
      <w:r w:rsidRPr="00B64F23">
        <w:rPr>
          <w:rFonts w:hint="eastAsia"/>
        </w:rPr>
        <w:t>截止失真</w:t>
      </w:r>
      <w:r w:rsidRPr="00B64F23">
        <w:t xml:space="preserve">                             </w:t>
      </w:r>
      <w:r w:rsidRPr="00B64F23">
        <w:rPr>
          <w:rFonts w:hint="eastAsia"/>
        </w:rPr>
        <w:t>饱和失真</w:t>
      </w:r>
    </w:p>
    <w:p w14:paraId="5BB26018" w14:textId="4753C117" w:rsidR="00B64F23" w:rsidRDefault="00673D74" w:rsidP="00673D74">
      <w:pPr>
        <w:spacing w:line="400" w:lineRule="exact"/>
      </w:pPr>
      <w:r>
        <w:rPr>
          <w:noProof/>
        </w:rPr>
        <w:drawing>
          <wp:anchor distT="0" distB="0" distL="114300" distR="114300" simplePos="0" relativeHeight="251658240" behindDoc="1" locked="0" layoutInCell="1" allowOverlap="1" wp14:anchorId="63B22477" wp14:editId="6D32DE02">
            <wp:simplePos x="0" y="0"/>
            <wp:positionH relativeFrom="margin">
              <wp:align>center</wp:align>
            </wp:positionH>
            <wp:positionV relativeFrom="paragraph">
              <wp:posOffset>488950</wp:posOffset>
            </wp:positionV>
            <wp:extent cx="4896485" cy="3130550"/>
            <wp:effectExtent l="0" t="0" r="0" b="0"/>
            <wp:wrapTight wrapText="bothSides">
              <wp:wrapPolygon edited="0">
                <wp:start x="0" y="0"/>
                <wp:lineTo x="0" y="21425"/>
                <wp:lineTo x="21513" y="21425"/>
                <wp:lineTo x="21513" y="0"/>
                <wp:lineTo x="0" y="0"/>
              </wp:wrapPolygon>
            </wp:wrapTight>
            <wp:docPr id="2092725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6485"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F23">
        <w:rPr>
          <w:rFonts w:hint="eastAsia"/>
        </w:rPr>
        <w:t>理论推导：</w:t>
      </w:r>
    </w:p>
    <w:p w14:paraId="53A3748B" w14:textId="650D58A9" w:rsidR="00B64F23" w:rsidRDefault="00673D74" w:rsidP="00673D74">
      <w:pPr>
        <w:spacing w:line="400" w:lineRule="exact"/>
      </w:pPr>
      <w:r>
        <w:rPr>
          <w:noProof/>
        </w:rPr>
        <w:lastRenderedPageBreak/>
        <w:drawing>
          <wp:anchor distT="0" distB="0" distL="114300" distR="114300" simplePos="0" relativeHeight="251659264" behindDoc="1" locked="0" layoutInCell="1" allowOverlap="1" wp14:anchorId="1DB24D06" wp14:editId="341AFE43">
            <wp:simplePos x="0" y="0"/>
            <wp:positionH relativeFrom="margin">
              <wp:align>right</wp:align>
            </wp:positionH>
            <wp:positionV relativeFrom="paragraph">
              <wp:posOffset>203200</wp:posOffset>
            </wp:positionV>
            <wp:extent cx="5274310" cy="5765165"/>
            <wp:effectExtent l="0" t="0" r="2540" b="6985"/>
            <wp:wrapTight wrapText="bothSides">
              <wp:wrapPolygon edited="0">
                <wp:start x="0" y="0"/>
                <wp:lineTo x="0" y="21555"/>
                <wp:lineTo x="21532" y="21555"/>
                <wp:lineTo x="21532" y="0"/>
                <wp:lineTo x="0" y="0"/>
              </wp:wrapPolygon>
            </wp:wrapTight>
            <wp:docPr id="6634302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765165"/>
                    </a:xfrm>
                    <a:prstGeom prst="rect">
                      <a:avLst/>
                    </a:prstGeom>
                    <a:noFill/>
                    <a:ln>
                      <a:noFill/>
                    </a:ln>
                  </pic:spPr>
                </pic:pic>
              </a:graphicData>
            </a:graphic>
          </wp:anchor>
        </w:drawing>
      </w:r>
    </w:p>
    <w:p w14:paraId="0B5256EE" w14:textId="7ACEA7EE" w:rsidR="00B64F23" w:rsidRPr="00A812B6" w:rsidRDefault="00B64F23" w:rsidP="00B64F23">
      <w:pPr>
        <w:spacing w:line="400" w:lineRule="exact"/>
      </w:pPr>
    </w:p>
    <w:sectPr w:rsidR="00B64F23" w:rsidRPr="00A812B6">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6364A" w14:textId="77777777" w:rsidR="00910501" w:rsidRDefault="00910501" w:rsidP="000B5239">
      <w:r>
        <w:separator/>
      </w:r>
    </w:p>
  </w:endnote>
  <w:endnote w:type="continuationSeparator" w:id="0">
    <w:p w14:paraId="17AEF56E" w14:textId="77777777" w:rsidR="00910501" w:rsidRDefault="00910501" w:rsidP="000B5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40015"/>
      <w:docPartObj>
        <w:docPartGallery w:val="Page Numbers (Bottom of Page)"/>
        <w:docPartUnique/>
      </w:docPartObj>
    </w:sdtPr>
    <w:sdtContent>
      <w:p w14:paraId="56432367" w14:textId="26D60B22" w:rsidR="000B5239" w:rsidRDefault="000B5239">
        <w:pPr>
          <w:pStyle w:val="a9"/>
          <w:jc w:val="center"/>
        </w:pPr>
        <w:r>
          <w:fldChar w:fldCharType="begin"/>
        </w:r>
        <w:r>
          <w:instrText>PAGE   \* MERGEFORMAT</w:instrText>
        </w:r>
        <w:r>
          <w:fldChar w:fldCharType="separate"/>
        </w:r>
        <w:r>
          <w:rPr>
            <w:lang w:val="zh-CN"/>
          </w:rPr>
          <w:t>2</w:t>
        </w:r>
        <w:r>
          <w:fldChar w:fldCharType="end"/>
        </w:r>
      </w:p>
    </w:sdtContent>
  </w:sdt>
  <w:p w14:paraId="5A156051" w14:textId="77777777" w:rsidR="000B5239" w:rsidRDefault="000B523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FF7B5" w14:textId="77777777" w:rsidR="00910501" w:rsidRDefault="00910501" w:rsidP="000B5239">
      <w:r>
        <w:separator/>
      </w:r>
    </w:p>
  </w:footnote>
  <w:footnote w:type="continuationSeparator" w:id="0">
    <w:p w14:paraId="0A4401F4" w14:textId="77777777" w:rsidR="00910501" w:rsidRDefault="00910501" w:rsidP="000B52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D3E"/>
    <w:multiLevelType w:val="hybridMultilevel"/>
    <w:tmpl w:val="294CB694"/>
    <w:lvl w:ilvl="0" w:tplc="CA12A28E">
      <w:start w:val="1"/>
      <w:numFmt w:val="decimal"/>
      <w:lvlText w:val="%1."/>
      <w:lvlJc w:val="left"/>
      <w:pPr>
        <w:tabs>
          <w:tab w:val="num" w:pos="720"/>
        </w:tabs>
        <w:ind w:left="720" w:hanging="360"/>
      </w:pPr>
    </w:lvl>
    <w:lvl w:ilvl="1" w:tplc="C020190A" w:tentative="1">
      <w:start w:val="1"/>
      <w:numFmt w:val="decimal"/>
      <w:lvlText w:val="%2."/>
      <w:lvlJc w:val="left"/>
      <w:pPr>
        <w:tabs>
          <w:tab w:val="num" w:pos="1440"/>
        </w:tabs>
        <w:ind w:left="1440" w:hanging="360"/>
      </w:pPr>
    </w:lvl>
    <w:lvl w:ilvl="2" w:tplc="FDFEC7BC" w:tentative="1">
      <w:start w:val="1"/>
      <w:numFmt w:val="decimal"/>
      <w:lvlText w:val="%3."/>
      <w:lvlJc w:val="left"/>
      <w:pPr>
        <w:tabs>
          <w:tab w:val="num" w:pos="2160"/>
        </w:tabs>
        <w:ind w:left="2160" w:hanging="360"/>
      </w:pPr>
    </w:lvl>
    <w:lvl w:ilvl="3" w:tplc="EB282290" w:tentative="1">
      <w:start w:val="1"/>
      <w:numFmt w:val="decimal"/>
      <w:lvlText w:val="%4."/>
      <w:lvlJc w:val="left"/>
      <w:pPr>
        <w:tabs>
          <w:tab w:val="num" w:pos="2880"/>
        </w:tabs>
        <w:ind w:left="2880" w:hanging="360"/>
      </w:pPr>
    </w:lvl>
    <w:lvl w:ilvl="4" w:tplc="69CE8DCA" w:tentative="1">
      <w:start w:val="1"/>
      <w:numFmt w:val="decimal"/>
      <w:lvlText w:val="%5."/>
      <w:lvlJc w:val="left"/>
      <w:pPr>
        <w:tabs>
          <w:tab w:val="num" w:pos="3600"/>
        </w:tabs>
        <w:ind w:left="3600" w:hanging="360"/>
      </w:pPr>
    </w:lvl>
    <w:lvl w:ilvl="5" w:tplc="22A8EF20" w:tentative="1">
      <w:start w:val="1"/>
      <w:numFmt w:val="decimal"/>
      <w:lvlText w:val="%6."/>
      <w:lvlJc w:val="left"/>
      <w:pPr>
        <w:tabs>
          <w:tab w:val="num" w:pos="4320"/>
        </w:tabs>
        <w:ind w:left="4320" w:hanging="360"/>
      </w:pPr>
    </w:lvl>
    <w:lvl w:ilvl="6" w:tplc="34CABA38" w:tentative="1">
      <w:start w:val="1"/>
      <w:numFmt w:val="decimal"/>
      <w:lvlText w:val="%7."/>
      <w:lvlJc w:val="left"/>
      <w:pPr>
        <w:tabs>
          <w:tab w:val="num" w:pos="5040"/>
        </w:tabs>
        <w:ind w:left="5040" w:hanging="360"/>
      </w:pPr>
    </w:lvl>
    <w:lvl w:ilvl="7" w:tplc="8B14EFC4" w:tentative="1">
      <w:start w:val="1"/>
      <w:numFmt w:val="decimal"/>
      <w:lvlText w:val="%8."/>
      <w:lvlJc w:val="left"/>
      <w:pPr>
        <w:tabs>
          <w:tab w:val="num" w:pos="5760"/>
        </w:tabs>
        <w:ind w:left="5760" w:hanging="360"/>
      </w:pPr>
    </w:lvl>
    <w:lvl w:ilvl="8" w:tplc="FB9E76BA" w:tentative="1">
      <w:start w:val="1"/>
      <w:numFmt w:val="decimal"/>
      <w:lvlText w:val="%9."/>
      <w:lvlJc w:val="left"/>
      <w:pPr>
        <w:tabs>
          <w:tab w:val="num" w:pos="6480"/>
        </w:tabs>
        <w:ind w:left="6480" w:hanging="360"/>
      </w:pPr>
    </w:lvl>
  </w:abstractNum>
  <w:abstractNum w:abstractNumId="1" w15:restartNumberingAfterBreak="0">
    <w:nsid w:val="0CB814BD"/>
    <w:multiLevelType w:val="hybridMultilevel"/>
    <w:tmpl w:val="A9B40156"/>
    <w:lvl w:ilvl="0" w:tplc="9B9635EE">
      <w:start w:val="1"/>
      <w:numFmt w:val="decimal"/>
      <w:lvlText w:val="%1."/>
      <w:lvlJc w:val="left"/>
      <w:pPr>
        <w:tabs>
          <w:tab w:val="num" w:pos="720"/>
        </w:tabs>
        <w:ind w:left="720" w:hanging="360"/>
      </w:pPr>
    </w:lvl>
    <w:lvl w:ilvl="1" w:tplc="56F2D76A" w:tentative="1">
      <w:start w:val="1"/>
      <w:numFmt w:val="decimal"/>
      <w:lvlText w:val="%2."/>
      <w:lvlJc w:val="left"/>
      <w:pPr>
        <w:tabs>
          <w:tab w:val="num" w:pos="1440"/>
        </w:tabs>
        <w:ind w:left="1440" w:hanging="360"/>
      </w:pPr>
    </w:lvl>
    <w:lvl w:ilvl="2" w:tplc="7AFEC6EC" w:tentative="1">
      <w:start w:val="1"/>
      <w:numFmt w:val="decimal"/>
      <w:lvlText w:val="%3."/>
      <w:lvlJc w:val="left"/>
      <w:pPr>
        <w:tabs>
          <w:tab w:val="num" w:pos="2160"/>
        </w:tabs>
        <w:ind w:left="2160" w:hanging="360"/>
      </w:pPr>
    </w:lvl>
    <w:lvl w:ilvl="3" w:tplc="002CE462" w:tentative="1">
      <w:start w:val="1"/>
      <w:numFmt w:val="decimal"/>
      <w:lvlText w:val="%4."/>
      <w:lvlJc w:val="left"/>
      <w:pPr>
        <w:tabs>
          <w:tab w:val="num" w:pos="2880"/>
        </w:tabs>
        <w:ind w:left="2880" w:hanging="360"/>
      </w:pPr>
    </w:lvl>
    <w:lvl w:ilvl="4" w:tplc="39828C78" w:tentative="1">
      <w:start w:val="1"/>
      <w:numFmt w:val="decimal"/>
      <w:lvlText w:val="%5."/>
      <w:lvlJc w:val="left"/>
      <w:pPr>
        <w:tabs>
          <w:tab w:val="num" w:pos="3600"/>
        </w:tabs>
        <w:ind w:left="3600" w:hanging="360"/>
      </w:pPr>
    </w:lvl>
    <w:lvl w:ilvl="5" w:tplc="3DBE0F94" w:tentative="1">
      <w:start w:val="1"/>
      <w:numFmt w:val="decimal"/>
      <w:lvlText w:val="%6."/>
      <w:lvlJc w:val="left"/>
      <w:pPr>
        <w:tabs>
          <w:tab w:val="num" w:pos="4320"/>
        </w:tabs>
        <w:ind w:left="4320" w:hanging="360"/>
      </w:pPr>
    </w:lvl>
    <w:lvl w:ilvl="6" w:tplc="065EAE60" w:tentative="1">
      <w:start w:val="1"/>
      <w:numFmt w:val="decimal"/>
      <w:lvlText w:val="%7."/>
      <w:lvlJc w:val="left"/>
      <w:pPr>
        <w:tabs>
          <w:tab w:val="num" w:pos="5040"/>
        </w:tabs>
        <w:ind w:left="5040" w:hanging="360"/>
      </w:pPr>
    </w:lvl>
    <w:lvl w:ilvl="7" w:tplc="2FECD430" w:tentative="1">
      <w:start w:val="1"/>
      <w:numFmt w:val="decimal"/>
      <w:lvlText w:val="%8."/>
      <w:lvlJc w:val="left"/>
      <w:pPr>
        <w:tabs>
          <w:tab w:val="num" w:pos="5760"/>
        </w:tabs>
        <w:ind w:left="5760" w:hanging="360"/>
      </w:pPr>
    </w:lvl>
    <w:lvl w:ilvl="8" w:tplc="D95C2A06" w:tentative="1">
      <w:start w:val="1"/>
      <w:numFmt w:val="decimal"/>
      <w:lvlText w:val="%9."/>
      <w:lvlJc w:val="left"/>
      <w:pPr>
        <w:tabs>
          <w:tab w:val="num" w:pos="6480"/>
        </w:tabs>
        <w:ind w:left="6480" w:hanging="360"/>
      </w:pPr>
    </w:lvl>
  </w:abstractNum>
  <w:abstractNum w:abstractNumId="2" w15:restartNumberingAfterBreak="0">
    <w:nsid w:val="180C4403"/>
    <w:multiLevelType w:val="hybridMultilevel"/>
    <w:tmpl w:val="E6328BD6"/>
    <w:lvl w:ilvl="0" w:tplc="2B3AAEF6">
      <w:start w:val="1"/>
      <w:numFmt w:val="decimal"/>
      <w:lvlText w:val="%1."/>
      <w:lvlJc w:val="left"/>
      <w:pPr>
        <w:tabs>
          <w:tab w:val="num" w:pos="720"/>
        </w:tabs>
        <w:ind w:left="720" w:hanging="360"/>
      </w:pPr>
    </w:lvl>
    <w:lvl w:ilvl="1" w:tplc="B37073AE" w:tentative="1">
      <w:start w:val="1"/>
      <w:numFmt w:val="decimal"/>
      <w:lvlText w:val="%2."/>
      <w:lvlJc w:val="left"/>
      <w:pPr>
        <w:tabs>
          <w:tab w:val="num" w:pos="1440"/>
        </w:tabs>
        <w:ind w:left="1440" w:hanging="360"/>
      </w:pPr>
    </w:lvl>
    <w:lvl w:ilvl="2" w:tplc="35EE37EC" w:tentative="1">
      <w:start w:val="1"/>
      <w:numFmt w:val="decimal"/>
      <w:lvlText w:val="%3."/>
      <w:lvlJc w:val="left"/>
      <w:pPr>
        <w:tabs>
          <w:tab w:val="num" w:pos="2160"/>
        </w:tabs>
        <w:ind w:left="2160" w:hanging="360"/>
      </w:pPr>
    </w:lvl>
    <w:lvl w:ilvl="3" w:tplc="D7208174" w:tentative="1">
      <w:start w:val="1"/>
      <w:numFmt w:val="decimal"/>
      <w:lvlText w:val="%4."/>
      <w:lvlJc w:val="left"/>
      <w:pPr>
        <w:tabs>
          <w:tab w:val="num" w:pos="2880"/>
        </w:tabs>
        <w:ind w:left="2880" w:hanging="360"/>
      </w:pPr>
    </w:lvl>
    <w:lvl w:ilvl="4" w:tplc="BF0E2A9C" w:tentative="1">
      <w:start w:val="1"/>
      <w:numFmt w:val="decimal"/>
      <w:lvlText w:val="%5."/>
      <w:lvlJc w:val="left"/>
      <w:pPr>
        <w:tabs>
          <w:tab w:val="num" w:pos="3600"/>
        </w:tabs>
        <w:ind w:left="3600" w:hanging="360"/>
      </w:pPr>
    </w:lvl>
    <w:lvl w:ilvl="5" w:tplc="0E7C0A68" w:tentative="1">
      <w:start w:val="1"/>
      <w:numFmt w:val="decimal"/>
      <w:lvlText w:val="%6."/>
      <w:lvlJc w:val="left"/>
      <w:pPr>
        <w:tabs>
          <w:tab w:val="num" w:pos="4320"/>
        </w:tabs>
        <w:ind w:left="4320" w:hanging="360"/>
      </w:pPr>
    </w:lvl>
    <w:lvl w:ilvl="6" w:tplc="7E864148" w:tentative="1">
      <w:start w:val="1"/>
      <w:numFmt w:val="decimal"/>
      <w:lvlText w:val="%7."/>
      <w:lvlJc w:val="left"/>
      <w:pPr>
        <w:tabs>
          <w:tab w:val="num" w:pos="5040"/>
        </w:tabs>
        <w:ind w:left="5040" w:hanging="360"/>
      </w:pPr>
    </w:lvl>
    <w:lvl w:ilvl="7" w:tplc="CF407DB8" w:tentative="1">
      <w:start w:val="1"/>
      <w:numFmt w:val="decimal"/>
      <w:lvlText w:val="%8."/>
      <w:lvlJc w:val="left"/>
      <w:pPr>
        <w:tabs>
          <w:tab w:val="num" w:pos="5760"/>
        </w:tabs>
        <w:ind w:left="5760" w:hanging="360"/>
      </w:pPr>
    </w:lvl>
    <w:lvl w:ilvl="8" w:tplc="9D3C8BB8" w:tentative="1">
      <w:start w:val="1"/>
      <w:numFmt w:val="decimal"/>
      <w:lvlText w:val="%9."/>
      <w:lvlJc w:val="left"/>
      <w:pPr>
        <w:tabs>
          <w:tab w:val="num" w:pos="6480"/>
        </w:tabs>
        <w:ind w:left="6480" w:hanging="360"/>
      </w:pPr>
    </w:lvl>
  </w:abstractNum>
  <w:abstractNum w:abstractNumId="3" w15:restartNumberingAfterBreak="0">
    <w:nsid w:val="1B8A3BD4"/>
    <w:multiLevelType w:val="hybridMultilevel"/>
    <w:tmpl w:val="E2AEAF50"/>
    <w:lvl w:ilvl="0" w:tplc="B8EE3878">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3FF31DB"/>
    <w:multiLevelType w:val="hybridMultilevel"/>
    <w:tmpl w:val="C0A86E66"/>
    <w:lvl w:ilvl="0" w:tplc="DD080B2A">
      <w:start w:val="1"/>
      <w:numFmt w:val="ideographDigital"/>
      <w:lvlText w:val="%1"/>
      <w:lvlJc w:val="left"/>
      <w:pPr>
        <w:tabs>
          <w:tab w:val="num" w:pos="720"/>
        </w:tabs>
        <w:ind w:left="720" w:hanging="360"/>
      </w:pPr>
    </w:lvl>
    <w:lvl w:ilvl="1" w:tplc="CEDED056" w:tentative="1">
      <w:start w:val="1"/>
      <w:numFmt w:val="ideographDigital"/>
      <w:lvlText w:val="%2"/>
      <w:lvlJc w:val="left"/>
      <w:pPr>
        <w:tabs>
          <w:tab w:val="num" w:pos="1440"/>
        </w:tabs>
        <w:ind w:left="1440" w:hanging="360"/>
      </w:pPr>
    </w:lvl>
    <w:lvl w:ilvl="2" w:tplc="069C0A9A" w:tentative="1">
      <w:start w:val="1"/>
      <w:numFmt w:val="ideographDigital"/>
      <w:lvlText w:val="%3"/>
      <w:lvlJc w:val="left"/>
      <w:pPr>
        <w:tabs>
          <w:tab w:val="num" w:pos="2160"/>
        </w:tabs>
        <w:ind w:left="2160" w:hanging="360"/>
      </w:pPr>
    </w:lvl>
    <w:lvl w:ilvl="3" w:tplc="2E04B056" w:tentative="1">
      <w:start w:val="1"/>
      <w:numFmt w:val="ideographDigital"/>
      <w:lvlText w:val="%4"/>
      <w:lvlJc w:val="left"/>
      <w:pPr>
        <w:tabs>
          <w:tab w:val="num" w:pos="2880"/>
        </w:tabs>
        <w:ind w:left="2880" w:hanging="360"/>
      </w:pPr>
    </w:lvl>
    <w:lvl w:ilvl="4" w:tplc="5122FBC0" w:tentative="1">
      <w:start w:val="1"/>
      <w:numFmt w:val="ideographDigital"/>
      <w:lvlText w:val="%5"/>
      <w:lvlJc w:val="left"/>
      <w:pPr>
        <w:tabs>
          <w:tab w:val="num" w:pos="3600"/>
        </w:tabs>
        <w:ind w:left="3600" w:hanging="360"/>
      </w:pPr>
    </w:lvl>
    <w:lvl w:ilvl="5" w:tplc="8F321D56" w:tentative="1">
      <w:start w:val="1"/>
      <w:numFmt w:val="ideographDigital"/>
      <w:lvlText w:val="%6"/>
      <w:lvlJc w:val="left"/>
      <w:pPr>
        <w:tabs>
          <w:tab w:val="num" w:pos="4320"/>
        </w:tabs>
        <w:ind w:left="4320" w:hanging="360"/>
      </w:pPr>
    </w:lvl>
    <w:lvl w:ilvl="6" w:tplc="CA7A52F0" w:tentative="1">
      <w:start w:val="1"/>
      <w:numFmt w:val="ideographDigital"/>
      <w:lvlText w:val="%7"/>
      <w:lvlJc w:val="left"/>
      <w:pPr>
        <w:tabs>
          <w:tab w:val="num" w:pos="5040"/>
        </w:tabs>
        <w:ind w:left="5040" w:hanging="360"/>
      </w:pPr>
    </w:lvl>
    <w:lvl w:ilvl="7" w:tplc="41FE2036" w:tentative="1">
      <w:start w:val="1"/>
      <w:numFmt w:val="ideographDigital"/>
      <w:lvlText w:val="%8"/>
      <w:lvlJc w:val="left"/>
      <w:pPr>
        <w:tabs>
          <w:tab w:val="num" w:pos="5760"/>
        </w:tabs>
        <w:ind w:left="5760" w:hanging="360"/>
      </w:pPr>
    </w:lvl>
    <w:lvl w:ilvl="8" w:tplc="0C90671E" w:tentative="1">
      <w:start w:val="1"/>
      <w:numFmt w:val="ideographDigital"/>
      <w:lvlText w:val="%9"/>
      <w:lvlJc w:val="left"/>
      <w:pPr>
        <w:tabs>
          <w:tab w:val="num" w:pos="6480"/>
        </w:tabs>
        <w:ind w:left="6480" w:hanging="360"/>
      </w:pPr>
    </w:lvl>
  </w:abstractNum>
  <w:abstractNum w:abstractNumId="5" w15:restartNumberingAfterBreak="0">
    <w:nsid w:val="27464FE9"/>
    <w:multiLevelType w:val="hybridMultilevel"/>
    <w:tmpl w:val="3F5ABD5A"/>
    <w:lvl w:ilvl="0" w:tplc="AA3EBC36">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A8694D"/>
    <w:multiLevelType w:val="hybridMultilevel"/>
    <w:tmpl w:val="FB823908"/>
    <w:lvl w:ilvl="0" w:tplc="0966E34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A5D5350"/>
    <w:multiLevelType w:val="hybridMultilevel"/>
    <w:tmpl w:val="DD361C9E"/>
    <w:lvl w:ilvl="0" w:tplc="3B9648D6">
      <w:start w:val="1"/>
      <w:numFmt w:val="decimal"/>
      <w:lvlText w:val="%1."/>
      <w:lvlJc w:val="left"/>
      <w:pPr>
        <w:tabs>
          <w:tab w:val="num" w:pos="720"/>
        </w:tabs>
        <w:ind w:left="720" w:hanging="360"/>
      </w:pPr>
    </w:lvl>
    <w:lvl w:ilvl="1" w:tplc="C7906100" w:tentative="1">
      <w:start w:val="1"/>
      <w:numFmt w:val="decimal"/>
      <w:lvlText w:val="%2."/>
      <w:lvlJc w:val="left"/>
      <w:pPr>
        <w:tabs>
          <w:tab w:val="num" w:pos="1440"/>
        </w:tabs>
        <w:ind w:left="1440" w:hanging="360"/>
      </w:pPr>
    </w:lvl>
    <w:lvl w:ilvl="2" w:tplc="94A065B0" w:tentative="1">
      <w:start w:val="1"/>
      <w:numFmt w:val="decimal"/>
      <w:lvlText w:val="%3."/>
      <w:lvlJc w:val="left"/>
      <w:pPr>
        <w:tabs>
          <w:tab w:val="num" w:pos="2160"/>
        </w:tabs>
        <w:ind w:left="2160" w:hanging="360"/>
      </w:pPr>
    </w:lvl>
    <w:lvl w:ilvl="3" w:tplc="72583A38" w:tentative="1">
      <w:start w:val="1"/>
      <w:numFmt w:val="decimal"/>
      <w:lvlText w:val="%4."/>
      <w:lvlJc w:val="left"/>
      <w:pPr>
        <w:tabs>
          <w:tab w:val="num" w:pos="2880"/>
        </w:tabs>
        <w:ind w:left="2880" w:hanging="360"/>
      </w:pPr>
    </w:lvl>
    <w:lvl w:ilvl="4" w:tplc="D55264D6" w:tentative="1">
      <w:start w:val="1"/>
      <w:numFmt w:val="decimal"/>
      <w:lvlText w:val="%5."/>
      <w:lvlJc w:val="left"/>
      <w:pPr>
        <w:tabs>
          <w:tab w:val="num" w:pos="3600"/>
        </w:tabs>
        <w:ind w:left="3600" w:hanging="360"/>
      </w:pPr>
    </w:lvl>
    <w:lvl w:ilvl="5" w:tplc="C136CF64" w:tentative="1">
      <w:start w:val="1"/>
      <w:numFmt w:val="decimal"/>
      <w:lvlText w:val="%6."/>
      <w:lvlJc w:val="left"/>
      <w:pPr>
        <w:tabs>
          <w:tab w:val="num" w:pos="4320"/>
        </w:tabs>
        <w:ind w:left="4320" w:hanging="360"/>
      </w:pPr>
    </w:lvl>
    <w:lvl w:ilvl="6" w:tplc="AB6E432C" w:tentative="1">
      <w:start w:val="1"/>
      <w:numFmt w:val="decimal"/>
      <w:lvlText w:val="%7."/>
      <w:lvlJc w:val="left"/>
      <w:pPr>
        <w:tabs>
          <w:tab w:val="num" w:pos="5040"/>
        </w:tabs>
        <w:ind w:left="5040" w:hanging="360"/>
      </w:pPr>
    </w:lvl>
    <w:lvl w:ilvl="7" w:tplc="686EA6F6" w:tentative="1">
      <w:start w:val="1"/>
      <w:numFmt w:val="decimal"/>
      <w:lvlText w:val="%8."/>
      <w:lvlJc w:val="left"/>
      <w:pPr>
        <w:tabs>
          <w:tab w:val="num" w:pos="5760"/>
        </w:tabs>
        <w:ind w:left="5760" w:hanging="360"/>
      </w:pPr>
    </w:lvl>
    <w:lvl w:ilvl="8" w:tplc="AFF4DA66" w:tentative="1">
      <w:start w:val="1"/>
      <w:numFmt w:val="decimal"/>
      <w:lvlText w:val="%9."/>
      <w:lvlJc w:val="left"/>
      <w:pPr>
        <w:tabs>
          <w:tab w:val="num" w:pos="6480"/>
        </w:tabs>
        <w:ind w:left="6480" w:hanging="360"/>
      </w:pPr>
    </w:lvl>
  </w:abstractNum>
  <w:abstractNum w:abstractNumId="8" w15:restartNumberingAfterBreak="0">
    <w:nsid w:val="41C60D4D"/>
    <w:multiLevelType w:val="hybridMultilevel"/>
    <w:tmpl w:val="AA7E11CE"/>
    <w:lvl w:ilvl="0" w:tplc="0ADAB1E2">
      <w:start w:val="5"/>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2FD4FD5"/>
    <w:multiLevelType w:val="hybridMultilevel"/>
    <w:tmpl w:val="ED5ED2EA"/>
    <w:lvl w:ilvl="0" w:tplc="D916C626">
      <w:start w:val="1"/>
      <w:numFmt w:val="decimal"/>
      <w:lvlText w:val="%1."/>
      <w:lvlJc w:val="left"/>
      <w:pPr>
        <w:tabs>
          <w:tab w:val="num" w:pos="720"/>
        </w:tabs>
        <w:ind w:left="720" w:hanging="360"/>
      </w:pPr>
    </w:lvl>
    <w:lvl w:ilvl="1" w:tplc="3750697A" w:tentative="1">
      <w:start w:val="1"/>
      <w:numFmt w:val="decimal"/>
      <w:lvlText w:val="%2."/>
      <w:lvlJc w:val="left"/>
      <w:pPr>
        <w:tabs>
          <w:tab w:val="num" w:pos="1440"/>
        </w:tabs>
        <w:ind w:left="1440" w:hanging="360"/>
      </w:pPr>
    </w:lvl>
    <w:lvl w:ilvl="2" w:tplc="F56CBD8A" w:tentative="1">
      <w:start w:val="1"/>
      <w:numFmt w:val="decimal"/>
      <w:lvlText w:val="%3."/>
      <w:lvlJc w:val="left"/>
      <w:pPr>
        <w:tabs>
          <w:tab w:val="num" w:pos="2160"/>
        </w:tabs>
        <w:ind w:left="2160" w:hanging="360"/>
      </w:pPr>
    </w:lvl>
    <w:lvl w:ilvl="3" w:tplc="CEC4DAD6" w:tentative="1">
      <w:start w:val="1"/>
      <w:numFmt w:val="decimal"/>
      <w:lvlText w:val="%4."/>
      <w:lvlJc w:val="left"/>
      <w:pPr>
        <w:tabs>
          <w:tab w:val="num" w:pos="2880"/>
        </w:tabs>
        <w:ind w:left="2880" w:hanging="360"/>
      </w:pPr>
    </w:lvl>
    <w:lvl w:ilvl="4" w:tplc="E9784372" w:tentative="1">
      <w:start w:val="1"/>
      <w:numFmt w:val="decimal"/>
      <w:lvlText w:val="%5."/>
      <w:lvlJc w:val="left"/>
      <w:pPr>
        <w:tabs>
          <w:tab w:val="num" w:pos="3600"/>
        </w:tabs>
        <w:ind w:left="3600" w:hanging="360"/>
      </w:pPr>
    </w:lvl>
    <w:lvl w:ilvl="5" w:tplc="E738F5A8" w:tentative="1">
      <w:start w:val="1"/>
      <w:numFmt w:val="decimal"/>
      <w:lvlText w:val="%6."/>
      <w:lvlJc w:val="left"/>
      <w:pPr>
        <w:tabs>
          <w:tab w:val="num" w:pos="4320"/>
        </w:tabs>
        <w:ind w:left="4320" w:hanging="360"/>
      </w:pPr>
    </w:lvl>
    <w:lvl w:ilvl="6" w:tplc="D2464D44" w:tentative="1">
      <w:start w:val="1"/>
      <w:numFmt w:val="decimal"/>
      <w:lvlText w:val="%7."/>
      <w:lvlJc w:val="left"/>
      <w:pPr>
        <w:tabs>
          <w:tab w:val="num" w:pos="5040"/>
        </w:tabs>
        <w:ind w:left="5040" w:hanging="360"/>
      </w:pPr>
    </w:lvl>
    <w:lvl w:ilvl="7" w:tplc="BEBCB2BE" w:tentative="1">
      <w:start w:val="1"/>
      <w:numFmt w:val="decimal"/>
      <w:lvlText w:val="%8."/>
      <w:lvlJc w:val="left"/>
      <w:pPr>
        <w:tabs>
          <w:tab w:val="num" w:pos="5760"/>
        </w:tabs>
        <w:ind w:left="5760" w:hanging="360"/>
      </w:pPr>
    </w:lvl>
    <w:lvl w:ilvl="8" w:tplc="A58EC0EC" w:tentative="1">
      <w:start w:val="1"/>
      <w:numFmt w:val="decimal"/>
      <w:lvlText w:val="%9."/>
      <w:lvlJc w:val="left"/>
      <w:pPr>
        <w:tabs>
          <w:tab w:val="num" w:pos="6480"/>
        </w:tabs>
        <w:ind w:left="6480" w:hanging="360"/>
      </w:pPr>
    </w:lvl>
  </w:abstractNum>
  <w:abstractNum w:abstractNumId="10" w15:restartNumberingAfterBreak="0">
    <w:nsid w:val="71CF628E"/>
    <w:multiLevelType w:val="hybridMultilevel"/>
    <w:tmpl w:val="CD6E8E4C"/>
    <w:lvl w:ilvl="0" w:tplc="2B62C8A4">
      <w:start w:val="1"/>
      <w:numFmt w:val="lowerLetter"/>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num w:numId="1" w16cid:durableId="1023239630">
    <w:abstractNumId w:val="4"/>
  </w:num>
  <w:num w:numId="2" w16cid:durableId="1291522218">
    <w:abstractNumId w:val="6"/>
  </w:num>
  <w:num w:numId="3" w16cid:durableId="267157055">
    <w:abstractNumId w:val="10"/>
  </w:num>
  <w:num w:numId="4" w16cid:durableId="1331104456">
    <w:abstractNumId w:val="3"/>
  </w:num>
  <w:num w:numId="5" w16cid:durableId="1935899046">
    <w:abstractNumId w:val="2"/>
  </w:num>
  <w:num w:numId="6" w16cid:durableId="537160300">
    <w:abstractNumId w:val="8"/>
  </w:num>
  <w:num w:numId="7" w16cid:durableId="1236168595">
    <w:abstractNumId w:val="9"/>
  </w:num>
  <w:num w:numId="8" w16cid:durableId="1367099914">
    <w:abstractNumId w:val="7"/>
  </w:num>
  <w:num w:numId="9" w16cid:durableId="1776360004">
    <w:abstractNumId w:val="1"/>
  </w:num>
  <w:num w:numId="10" w16cid:durableId="1032606774">
    <w:abstractNumId w:val="0"/>
  </w:num>
  <w:num w:numId="11" w16cid:durableId="465466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76D"/>
    <w:rsid w:val="000B5239"/>
    <w:rsid w:val="000D071A"/>
    <w:rsid w:val="000D3AF7"/>
    <w:rsid w:val="000E5676"/>
    <w:rsid w:val="000F0079"/>
    <w:rsid w:val="001A5B5D"/>
    <w:rsid w:val="001E63D1"/>
    <w:rsid w:val="00287B88"/>
    <w:rsid w:val="002E6DA5"/>
    <w:rsid w:val="0031173A"/>
    <w:rsid w:val="003525B5"/>
    <w:rsid w:val="003E0764"/>
    <w:rsid w:val="0053606D"/>
    <w:rsid w:val="00572FFA"/>
    <w:rsid w:val="00673D74"/>
    <w:rsid w:val="0070081F"/>
    <w:rsid w:val="00722743"/>
    <w:rsid w:val="00800D87"/>
    <w:rsid w:val="00864689"/>
    <w:rsid w:val="008758C1"/>
    <w:rsid w:val="008C2A4B"/>
    <w:rsid w:val="0090776D"/>
    <w:rsid w:val="00910501"/>
    <w:rsid w:val="009F67A8"/>
    <w:rsid w:val="00A6497E"/>
    <w:rsid w:val="00A812B6"/>
    <w:rsid w:val="00A830D3"/>
    <w:rsid w:val="00A84353"/>
    <w:rsid w:val="00B14339"/>
    <w:rsid w:val="00B64F23"/>
    <w:rsid w:val="00B745B9"/>
    <w:rsid w:val="00BE4E59"/>
    <w:rsid w:val="00C11A18"/>
    <w:rsid w:val="00C80572"/>
    <w:rsid w:val="00D51F33"/>
    <w:rsid w:val="00D75D84"/>
    <w:rsid w:val="00DF0AB8"/>
    <w:rsid w:val="00EE6EE2"/>
    <w:rsid w:val="00FD41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71407"/>
  <w15:chartTrackingRefBased/>
  <w15:docId w15:val="{57EDC6F5-53E0-48BB-8C41-FE974B441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67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PSOffice1">
    <w:name w:val="WPSOffice手动目录 1"/>
    <w:qFormat/>
    <w:rsid w:val="00722743"/>
    <w:rPr>
      <w:rFonts w:ascii="Times New Roman" w:eastAsia="宋体" w:hAnsi="Times New Roman" w:cs="Times New Roman"/>
      <w:kern w:val="0"/>
      <w:sz w:val="20"/>
      <w:szCs w:val="20"/>
    </w:rPr>
  </w:style>
  <w:style w:type="paragraph" w:styleId="a3">
    <w:name w:val="List Paragraph"/>
    <w:basedOn w:val="a"/>
    <w:uiPriority w:val="34"/>
    <w:qFormat/>
    <w:rsid w:val="00722743"/>
    <w:pPr>
      <w:ind w:firstLineChars="200" w:firstLine="420"/>
    </w:pPr>
  </w:style>
  <w:style w:type="paragraph" w:styleId="a4">
    <w:name w:val="Normal (Web)"/>
    <w:basedOn w:val="a"/>
    <w:uiPriority w:val="99"/>
    <w:semiHidden/>
    <w:unhideWhenUsed/>
    <w:rsid w:val="0031173A"/>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B1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mphasis"/>
    <w:basedOn w:val="a0"/>
    <w:uiPriority w:val="20"/>
    <w:qFormat/>
    <w:rsid w:val="002E6DA5"/>
    <w:rPr>
      <w:i/>
      <w:iCs/>
    </w:rPr>
  </w:style>
  <w:style w:type="paragraph" w:styleId="a7">
    <w:name w:val="header"/>
    <w:basedOn w:val="a"/>
    <w:link w:val="a8"/>
    <w:uiPriority w:val="99"/>
    <w:unhideWhenUsed/>
    <w:rsid w:val="000B52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B5239"/>
    <w:rPr>
      <w:sz w:val="18"/>
      <w:szCs w:val="18"/>
    </w:rPr>
  </w:style>
  <w:style w:type="paragraph" w:styleId="a9">
    <w:name w:val="footer"/>
    <w:basedOn w:val="a"/>
    <w:link w:val="aa"/>
    <w:uiPriority w:val="99"/>
    <w:unhideWhenUsed/>
    <w:rsid w:val="000B5239"/>
    <w:pPr>
      <w:tabs>
        <w:tab w:val="center" w:pos="4153"/>
        <w:tab w:val="right" w:pos="8306"/>
      </w:tabs>
      <w:snapToGrid w:val="0"/>
      <w:jc w:val="left"/>
    </w:pPr>
    <w:rPr>
      <w:sz w:val="18"/>
      <w:szCs w:val="18"/>
    </w:rPr>
  </w:style>
  <w:style w:type="character" w:customStyle="1" w:styleId="aa">
    <w:name w:val="页脚 字符"/>
    <w:basedOn w:val="a0"/>
    <w:link w:val="a9"/>
    <w:uiPriority w:val="99"/>
    <w:rsid w:val="000B52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4499">
      <w:bodyDiv w:val="1"/>
      <w:marLeft w:val="0"/>
      <w:marRight w:val="0"/>
      <w:marTop w:val="0"/>
      <w:marBottom w:val="0"/>
      <w:divBdr>
        <w:top w:val="none" w:sz="0" w:space="0" w:color="auto"/>
        <w:left w:val="none" w:sz="0" w:space="0" w:color="auto"/>
        <w:bottom w:val="none" w:sz="0" w:space="0" w:color="auto"/>
        <w:right w:val="none" w:sz="0" w:space="0" w:color="auto"/>
      </w:divBdr>
    </w:div>
    <w:div w:id="53621581">
      <w:bodyDiv w:val="1"/>
      <w:marLeft w:val="0"/>
      <w:marRight w:val="0"/>
      <w:marTop w:val="0"/>
      <w:marBottom w:val="0"/>
      <w:divBdr>
        <w:top w:val="none" w:sz="0" w:space="0" w:color="auto"/>
        <w:left w:val="none" w:sz="0" w:space="0" w:color="auto"/>
        <w:bottom w:val="none" w:sz="0" w:space="0" w:color="auto"/>
        <w:right w:val="none" w:sz="0" w:space="0" w:color="auto"/>
      </w:divBdr>
    </w:div>
    <w:div w:id="68885761">
      <w:bodyDiv w:val="1"/>
      <w:marLeft w:val="0"/>
      <w:marRight w:val="0"/>
      <w:marTop w:val="0"/>
      <w:marBottom w:val="0"/>
      <w:divBdr>
        <w:top w:val="none" w:sz="0" w:space="0" w:color="auto"/>
        <w:left w:val="none" w:sz="0" w:space="0" w:color="auto"/>
        <w:bottom w:val="none" w:sz="0" w:space="0" w:color="auto"/>
        <w:right w:val="none" w:sz="0" w:space="0" w:color="auto"/>
      </w:divBdr>
    </w:div>
    <w:div w:id="188841121">
      <w:bodyDiv w:val="1"/>
      <w:marLeft w:val="0"/>
      <w:marRight w:val="0"/>
      <w:marTop w:val="0"/>
      <w:marBottom w:val="0"/>
      <w:divBdr>
        <w:top w:val="none" w:sz="0" w:space="0" w:color="auto"/>
        <w:left w:val="none" w:sz="0" w:space="0" w:color="auto"/>
        <w:bottom w:val="none" w:sz="0" w:space="0" w:color="auto"/>
        <w:right w:val="none" w:sz="0" w:space="0" w:color="auto"/>
      </w:divBdr>
    </w:div>
    <w:div w:id="212423520">
      <w:bodyDiv w:val="1"/>
      <w:marLeft w:val="0"/>
      <w:marRight w:val="0"/>
      <w:marTop w:val="0"/>
      <w:marBottom w:val="0"/>
      <w:divBdr>
        <w:top w:val="none" w:sz="0" w:space="0" w:color="auto"/>
        <w:left w:val="none" w:sz="0" w:space="0" w:color="auto"/>
        <w:bottom w:val="none" w:sz="0" w:space="0" w:color="auto"/>
        <w:right w:val="none" w:sz="0" w:space="0" w:color="auto"/>
      </w:divBdr>
    </w:div>
    <w:div w:id="255790420">
      <w:bodyDiv w:val="1"/>
      <w:marLeft w:val="0"/>
      <w:marRight w:val="0"/>
      <w:marTop w:val="0"/>
      <w:marBottom w:val="0"/>
      <w:divBdr>
        <w:top w:val="none" w:sz="0" w:space="0" w:color="auto"/>
        <w:left w:val="none" w:sz="0" w:space="0" w:color="auto"/>
        <w:bottom w:val="none" w:sz="0" w:space="0" w:color="auto"/>
        <w:right w:val="none" w:sz="0" w:space="0" w:color="auto"/>
      </w:divBdr>
    </w:div>
    <w:div w:id="328992844">
      <w:bodyDiv w:val="1"/>
      <w:marLeft w:val="0"/>
      <w:marRight w:val="0"/>
      <w:marTop w:val="0"/>
      <w:marBottom w:val="0"/>
      <w:divBdr>
        <w:top w:val="none" w:sz="0" w:space="0" w:color="auto"/>
        <w:left w:val="none" w:sz="0" w:space="0" w:color="auto"/>
        <w:bottom w:val="none" w:sz="0" w:space="0" w:color="auto"/>
        <w:right w:val="none" w:sz="0" w:space="0" w:color="auto"/>
      </w:divBdr>
    </w:div>
    <w:div w:id="336005444">
      <w:bodyDiv w:val="1"/>
      <w:marLeft w:val="0"/>
      <w:marRight w:val="0"/>
      <w:marTop w:val="0"/>
      <w:marBottom w:val="0"/>
      <w:divBdr>
        <w:top w:val="none" w:sz="0" w:space="0" w:color="auto"/>
        <w:left w:val="none" w:sz="0" w:space="0" w:color="auto"/>
        <w:bottom w:val="none" w:sz="0" w:space="0" w:color="auto"/>
        <w:right w:val="none" w:sz="0" w:space="0" w:color="auto"/>
      </w:divBdr>
    </w:div>
    <w:div w:id="403576681">
      <w:bodyDiv w:val="1"/>
      <w:marLeft w:val="0"/>
      <w:marRight w:val="0"/>
      <w:marTop w:val="0"/>
      <w:marBottom w:val="0"/>
      <w:divBdr>
        <w:top w:val="none" w:sz="0" w:space="0" w:color="auto"/>
        <w:left w:val="none" w:sz="0" w:space="0" w:color="auto"/>
        <w:bottom w:val="none" w:sz="0" w:space="0" w:color="auto"/>
        <w:right w:val="none" w:sz="0" w:space="0" w:color="auto"/>
      </w:divBdr>
    </w:div>
    <w:div w:id="417295244">
      <w:bodyDiv w:val="1"/>
      <w:marLeft w:val="0"/>
      <w:marRight w:val="0"/>
      <w:marTop w:val="0"/>
      <w:marBottom w:val="0"/>
      <w:divBdr>
        <w:top w:val="none" w:sz="0" w:space="0" w:color="auto"/>
        <w:left w:val="none" w:sz="0" w:space="0" w:color="auto"/>
        <w:bottom w:val="none" w:sz="0" w:space="0" w:color="auto"/>
        <w:right w:val="none" w:sz="0" w:space="0" w:color="auto"/>
      </w:divBdr>
    </w:div>
    <w:div w:id="422993746">
      <w:bodyDiv w:val="1"/>
      <w:marLeft w:val="0"/>
      <w:marRight w:val="0"/>
      <w:marTop w:val="0"/>
      <w:marBottom w:val="0"/>
      <w:divBdr>
        <w:top w:val="none" w:sz="0" w:space="0" w:color="auto"/>
        <w:left w:val="none" w:sz="0" w:space="0" w:color="auto"/>
        <w:bottom w:val="none" w:sz="0" w:space="0" w:color="auto"/>
        <w:right w:val="none" w:sz="0" w:space="0" w:color="auto"/>
      </w:divBdr>
    </w:div>
    <w:div w:id="424886853">
      <w:bodyDiv w:val="1"/>
      <w:marLeft w:val="0"/>
      <w:marRight w:val="0"/>
      <w:marTop w:val="0"/>
      <w:marBottom w:val="0"/>
      <w:divBdr>
        <w:top w:val="none" w:sz="0" w:space="0" w:color="auto"/>
        <w:left w:val="none" w:sz="0" w:space="0" w:color="auto"/>
        <w:bottom w:val="none" w:sz="0" w:space="0" w:color="auto"/>
        <w:right w:val="none" w:sz="0" w:space="0" w:color="auto"/>
      </w:divBdr>
    </w:div>
    <w:div w:id="544754891">
      <w:bodyDiv w:val="1"/>
      <w:marLeft w:val="0"/>
      <w:marRight w:val="0"/>
      <w:marTop w:val="0"/>
      <w:marBottom w:val="0"/>
      <w:divBdr>
        <w:top w:val="none" w:sz="0" w:space="0" w:color="auto"/>
        <w:left w:val="none" w:sz="0" w:space="0" w:color="auto"/>
        <w:bottom w:val="none" w:sz="0" w:space="0" w:color="auto"/>
        <w:right w:val="none" w:sz="0" w:space="0" w:color="auto"/>
      </w:divBdr>
    </w:div>
    <w:div w:id="758911190">
      <w:bodyDiv w:val="1"/>
      <w:marLeft w:val="0"/>
      <w:marRight w:val="0"/>
      <w:marTop w:val="0"/>
      <w:marBottom w:val="0"/>
      <w:divBdr>
        <w:top w:val="none" w:sz="0" w:space="0" w:color="auto"/>
        <w:left w:val="none" w:sz="0" w:space="0" w:color="auto"/>
        <w:bottom w:val="none" w:sz="0" w:space="0" w:color="auto"/>
        <w:right w:val="none" w:sz="0" w:space="0" w:color="auto"/>
      </w:divBdr>
    </w:div>
    <w:div w:id="863251154">
      <w:bodyDiv w:val="1"/>
      <w:marLeft w:val="0"/>
      <w:marRight w:val="0"/>
      <w:marTop w:val="0"/>
      <w:marBottom w:val="0"/>
      <w:divBdr>
        <w:top w:val="none" w:sz="0" w:space="0" w:color="auto"/>
        <w:left w:val="none" w:sz="0" w:space="0" w:color="auto"/>
        <w:bottom w:val="none" w:sz="0" w:space="0" w:color="auto"/>
        <w:right w:val="none" w:sz="0" w:space="0" w:color="auto"/>
      </w:divBdr>
      <w:divsChild>
        <w:div w:id="315719570">
          <w:marLeft w:val="547"/>
          <w:marRight w:val="0"/>
          <w:marTop w:val="0"/>
          <w:marBottom w:val="0"/>
          <w:divBdr>
            <w:top w:val="none" w:sz="0" w:space="0" w:color="auto"/>
            <w:left w:val="none" w:sz="0" w:space="0" w:color="auto"/>
            <w:bottom w:val="none" w:sz="0" w:space="0" w:color="auto"/>
            <w:right w:val="none" w:sz="0" w:space="0" w:color="auto"/>
          </w:divBdr>
        </w:div>
      </w:divsChild>
    </w:div>
    <w:div w:id="931864803">
      <w:bodyDiv w:val="1"/>
      <w:marLeft w:val="0"/>
      <w:marRight w:val="0"/>
      <w:marTop w:val="0"/>
      <w:marBottom w:val="0"/>
      <w:divBdr>
        <w:top w:val="none" w:sz="0" w:space="0" w:color="auto"/>
        <w:left w:val="none" w:sz="0" w:space="0" w:color="auto"/>
        <w:bottom w:val="none" w:sz="0" w:space="0" w:color="auto"/>
        <w:right w:val="none" w:sz="0" w:space="0" w:color="auto"/>
      </w:divBdr>
      <w:divsChild>
        <w:div w:id="690033066">
          <w:marLeft w:val="547"/>
          <w:marRight w:val="0"/>
          <w:marTop w:val="0"/>
          <w:marBottom w:val="0"/>
          <w:divBdr>
            <w:top w:val="none" w:sz="0" w:space="0" w:color="auto"/>
            <w:left w:val="none" w:sz="0" w:space="0" w:color="auto"/>
            <w:bottom w:val="none" w:sz="0" w:space="0" w:color="auto"/>
            <w:right w:val="none" w:sz="0" w:space="0" w:color="auto"/>
          </w:divBdr>
        </w:div>
      </w:divsChild>
    </w:div>
    <w:div w:id="978461678">
      <w:bodyDiv w:val="1"/>
      <w:marLeft w:val="0"/>
      <w:marRight w:val="0"/>
      <w:marTop w:val="0"/>
      <w:marBottom w:val="0"/>
      <w:divBdr>
        <w:top w:val="none" w:sz="0" w:space="0" w:color="auto"/>
        <w:left w:val="none" w:sz="0" w:space="0" w:color="auto"/>
        <w:bottom w:val="none" w:sz="0" w:space="0" w:color="auto"/>
        <w:right w:val="none" w:sz="0" w:space="0" w:color="auto"/>
      </w:divBdr>
    </w:div>
    <w:div w:id="1061172539">
      <w:bodyDiv w:val="1"/>
      <w:marLeft w:val="0"/>
      <w:marRight w:val="0"/>
      <w:marTop w:val="0"/>
      <w:marBottom w:val="0"/>
      <w:divBdr>
        <w:top w:val="none" w:sz="0" w:space="0" w:color="auto"/>
        <w:left w:val="none" w:sz="0" w:space="0" w:color="auto"/>
        <w:bottom w:val="none" w:sz="0" w:space="0" w:color="auto"/>
        <w:right w:val="none" w:sz="0" w:space="0" w:color="auto"/>
      </w:divBdr>
    </w:div>
    <w:div w:id="1065420156">
      <w:bodyDiv w:val="1"/>
      <w:marLeft w:val="0"/>
      <w:marRight w:val="0"/>
      <w:marTop w:val="0"/>
      <w:marBottom w:val="0"/>
      <w:divBdr>
        <w:top w:val="none" w:sz="0" w:space="0" w:color="auto"/>
        <w:left w:val="none" w:sz="0" w:space="0" w:color="auto"/>
        <w:bottom w:val="none" w:sz="0" w:space="0" w:color="auto"/>
        <w:right w:val="none" w:sz="0" w:space="0" w:color="auto"/>
      </w:divBdr>
      <w:divsChild>
        <w:div w:id="1899439715">
          <w:marLeft w:val="547"/>
          <w:marRight w:val="0"/>
          <w:marTop w:val="0"/>
          <w:marBottom w:val="0"/>
          <w:divBdr>
            <w:top w:val="none" w:sz="0" w:space="0" w:color="auto"/>
            <w:left w:val="none" w:sz="0" w:space="0" w:color="auto"/>
            <w:bottom w:val="none" w:sz="0" w:space="0" w:color="auto"/>
            <w:right w:val="none" w:sz="0" w:space="0" w:color="auto"/>
          </w:divBdr>
        </w:div>
      </w:divsChild>
    </w:div>
    <w:div w:id="1161431057">
      <w:bodyDiv w:val="1"/>
      <w:marLeft w:val="0"/>
      <w:marRight w:val="0"/>
      <w:marTop w:val="0"/>
      <w:marBottom w:val="0"/>
      <w:divBdr>
        <w:top w:val="none" w:sz="0" w:space="0" w:color="auto"/>
        <w:left w:val="none" w:sz="0" w:space="0" w:color="auto"/>
        <w:bottom w:val="none" w:sz="0" w:space="0" w:color="auto"/>
        <w:right w:val="none" w:sz="0" w:space="0" w:color="auto"/>
      </w:divBdr>
    </w:div>
    <w:div w:id="1189679123">
      <w:bodyDiv w:val="1"/>
      <w:marLeft w:val="0"/>
      <w:marRight w:val="0"/>
      <w:marTop w:val="0"/>
      <w:marBottom w:val="0"/>
      <w:divBdr>
        <w:top w:val="none" w:sz="0" w:space="0" w:color="auto"/>
        <w:left w:val="none" w:sz="0" w:space="0" w:color="auto"/>
        <w:bottom w:val="none" w:sz="0" w:space="0" w:color="auto"/>
        <w:right w:val="none" w:sz="0" w:space="0" w:color="auto"/>
      </w:divBdr>
    </w:div>
    <w:div w:id="1212107182">
      <w:bodyDiv w:val="1"/>
      <w:marLeft w:val="0"/>
      <w:marRight w:val="0"/>
      <w:marTop w:val="0"/>
      <w:marBottom w:val="0"/>
      <w:divBdr>
        <w:top w:val="none" w:sz="0" w:space="0" w:color="auto"/>
        <w:left w:val="none" w:sz="0" w:space="0" w:color="auto"/>
        <w:bottom w:val="none" w:sz="0" w:space="0" w:color="auto"/>
        <w:right w:val="none" w:sz="0" w:space="0" w:color="auto"/>
      </w:divBdr>
    </w:div>
    <w:div w:id="1250195792">
      <w:bodyDiv w:val="1"/>
      <w:marLeft w:val="0"/>
      <w:marRight w:val="0"/>
      <w:marTop w:val="0"/>
      <w:marBottom w:val="0"/>
      <w:divBdr>
        <w:top w:val="none" w:sz="0" w:space="0" w:color="auto"/>
        <w:left w:val="none" w:sz="0" w:space="0" w:color="auto"/>
        <w:bottom w:val="none" w:sz="0" w:space="0" w:color="auto"/>
        <w:right w:val="none" w:sz="0" w:space="0" w:color="auto"/>
      </w:divBdr>
    </w:div>
    <w:div w:id="1270695488">
      <w:bodyDiv w:val="1"/>
      <w:marLeft w:val="0"/>
      <w:marRight w:val="0"/>
      <w:marTop w:val="0"/>
      <w:marBottom w:val="0"/>
      <w:divBdr>
        <w:top w:val="none" w:sz="0" w:space="0" w:color="auto"/>
        <w:left w:val="none" w:sz="0" w:space="0" w:color="auto"/>
        <w:bottom w:val="none" w:sz="0" w:space="0" w:color="auto"/>
        <w:right w:val="none" w:sz="0" w:space="0" w:color="auto"/>
      </w:divBdr>
    </w:div>
    <w:div w:id="1335256322">
      <w:bodyDiv w:val="1"/>
      <w:marLeft w:val="0"/>
      <w:marRight w:val="0"/>
      <w:marTop w:val="0"/>
      <w:marBottom w:val="0"/>
      <w:divBdr>
        <w:top w:val="none" w:sz="0" w:space="0" w:color="auto"/>
        <w:left w:val="none" w:sz="0" w:space="0" w:color="auto"/>
        <w:bottom w:val="none" w:sz="0" w:space="0" w:color="auto"/>
        <w:right w:val="none" w:sz="0" w:space="0" w:color="auto"/>
      </w:divBdr>
      <w:divsChild>
        <w:div w:id="1694306524">
          <w:marLeft w:val="547"/>
          <w:marRight w:val="0"/>
          <w:marTop w:val="0"/>
          <w:marBottom w:val="0"/>
          <w:divBdr>
            <w:top w:val="none" w:sz="0" w:space="0" w:color="auto"/>
            <w:left w:val="none" w:sz="0" w:space="0" w:color="auto"/>
            <w:bottom w:val="none" w:sz="0" w:space="0" w:color="auto"/>
            <w:right w:val="none" w:sz="0" w:space="0" w:color="auto"/>
          </w:divBdr>
        </w:div>
      </w:divsChild>
    </w:div>
    <w:div w:id="1366323465">
      <w:bodyDiv w:val="1"/>
      <w:marLeft w:val="0"/>
      <w:marRight w:val="0"/>
      <w:marTop w:val="0"/>
      <w:marBottom w:val="0"/>
      <w:divBdr>
        <w:top w:val="none" w:sz="0" w:space="0" w:color="auto"/>
        <w:left w:val="none" w:sz="0" w:space="0" w:color="auto"/>
        <w:bottom w:val="none" w:sz="0" w:space="0" w:color="auto"/>
        <w:right w:val="none" w:sz="0" w:space="0" w:color="auto"/>
      </w:divBdr>
    </w:div>
    <w:div w:id="1388338476">
      <w:bodyDiv w:val="1"/>
      <w:marLeft w:val="0"/>
      <w:marRight w:val="0"/>
      <w:marTop w:val="0"/>
      <w:marBottom w:val="0"/>
      <w:divBdr>
        <w:top w:val="none" w:sz="0" w:space="0" w:color="auto"/>
        <w:left w:val="none" w:sz="0" w:space="0" w:color="auto"/>
        <w:bottom w:val="none" w:sz="0" w:space="0" w:color="auto"/>
        <w:right w:val="none" w:sz="0" w:space="0" w:color="auto"/>
      </w:divBdr>
    </w:div>
    <w:div w:id="1441872583">
      <w:bodyDiv w:val="1"/>
      <w:marLeft w:val="0"/>
      <w:marRight w:val="0"/>
      <w:marTop w:val="0"/>
      <w:marBottom w:val="0"/>
      <w:divBdr>
        <w:top w:val="none" w:sz="0" w:space="0" w:color="auto"/>
        <w:left w:val="none" w:sz="0" w:space="0" w:color="auto"/>
        <w:bottom w:val="none" w:sz="0" w:space="0" w:color="auto"/>
        <w:right w:val="none" w:sz="0" w:space="0" w:color="auto"/>
      </w:divBdr>
    </w:div>
    <w:div w:id="1513185587">
      <w:bodyDiv w:val="1"/>
      <w:marLeft w:val="0"/>
      <w:marRight w:val="0"/>
      <w:marTop w:val="0"/>
      <w:marBottom w:val="0"/>
      <w:divBdr>
        <w:top w:val="none" w:sz="0" w:space="0" w:color="auto"/>
        <w:left w:val="none" w:sz="0" w:space="0" w:color="auto"/>
        <w:bottom w:val="none" w:sz="0" w:space="0" w:color="auto"/>
        <w:right w:val="none" w:sz="0" w:space="0" w:color="auto"/>
      </w:divBdr>
    </w:div>
    <w:div w:id="1604921345">
      <w:bodyDiv w:val="1"/>
      <w:marLeft w:val="0"/>
      <w:marRight w:val="0"/>
      <w:marTop w:val="0"/>
      <w:marBottom w:val="0"/>
      <w:divBdr>
        <w:top w:val="none" w:sz="0" w:space="0" w:color="auto"/>
        <w:left w:val="none" w:sz="0" w:space="0" w:color="auto"/>
        <w:bottom w:val="none" w:sz="0" w:space="0" w:color="auto"/>
        <w:right w:val="none" w:sz="0" w:space="0" w:color="auto"/>
      </w:divBdr>
    </w:div>
    <w:div w:id="1642345376">
      <w:bodyDiv w:val="1"/>
      <w:marLeft w:val="0"/>
      <w:marRight w:val="0"/>
      <w:marTop w:val="0"/>
      <w:marBottom w:val="0"/>
      <w:divBdr>
        <w:top w:val="none" w:sz="0" w:space="0" w:color="auto"/>
        <w:left w:val="none" w:sz="0" w:space="0" w:color="auto"/>
        <w:bottom w:val="none" w:sz="0" w:space="0" w:color="auto"/>
        <w:right w:val="none" w:sz="0" w:space="0" w:color="auto"/>
      </w:divBdr>
    </w:div>
    <w:div w:id="1643971164">
      <w:bodyDiv w:val="1"/>
      <w:marLeft w:val="0"/>
      <w:marRight w:val="0"/>
      <w:marTop w:val="0"/>
      <w:marBottom w:val="0"/>
      <w:divBdr>
        <w:top w:val="none" w:sz="0" w:space="0" w:color="auto"/>
        <w:left w:val="none" w:sz="0" w:space="0" w:color="auto"/>
        <w:bottom w:val="none" w:sz="0" w:space="0" w:color="auto"/>
        <w:right w:val="none" w:sz="0" w:space="0" w:color="auto"/>
      </w:divBdr>
      <w:divsChild>
        <w:div w:id="1706710134">
          <w:marLeft w:val="547"/>
          <w:marRight w:val="0"/>
          <w:marTop w:val="0"/>
          <w:marBottom w:val="0"/>
          <w:divBdr>
            <w:top w:val="none" w:sz="0" w:space="0" w:color="auto"/>
            <w:left w:val="none" w:sz="0" w:space="0" w:color="auto"/>
            <w:bottom w:val="none" w:sz="0" w:space="0" w:color="auto"/>
            <w:right w:val="none" w:sz="0" w:space="0" w:color="auto"/>
          </w:divBdr>
        </w:div>
      </w:divsChild>
    </w:div>
    <w:div w:id="1676952180">
      <w:bodyDiv w:val="1"/>
      <w:marLeft w:val="0"/>
      <w:marRight w:val="0"/>
      <w:marTop w:val="0"/>
      <w:marBottom w:val="0"/>
      <w:divBdr>
        <w:top w:val="none" w:sz="0" w:space="0" w:color="auto"/>
        <w:left w:val="none" w:sz="0" w:space="0" w:color="auto"/>
        <w:bottom w:val="none" w:sz="0" w:space="0" w:color="auto"/>
        <w:right w:val="none" w:sz="0" w:space="0" w:color="auto"/>
      </w:divBdr>
    </w:div>
    <w:div w:id="1679624026">
      <w:bodyDiv w:val="1"/>
      <w:marLeft w:val="0"/>
      <w:marRight w:val="0"/>
      <w:marTop w:val="0"/>
      <w:marBottom w:val="0"/>
      <w:divBdr>
        <w:top w:val="none" w:sz="0" w:space="0" w:color="auto"/>
        <w:left w:val="none" w:sz="0" w:space="0" w:color="auto"/>
        <w:bottom w:val="none" w:sz="0" w:space="0" w:color="auto"/>
        <w:right w:val="none" w:sz="0" w:space="0" w:color="auto"/>
      </w:divBdr>
    </w:div>
    <w:div w:id="1715345835">
      <w:bodyDiv w:val="1"/>
      <w:marLeft w:val="0"/>
      <w:marRight w:val="0"/>
      <w:marTop w:val="0"/>
      <w:marBottom w:val="0"/>
      <w:divBdr>
        <w:top w:val="none" w:sz="0" w:space="0" w:color="auto"/>
        <w:left w:val="none" w:sz="0" w:space="0" w:color="auto"/>
        <w:bottom w:val="none" w:sz="0" w:space="0" w:color="auto"/>
        <w:right w:val="none" w:sz="0" w:space="0" w:color="auto"/>
      </w:divBdr>
      <w:divsChild>
        <w:div w:id="1989434454">
          <w:marLeft w:val="547"/>
          <w:marRight w:val="0"/>
          <w:marTop w:val="0"/>
          <w:marBottom w:val="0"/>
          <w:divBdr>
            <w:top w:val="none" w:sz="0" w:space="0" w:color="auto"/>
            <w:left w:val="none" w:sz="0" w:space="0" w:color="auto"/>
            <w:bottom w:val="none" w:sz="0" w:space="0" w:color="auto"/>
            <w:right w:val="none" w:sz="0" w:space="0" w:color="auto"/>
          </w:divBdr>
        </w:div>
        <w:div w:id="1546285664">
          <w:marLeft w:val="547"/>
          <w:marRight w:val="0"/>
          <w:marTop w:val="0"/>
          <w:marBottom w:val="0"/>
          <w:divBdr>
            <w:top w:val="none" w:sz="0" w:space="0" w:color="auto"/>
            <w:left w:val="none" w:sz="0" w:space="0" w:color="auto"/>
            <w:bottom w:val="none" w:sz="0" w:space="0" w:color="auto"/>
            <w:right w:val="none" w:sz="0" w:space="0" w:color="auto"/>
          </w:divBdr>
        </w:div>
      </w:divsChild>
    </w:div>
    <w:div w:id="1728413178">
      <w:bodyDiv w:val="1"/>
      <w:marLeft w:val="0"/>
      <w:marRight w:val="0"/>
      <w:marTop w:val="0"/>
      <w:marBottom w:val="0"/>
      <w:divBdr>
        <w:top w:val="none" w:sz="0" w:space="0" w:color="auto"/>
        <w:left w:val="none" w:sz="0" w:space="0" w:color="auto"/>
        <w:bottom w:val="none" w:sz="0" w:space="0" w:color="auto"/>
        <w:right w:val="none" w:sz="0" w:space="0" w:color="auto"/>
      </w:divBdr>
      <w:divsChild>
        <w:div w:id="712846669">
          <w:marLeft w:val="547"/>
          <w:marRight w:val="0"/>
          <w:marTop w:val="0"/>
          <w:marBottom w:val="0"/>
          <w:divBdr>
            <w:top w:val="none" w:sz="0" w:space="0" w:color="auto"/>
            <w:left w:val="none" w:sz="0" w:space="0" w:color="auto"/>
            <w:bottom w:val="none" w:sz="0" w:space="0" w:color="auto"/>
            <w:right w:val="none" w:sz="0" w:space="0" w:color="auto"/>
          </w:divBdr>
        </w:div>
      </w:divsChild>
    </w:div>
    <w:div w:id="1809198839">
      <w:bodyDiv w:val="1"/>
      <w:marLeft w:val="0"/>
      <w:marRight w:val="0"/>
      <w:marTop w:val="0"/>
      <w:marBottom w:val="0"/>
      <w:divBdr>
        <w:top w:val="none" w:sz="0" w:space="0" w:color="auto"/>
        <w:left w:val="none" w:sz="0" w:space="0" w:color="auto"/>
        <w:bottom w:val="none" w:sz="0" w:space="0" w:color="auto"/>
        <w:right w:val="none" w:sz="0" w:space="0" w:color="auto"/>
      </w:divBdr>
    </w:div>
    <w:div w:id="1834684994">
      <w:bodyDiv w:val="1"/>
      <w:marLeft w:val="0"/>
      <w:marRight w:val="0"/>
      <w:marTop w:val="0"/>
      <w:marBottom w:val="0"/>
      <w:divBdr>
        <w:top w:val="none" w:sz="0" w:space="0" w:color="auto"/>
        <w:left w:val="none" w:sz="0" w:space="0" w:color="auto"/>
        <w:bottom w:val="none" w:sz="0" w:space="0" w:color="auto"/>
        <w:right w:val="none" w:sz="0" w:space="0" w:color="auto"/>
      </w:divBdr>
    </w:div>
    <w:div w:id="1862548505">
      <w:bodyDiv w:val="1"/>
      <w:marLeft w:val="0"/>
      <w:marRight w:val="0"/>
      <w:marTop w:val="0"/>
      <w:marBottom w:val="0"/>
      <w:divBdr>
        <w:top w:val="none" w:sz="0" w:space="0" w:color="auto"/>
        <w:left w:val="none" w:sz="0" w:space="0" w:color="auto"/>
        <w:bottom w:val="none" w:sz="0" w:space="0" w:color="auto"/>
        <w:right w:val="none" w:sz="0" w:space="0" w:color="auto"/>
      </w:divBdr>
    </w:div>
    <w:div w:id="1920167940">
      <w:bodyDiv w:val="1"/>
      <w:marLeft w:val="0"/>
      <w:marRight w:val="0"/>
      <w:marTop w:val="0"/>
      <w:marBottom w:val="0"/>
      <w:divBdr>
        <w:top w:val="none" w:sz="0" w:space="0" w:color="auto"/>
        <w:left w:val="none" w:sz="0" w:space="0" w:color="auto"/>
        <w:bottom w:val="none" w:sz="0" w:space="0" w:color="auto"/>
        <w:right w:val="none" w:sz="0" w:space="0" w:color="auto"/>
      </w:divBdr>
    </w:div>
    <w:div w:id="1974945455">
      <w:bodyDiv w:val="1"/>
      <w:marLeft w:val="0"/>
      <w:marRight w:val="0"/>
      <w:marTop w:val="0"/>
      <w:marBottom w:val="0"/>
      <w:divBdr>
        <w:top w:val="none" w:sz="0" w:space="0" w:color="auto"/>
        <w:left w:val="none" w:sz="0" w:space="0" w:color="auto"/>
        <w:bottom w:val="none" w:sz="0" w:space="0" w:color="auto"/>
        <w:right w:val="none" w:sz="0" w:space="0" w:color="auto"/>
      </w:divBdr>
    </w:div>
    <w:div w:id="2062173196">
      <w:bodyDiv w:val="1"/>
      <w:marLeft w:val="0"/>
      <w:marRight w:val="0"/>
      <w:marTop w:val="0"/>
      <w:marBottom w:val="0"/>
      <w:divBdr>
        <w:top w:val="none" w:sz="0" w:space="0" w:color="auto"/>
        <w:left w:val="none" w:sz="0" w:space="0" w:color="auto"/>
        <w:bottom w:val="none" w:sz="0" w:space="0" w:color="auto"/>
        <w:right w:val="none" w:sz="0" w:space="0" w:color="auto"/>
      </w:divBdr>
    </w:div>
    <w:div w:id="2069569329">
      <w:bodyDiv w:val="1"/>
      <w:marLeft w:val="0"/>
      <w:marRight w:val="0"/>
      <w:marTop w:val="0"/>
      <w:marBottom w:val="0"/>
      <w:divBdr>
        <w:top w:val="none" w:sz="0" w:space="0" w:color="auto"/>
        <w:left w:val="none" w:sz="0" w:space="0" w:color="auto"/>
        <w:bottom w:val="none" w:sz="0" w:space="0" w:color="auto"/>
        <w:right w:val="none" w:sz="0" w:space="0" w:color="auto"/>
      </w:divBdr>
    </w:div>
    <w:div w:id="2102602053">
      <w:bodyDiv w:val="1"/>
      <w:marLeft w:val="0"/>
      <w:marRight w:val="0"/>
      <w:marTop w:val="0"/>
      <w:marBottom w:val="0"/>
      <w:divBdr>
        <w:top w:val="none" w:sz="0" w:space="0" w:color="auto"/>
        <w:left w:val="none" w:sz="0" w:space="0" w:color="auto"/>
        <w:bottom w:val="none" w:sz="0" w:space="0" w:color="auto"/>
        <w:right w:val="none" w:sz="0" w:space="0" w:color="auto"/>
      </w:divBdr>
      <w:divsChild>
        <w:div w:id="90610870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A3FD6B047443F5BF1DA8D6ADD1EE3E"/>
        <w:category>
          <w:name w:val="常规"/>
          <w:gallery w:val="placeholder"/>
        </w:category>
        <w:types>
          <w:type w:val="bbPlcHdr"/>
        </w:types>
        <w:behaviors>
          <w:behavior w:val="content"/>
        </w:behaviors>
        <w:guid w:val="{1E9569D1-0520-4943-8F88-A639D32F5165}"/>
      </w:docPartPr>
      <w:docPartBody>
        <w:p w:rsidR="00176B4F" w:rsidRDefault="00D4617E" w:rsidP="00D4617E">
          <w:pPr>
            <w:pStyle w:val="32A3FD6B047443F5BF1DA8D6ADD1EE3E"/>
          </w:pPr>
          <w:r>
            <w:rPr>
              <w:color w:val="808080"/>
            </w:rPr>
            <w:t>单击此处输入文字。</w:t>
          </w:r>
        </w:p>
      </w:docPartBody>
    </w:docPart>
    <w:docPart>
      <w:docPartPr>
        <w:name w:val="9B62D8EB26E7403AA924FF74D1A77AC6"/>
        <w:category>
          <w:name w:val="常规"/>
          <w:gallery w:val="placeholder"/>
        </w:category>
        <w:types>
          <w:type w:val="bbPlcHdr"/>
        </w:types>
        <w:behaviors>
          <w:behavior w:val="content"/>
        </w:behaviors>
        <w:guid w:val="{690EA458-CDCC-43AE-A211-8A4E4930D90F}"/>
      </w:docPartPr>
      <w:docPartBody>
        <w:p w:rsidR="00176B4F" w:rsidRDefault="00D4617E" w:rsidP="00D4617E">
          <w:pPr>
            <w:pStyle w:val="9B62D8EB26E7403AA924FF74D1A77AC6"/>
          </w:pPr>
          <w:r>
            <w:rPr>
              <w:color w:val="808080"/>
            </w:rPr>
            <w:t>单击此处输入文字。</w:t>
          </w:r>
        </w:p>
      </w:docPartBody>
    </w:docPart>
    <w:docPart>
      <w:docPartPr>
        <w:name w:val="E1540CBFFA9C4CB78EBA46834419D127"/>
        <w:category>
          <w:name w:val="常规"/>
          <w:gallery w:val="placeholder"/>
        </w:category>
        <w:types>
          <w:type w:val="bbPlcHdr"/>
        </w:types>
        <w:behaviors>
          <w:behavior w:val="content"/>
        </w:behaviors>
        <w:guid w:val="{BEDC9E42-3AC9-4866-82A6-1DE0A145252C}"/>
      </w:docPartPr>
      <w:docPartBody>
        <w:p w:rsidR="00176B4F" w:rsidRDefault="00D4617E" w:rsidP="00D4617E">
          <w:pPr>
            <w:pStyle w:val="E1540CBFFA9C4CB78EBA46834419D127"/>
          </w:pPr>
          <w:r>
            <w:rPr>
              <w:color w:val="808080"/>
            </w:rPr>
            <w:t>单击此处输入文字。</w:t>
          </w:r>
        </w:p>
      </w:docPartBody>
    </w:docPart>
    <w:docPart>
      <w:docPartPr>
        <w:name w:val="B2E6A7EB9DF241FFB89BC846B1512686"/>
        <w:category>
          <w:name w:val="常规"/>
          <w:gallery w:val="placeholder"/>
        </w:category>
        <w:types>
          <w:type w:val="bbPlcHdr"/>
        </w:types>
        <w:behaviors>
          <w:behavior w:val="content"/>
        </w:behaviors>
        <w:guid w:val="{8327DD88-E23B-4CF4-ADCA-B94211737BAD}"/>
      </w:docPartPr>
      <w:docPartBody>
        <w:p w:rsidR="00176B4F" w:rsidRDefault="00D4617E" w:rsidP="00D4617E">
          <w:pPr>
            <w:pStyle w:val="B2E6A7EB9DF241FFB89BC846B1512686"/>
          </w:pPr>
          <w:r>
            <w:rPr>
              <w:color w:val="808080"/>
            </w:rPr>
            <w:t>单击此处输入文字。</w:t>
          </w:r>
        </w:p>
      </w:docPartBody>
    </w:docPart>
    <w:docPart>
      <w:docPartPr>
        <w:name w:val="28448DED2B2C4D31811A7BD5AB48D1D9"/>
        <w:category>
          <w:name w:val="常规"/>
          <w:gallery w:val="placeholder"/>
        </w:category>
        <w:types>
          <w:type w:val="bbPlcHdr"/>
        </w:types>
        <w:behaviors>
          <w:behavior w:val="content"/>
        </w:behaviors>
        <w:guid w:val="{ACDEB102-B816-4427-9542-F86E554C961B}"/>
      </w:docPartPr>
      <w:docPartBody>
        <w:p w:rsidR="0073529C" w:rsidRDefault="00176B4F" w:rsidP="00176B4F">
          <w:pPr>
            <w:pStyle w:val="28448DED2B2C4D31811A7BD5AB48D1D9"/>
          </w:pPr>
          <w:r>
            <w:rPr>
              <w:color w:val="808080"/>
            </w:rPr>
            <w:t>单击此处输入文字。</w:t>
          </w:r>
        </w:p>
      </w:docPartBody>
    </w:docPart>
    <w:docPart>
      <w:docPartPr>
        <w:name w:val="E8596A8282B14BF5A43C6C5F6E1C30EE"/>
        <w:category>
          <w:name w:val="常规"/>
          <w:gallery w:val="placeholder"/>
        </w:category>
        <w:types>
          <w:type w:val="bbPlcHdr"/>
        </w:types>
        <w:behaviors>
          <w:behavior w:val="content"/>
        </w:behaviors>
        <w:guid w:val="{96EF084C-9F54-4CF5-BE28-A02980E8DE2B}"/>
      </w:docPartPr>
      <w:docPartBody>
        <w:p w:rsidR="0073529C" w:rsidRDefault="00176B4F" w:rsidP="00176B4F">
          <w:pPr>
            <w:pStyle w:val="E8596A8282B14BF5A43C6C5F6E1C30EE"/>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17E"/>
    <w:rsid w:val="00095755"/>
    <w:rsid w:val="00176B4F"/>
    <w:rsid w:val="0073529C"/>
    <w:rsid w:val="00D25F1A"/>
    <w:rsid w:val="00D4617E"/>
    <w:rsid w:val="00E71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2A3FD6B047443F5BF1DA8D6ADD1EE3E">
    <w:name w:val="32A3FD6B047443F5BF1DA8D6ADD1EE3E"/>
    <w:rsid w:val="00D4617E"/>
    <w:pPr>
      <w:widowControl w:val="0"/>
      <w:jc w:val="both"/>
    </w:pPr>
  </w:style>
  <w:style w:type="paragraph" w:customStyle="1" w:styleId="9B62D8EB26E7403AA924FF74D1A77AC6">
    <w:name w:val="9B62D8EB26E7403AA924FF74D1A77AC6"/>
    <w:rsid w:val="00D4617E"/>
    <w:pPr>
      <w:widowControl w:val="0"/>
      <w:jc w:val="both"/>
    </w:pPr>
  </w:style>
  <w:style w:type="paragraph" w:customStyle="1" w:styleId="E1540CBFFA9C4CB78EBA46834419D127">
    <w:name w:val="E1540CBFFA9C4CB78EBA46834419D127"/>
    <w:rsid w:val="00D4617E"/>
    <w:pPr>
      <w:widowControl w:val="0"/>
      <w:jc w:val="both"/>
    </w:pPr>
  </w:style>
  <w:style w:type="paragraph" w:customStyle="1" w:styleId="28448DED2B2C4D31811A7BD5AB48D1D9">
    <w:name w:val="28448DED2B2C4D31811A7BD5AB48D1D9"/>
    <w:rsid w:val="00176B4F"/>
    <w:pPr>
      <w:widowControl w:val="0"/>
      <w:jc w:val="both"/>
    </w:pPr>
  </w:style>
  <w:style w:type="paragraph" w:customStyle="1" w:styleId="B2E6A7EB9DF241FFB89BC846B1512686">
    <w:name w:val="B2E6A7EB9DF241FFB89BC846B1512686"/>
    <w:rsid w:val="00D4617E"/>
    <w:pPr>
      <w:widowControl w:val="0"/>
      <w:jc w:val="both"/>
    </w:pPr>
  </w:style>
  <w:style w:type="paragraph" w:customStyle="1" w:styleId="E8596A8282B14BF5A43C6C5F6E1C30EE">
    <w:name w:val="E8596A8282B14BF5A43C6C5F6E1C30EE"/>
    <w:rsid w:val="00176B4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797</TotalTime>
  <Pages>8</Pages>
  <Words>418</Words>
  <Characters>2386</Characters>
  <Application>Microsoft Office Word</Application>
  <DocSecurity>0</DocSecurity>
  <Lines>19</Lines>
  <Paragraphs>5</Paragraphs>
  <ScaleCrop>false</ScaleCrop>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d3ac orzz</dc:creator>
  <cp:keywords/>
  <dc:description/>
  <cp:lastModifiedBy>d3ac orzz</cp:lastModifiedBy>
  <cp:revision>14</cp:revision>
  <dcterms:created xsi:type="dcterms:W3CDTF">2023-05-29T15:26:00Z</dcterms:created>
  <dcterms:modified xsi:type="dcterms:W3CDTF">2023-05-30T11:28:00Z</dcterms:modified>
</cp:coreProperties>
</file>