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046C" w14:textId="77777777" w:rsidR="001A5B5D" w:rsidRDefault="001A5B5D" w:rsidP="001A5B5D">
      <w:pPr>
        <w:widowControl/>
        <w:jc w:val="center"/>
      </w:pPr>
    </w:p>
    <w:p w14:paraId="660758CE" w14:textId="77777777" w:rsidR="001A5B5D" w:rsidRDefault="001A5B5D" w:rsidP="001A5B5D">
      <w:pPr>
        <w:widowControl/>
        <w:jc w:val="center"/>
      </w:pPr>
    </w:p>
    <w:p w14:paraId="42E6D22B" w14:textId="77777777" w:rsidR="001A5B5D" w:rsidRDefault="001A5B5D" w:rsidP="001A5B5D">
      <w:pPr>
        <w:widowControl/>
        <w:jc w:val="center"/>
      </w:pPr>
      <w:r>
        <w:rPr>
          <w:noProof/>
        </w:rPr>
        <w:drawing>
          <wp:inline distT="0" distB="0" distL="0" distR="0" wp14:anchorId="3F6473E8" wp14:editId="0BBF4FFE">
            <wp:extent cx="4010025" cy="942975"/>
            <wp:effectExtent l="0" t="0" r="9525" b="9525"/>
            <wp:docPr id="1" name="图片 1" descr="C:\Users\Sunly\Desktop\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Sunly\Desktop\logo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94B6" w14:textId="77777777" w:rsidR="001A5B5D" w:rsidRDefault="001A5B5D" w:rsidP="001A5B5D">
      <w:pPr>
        <w:widowControl/>
        <w:jc w:val="center"/>
      </w:pPr>
    </w:p>
    <w:p w14:paraId="6C6AE2D4" w14:textId="77777777" w:rsidR="001A5B5D" w:rsidRDefault="001A5B5D" w:rsidP="001A5B5D">
      <w:pPr>
        <w:widowControl/>
        <w:jc w:val="center"/>
      </w:pPr>
    </w:p>
    <w:p w14:paraId="5B8CE19D" w14:textId="77777777" w:rsidR="001A5B5D" w:rsidRDefault="001A5B5D" w:rsidP="001A5B5D">
      <w:pPr>
        <w:widowControl/>
        <w:jc w:val="center"/>
      </w:pPr>
    </w:p>
    <w:p w14:paraId="23D44437" w14:textId="52F6F826" w:rsidR="001A5B5D" w:rsidRDefault="00B73966" w:rsidP="001A5B5D">
      <w:pPr>
        <w:widowControl/>
        <w:jc w:val="center"/>
        <w:rPr>
          <w:sz w:val="52"/>
          <w:szCs w:val="52"/>
        </w:rPr>
      </w:pPr>
      <w:r w:rsidRPr="00B73966">
        <w:rPr>
          <w:rFonts w:hint="eastAsia"/>
          <w:sz w:val="84"/>
          <w:szCs w:val="84"/>
        </w:rPr>
        <w:t>集成运算放大器应用</w:t>
      </w:r>
      <w:r w:rsidR="001A5B5D">
        <w:rPr>
          <w:rFonts w:hint="eastAsia"/>
          <w:sz w:val="84"/>
          <w:szCs w:val="84"/>
        </w:rPr>
        <w:t>实验报告</w:t>
      </w:r>
    </w:p>
    <w:p w14:paraId="2149C813" w14:textId="77777777" w:rsidR="001A5B5D" w:rsidRDefault="001A5B5D" w:rsidP="001A5B5D">
      <w:pPr>
        <w:widowControl/>
        <w:rPr>
          <w:sz w:val="52"/>
          <w:szCs w:val="52"/>
        </w:rPr>
      </w:pPr>
    </w:p>
    <w:p w14:paraId="268D4F6E" w14:textId="77777777" w:rsidR="001A5B5D" w:rsidRDefault="001A5B5D" w:rsidP="001A5B5D">
      <w:pPr>
        <w:widowControl/>
        <w:rPr>
          <w:sz w:val="52"/>
          <w:szCs w:val="52"/>
        </w:rPr>
      </w:pPr>
    </w:p>
    <w:p w14:paraId="162CF03A" w14:textId="77777777" w:rsidR="001A5B5D" w:rsidRDefault="001A5B5D" w:rsidP="001A5B5D">
      <w:pPr>
        <w:widowControl/>
        <w:ind w:firstLineChars="550" w:firstLine="1760"/>
        <w:rPr>
          <w:sz w:val="32"/>
          <w:szCs w:val="32"/>
        </w:rPr>
      </w:pPr>
    </w:p>
    <w:p w14:paraId="55089C90" w14:textId="77777777" w:rsidR="001A5B5D" w:rsidRDefault="001A5B5D" w:rsidP="001A5B5D">
      <w:pPr>
        <w:widowControl/>
        <w:ind w:firstLineChars="550" w:firstLine="17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    业：</w:t>
      </w:r>
      <w:r>
        <w:rPr>
          <w:rFonts w:hint="eastAsia"/>
          <w:sz w:val="32"/>
          <w:szCs w:val="32"/>
          <w:u w:val="single"/>
        </w:rPr>
        <w:t xml:space="preserve">通信工程            </w:t>
      </w:r>
      <w:r>
        <w:rPr>
          <w:sz w:val="32"/>
          <w:szCs w:val="32"/>
          <w:u w:val="single"/>
        </w:rPr>
        <w:t xml:space="preserve">  </w:t>
      </w:r>
    </w:p>
    <w:p w14:paraId="466B22B1" w14:textId="77777777" w:rsidR="001A5B5D" w:rsidRDefault="001A5B5D" w:rsidP="001A5B5D">
      <w:pPr>
        <w:widowControl/>
        <w:ind w:firstLineChars="550" w:firstLine="17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姓    名：</w:t>
      </w:r>
      <w:r>
        <w:rPr>
          <w:rFonts w:hint="eastAsia"/>
          <w:sz w:val="32"/>
          <w:szCs w:val="32"/>
          <w:u w:val="single"/>
        </w:rPr>
        <w:t>张悦熠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        </w:t>
      </w:r>
    </w:p>
    <w:p w14:paraId="171ECD19" w14:textId="77777777" w:rsidR="001A5B5D" w:rsidRDefault="001A5B5D" w:rsidP="001A5B5D">
      <w:pPr>
        <w:widowControl/>
        <w:ind w:firstLineChars="550" w:firstLine="17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学    号：</w:t>
      </w:r>
      <w:r>
        <w:rPr>
          <w:rFonts w:hint="eastAsia"/>
          <w:sz w:val="32"/>
          <w:szCs w:val="32"/>
          <w:u w:val="single"/>
        </w:rPr>
        <w:t>9</w:t>
      </w:r>
      <w:r>
        <w:rPr>
          <w:sz w:val="32"/>
          <w:szCs w:val="32"/>
          <w:u w:val="single"/>
        </w:rPr>
        <w:t>211040</w:t>
      </w:r>
      <w:r>
        <w:rPr>
          <w:rFonts w:hint="eastAsia"/>
          <w:sz w:val="32"/>
          <w:szCs w:val="32"/>
          <w:u w:val="single"/>
        </w:rPr>
        <w:t>G</w:t>
      </w:r>
      <w:r>
        <w:rPr>
          <w:sz w:val="32"/>
          <w:szCs w:val="32"/>
          <w:u w:val="single"/>
        </w:rPr>
        <w:t xml:space="preserve">0637         </w:t>
      </w:r>
    </w:p>
    <w:p w14:paraId="13AF0809" w14:textId="77777777" w:rsidR="001A5B5D" w:rsidRDefault="001A5B5D" w:rsidP="001A5B5D">
      <w:pPr>
        <w:widowControl/>
        <w:ind w:firstLineChars="550" w:firstLine="17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指导老师：</w:t>
      </w:r>
      <w:r>
        <w:rPr>
          <w:rFonts w:hint="eastAsia"/>
          <w:sz w:val="32"/>
          <w:szCs w:val="32"/>
          <w:u w:val="single"/>
        </w:rPr>
        <w:t>丁淑艳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sz w:val="32"/>
          <w:szCs w:val="32"/>
          <w:u w:val="single"/>
        </w:rPr>
        <w:t xml:space="preserve">      </w:t>
      </w:r>
    </w:p>
    <w:p w14:paraId="3CD3ED7A" w14:textId="77777777" w:rsidR="001A5B5D" w:rsidRDefault="001A5B5D" w:rsidP="001A5B5D">
      <w:pPr>
        <w:widowControl/>
        <w:ind w:firstLineChars="150" w:firstLine="480"/>
        <w:rPr>
          <w:sz w:val="32"/>
          <w:szCs w:val="32"/>
          <w:u w:val="single"/>
        </w:rPr>
      </w:pPr>
    </w:p>
    <w:p w14:paraId="294A419B" w14:textId="77777777" w:rsidR="001A5B5D" w:rsidRDefault="001A5B5D" w:rsidP="001A5B5D">
      <w:pPr>
        <w:widowControl/>
        <w:ind w:firstLineChars="150" w:firstLine="480"/>
        <w:rPr>
          <w:sz w:val="32"/>
          <w:szCs w:val="32"/>
          <w:u w:val="single"/>
        </w:rPr>
      </w:pPr>
    </w:p>
    <w:p w14:paraId="20C39A72" w14:textId="77777777" w:rsidR="001A5B5D" w:rsidRDefault="001A5B5D" w:rsidP="001A5B5D">
      <w:pPr>
        <w:widowControl/>
        <w:ind w:firstLineChars="150" w:firstLine="480"/>
        <w:rPr>
          <w:sz w:val="32"/>
          <w:szCs w:val="32"/>
          <w:u w:val="single"/>
        </w:rPr>
      </w:pPr>
    </w:p>
    <w:p w14:paraId="0B08D7AA" w14:textId="77777777" w:rsidR="001A5B5D" w:rsidRDefault="001A5B5D" w:rsidP="001A5B5D">
      <w:pPr>
        <w:widowControl/>
        <w:ind w:firstLineChars="150" w:firstLine="480"/>
        <w:rPr>
          <w:sz w:val="32"/>
          <w:szCs w:val="32"/>
          <w:u w:val="single"/>
        </w:rPr>
      </w:pPr>
    </w:p>
    <w:p w14:paraId="6D465CD6" w14:textId="77777777" w:rsidR="001A5B5D" w:rsidRPr="00880D27" w:rsidRDefault="001A5B5D" w:rsidP="001A5B5D">
      <w:pPr>
        <w:widowControl/>
        <w:spacing w:line="400" w:lineRule="exact"/>
        <w:ind w:left="30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2023</w:t>
      </w:r>
      <w:r>
        <w:rPr>
          <w:rFonts w:hint="eastAsia"/>
          <w:sz w:val="24"/>
          <w:szCs w:val="24"/>
        </w:rPr>
        <w:t xml:space="preserve">   年  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   月   </w:t>
      </w:r>
      <w:r>
        <w:rPr>
          <w:sz w:val="24"/>
          <w:szCs w:val="24"/>
        </w:rPr>
        <w:t>29</w:t>
      </w:r>
      <w:r>
        <w:rPr>
          <w:rFonts w:hint="eastAsia"/>
          <w:sz w:val="24"/>
          <w:szCs w:val="24"/>
        </w:rPr>
        <w:t xml:space="preserve">   日</w:t>
      </w:r>
    </w:p>
    <w:p w14:paraId="41C5C7DF" w14:textId="254162D5" w:rsidR="00D51F33" w:rsidRDefault="00D51F33"/>
    <w:p w14:paraId="50726AE1" w14:textId="77777777" w:rsidR="00722743" w:rsidRDefault="00722743" w:rsidP="00722743">
      <w:pPr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/>
          <w:b/>
          <w:bCs/>
          <w:sz w:val="52"/>
          <w:szCs w:val="52"/>
        </w:rPr>
        <w:lastRenderedPageBreak/>
        <w:t>目录</w:t>
      </w:r>
    </w:p>
    <w:p w14:paraId="507B27A8" w14:textId="77777777" w:rsidR="00722743" w:rsidRDefault="00722743" w:rsidP="00722743">
      <w:pPr>
        <w:jc w:val="center"/>
        <w:rPr>
          <w:rFonts w:ascii="宋体" w:eastAsia="宋体" w:hAnsi="宋体"/>
          <w:b/>
          <w:bCs/>
          <w:szCs w:val="21"/>
        </w:rPr>
      </w:pPr>
    </w:p>
    <w:p w14:paraId="1FAD43C8" w14:textId="77777777" w:rsidR="00722743" w:rsidRPr="0052383D" w:rsidRDefault="00000000" w:rsidP="00722743">
      <w:pPr>
        <w:pStyle w:val="WPSOffice1"/>
        <w:tabs>
          <w:tab w:val="right" w:leader="dot" w:pos="8306"/>
        </w:tabs>
        <w:ind w:firstLine="960"/>
        <w:rPr>
          <w:rFonts w:ascii="宋体" w:hAnsi="宋体" w:cs="宋体"/>
          <w:sz w:val="32"/>
          <w:szCs w:val="32"/>
        </w:rPr>
      </w:pPr>
      <w:hyperlink w:anchor="_Toc14560_WPSOffice_Level1" w:history="1">
        <w:sdt>
          <w:sdtPr>
            <w:rPr>
              <w:rFonts w:ascii="宋体" w:hAnsi="宋体" w:cs="宋体" w:hint="eastAsia"/>
              <w:kern w:val="2"/>
              <w:sz w:val="32"/>
              <w:szCs w:val="32"/>
            </w:rPr>
            <w:id w:val="-1923404955"/>
            <w:placeholder>
              <w:docPart w:val="32A3FD6B047443F5BF1DA8D6ADD1EE3E"/>
            </w:placeholder>
            <w15:color w:val="509DF3"/>
          </w:sdtPr>
          <w:sdtContent>
            <w:r w:rsidR="00722743" w:rsidRPr="0052383D">
              <w:rPr>
                <w:rFonts w:ascii="宋体" w:hAnsi="宋体" w:cs="宋体" w:hint="eastAsia"/>
                <w:sz w:val="32"/>
                <w:szCs w:val="32"/>
              </w:rPr>
              <w:t>一、实验目的</w:t>
            </w:r>
          </w:sdtContent>
        </w:sdt>
        <w:r w:rsidR="00722743" w:rsidRPr="0052383D">
          <w:rPr>
            <w:rFonts w:ascii="宋体" w:hAnsi="宋体" w:cs="宋体" w:hint="eastAsia"/>
            <w:sz w:val="32"/>
            <w:szCs w:val="32"/>
          </w:rPr>
          <w:tab/>
        </w:r>
        <w:r w:rsidR="00722743" w:rsidRPr="0052383D">
          <w:rPr>
            <w:rFonts w:ascii="宋体" w:hAnsi="宋体" w:cs="宋体"/>
            <w:sz w:val="32"/>
            <w:szCs w:val="32"/>
          </w:rPr>
          <w:t>3</w:t>
        </w:r>
      </w:hyperlink>
    </w:p>
    <w:p w14:paraId="550E0AC6" w14:textId="60D33D1A" w:rsidR="00722743" w:rsidRPr="0052383D" w:rsidRDefault="00000000" w:rsidP="00722743">
      <w:pPr>
        <w:pStyle w:val="WPSOffice1"/>
        <w:tabs>
          <w:tab w:val="right" w:leader="dot" w:pos="8306"/>
        </w:tabs>
        <w:ind w:firstLine="960"/>
        <w:rPr>
          <w:rFonts w:ascii="宋体" w:hAnsi="宋体" w:cs="宋体"/>
          <w:sz w:val="32"/>
          <w:szCs w:val="32"/>
        </w:rPr>
      </w:pPr>
      <w:hyperlink w:anchor="_Toc1734_WPSOffice_Level1" w:history="1">
        <w:sdt>
          <w:sdtPr>
            <w:rPr>
              <w:rFonts w:ascii="宋体" w:hAnsi="宋体" w:cs="宋体" w:hint="eastAsia"/>
              <w:kern w:val="2"/>
              <w:sz w:val="32"/>
              <w:szCs w:val="32"/>
            </w:rPr>
            <w:id w:val="210689530"/>
            <w:placeholder>
              <w:docPart w:val="9B62D8EB26E7403AA924FF74D1A77AC6"/>
            </w:placeholder>
            <w15:color w:val="509DF3"/>
          </w:sdtPr>
          <w:sdtContent>
            <w:r w:rsidR="00722743" w:rsidRPr="0052383D">
              <w:rPr>
                <w:rFonts w:ascii="宋体" w:hAnsi="宋体" w:cs="宋体" w:hint="eastAsia"/>
                <w:sz w:val="32"/>
                <w:szCs w:val="32"/>
              </w:rPr>
              <w:t>二、</w:t>
            </w:r>
            <w:r w:rsidR="000B5239">
              <w:rPr>
                <w:rFonts w:ascii="宋体" w:hAnsi="宋体" w:cs="宋体" w:hint="eastAsia"/>
                <w:sz w:val="32"/>
                <w:szCs w:val="32"/>
              </w:rPr>
              <w:t>实验原理</w:t>
            </w:r>
          </w:sdtContent>
        </w:sdt>
        <w:r w:rsidR="00722743" w:rsidRPr="0052383D">
          <w:rPr>
            <w:rFonts w:ascii="宋体" w:hAnsi="宋体" w:cs="宋体" w:hint="eastAsia"/>
            <w:sz w:val="32"/>
            <w:szCs w:val="32"/>
          </w:rPr>
          <w:tab/>
        </w:r>
        <w:r w:rsidR="00722743" w:rsidRPr="0052383D">
          <w:rPr>
            <w:rFonts w:ascii="宋体" w:hAnsi="宋体" w:cs="宋体"/>
            <w:sz w:val="32"/>
            <w:szCs w:val="32"/>
          </w:rPr>
          <w:t>3</w:t>
        </w:r>
      </w:hyperlink>
    </w:p>
    <w:p w14:paraId="00961D1E" w14:textId="005E6FA5" w:rsidR="00722743" w:rsidRDefault="00000000" w:rsidP="008C2A4B">
      <w:pPr>
        <w:pStyle w:val="WPSOffice1"/>
        <w:tabs>
          <w:tab w:val="right" w:leader="dot" w:pos="8306"/>
        </w:tabs>
        <w:ind w:firstLine="960"/>
        <w:rPr>
          <w:rFonts w:ascii="宋体" w:hAnsi="宋体" w:cs="宋体"/>
          <w:sz w:val="32"/>
          <w:szCs w:val="32"/>
        </w:rPr>
      </w:pPr>
      <w:hyperlink w:anchor="_Toc27765_WPSOffice_Level1" w:history="1">
        <w:sdt>
          <w:sdtPr>
            <w:rPr>
              <w:rFonts w:ascii="宋体" w:hAnsi="宋体" w:cs="宋体" w:hint="eastAsia"/>
              <w:kern w:val="2"/>
              <w:sz w:val="32"/>
              <w:szCs w:val="32"/>
            </w:rPr>
            <w:id w:val="603158873"/>
            <w:placeholder>
              <w:docPart w:val="E1540CBFFA9C4CB78EBA46834419D127"/>
            </w:placeholder>
            <w15:color w:val="509DF3"/>
          </w:sdtPr>
          <w:sdtContent>
            <w:r w:rsidR="00722743">
              <w:rPr>
                <w:rFonts w:ascii="宋体" w:hAnsi="宋体" w:cs="宋体" w:hint="eastAsia"/>
                <w:sz w:val="32"/>
                <w:szCs w:val="32"/>
              </w:rPr>
              <w:t>三</w:t>
            </w:r>
            <w:r w:rsidR="00722743" w:rsidRPr="0052383D">
              <w:rPr>
                <w:rFonts w:ascii="宋体" w:hAnsi="宋体" w:cs="宋体" w:hint="eastAsia"/>
                <w:sz w:val="32"/>
                <w:szCs w:val="32"/>
              </w:rPr>
              <w:t>、</w:t>
            </w:r>
            <w:r w:rsidR="000B5239">
              <w:rPr>
                <w:rFonts w:ascii="宋体" w:hAnsi="宋体" w:cs="宋体" w:hint="eastAsia"/>
                <w:sz w:val="32"/>
                <w:szCs w:val="32"/>
              </w:rPr>
              <w:t>实验仪器</w:t>
            </w:r>
          </w:sdtContent>
        </w:sdt>
        <w:r w:rsidR="00722743" w:rsidRPr="0052383D">
          <w:rPr>
            <w:rFonts w:ascii="宋体" w:hAnsi="宋体" w:cs="宋体" w:hint="eastAsia"/>
            <w:sz w:val="32"/>
            <w:szCs w:val="32"/>
          </w:rPr>
          <w:tab/>
        </w:r>
        <w:r w:rsidR="00AB18BC">
          <w:rPr>
            <w:rFonts w:ascii="宋体" w:hAnsi="宋体" w:cs="宋体"/>
            <w:sz w:val="32"/>
            <w:szCs w:val="32"/>
          </w:rPr>
          <w:t>3</w:t>
        </w:r>
      </w:hyperlink>
    </w:p>
    <w:p w14:paraId="64A0EF65" w14:textId="5B12427D" w:rsidR="000B5239" w:rsidRDefault="00000000" w:rsidP="000B5239">
      <w:pPr>
        <w:pStyle w:val="WPSOffice1"/>
        <w:tabs>
          <w:tab w:val="right" w:leader="dot" w:pos="8306"/>
        </w:tabs>
        <w:ind w:firstLine="960"/>
        <w:rPr>
          <w:rFonts w:ascii="宋体" w:hAnsi="宋体" w:cs="宋体"/>
          <w:sz w:val="32"/>
          <w:szCs w:val="32"/>
        </w:rPr>
      </w:pPr>
      <w:hyperlink w:anchor="_Toc21848_WPSOffice_Level1" w:history="1">
        <w:sdt>
          <w:sdtPr>
            <w:rPr>
              <w:rFonts w:ascii="宋体" w:hAnsi="宋体" w:cs="宋体" w:hint="eastAsia"/>
              <w:kern w:val="2"/>
              <w:sz w:val="32"/>
              <w:szCs w:val="32"/>
            </w:rPr>
            <w:id w:val="437881102"/>
            <w:placeholder>
              <w:docPart w:val="B2E6A7EB9DF241FFB89BC846B1512686"/>
            </w:placeholder>
            <w15:color w:val="509DF3"/>
          </w:sdtPr>
          <w:sdtEndPr>
            <w:rPr>
              <w:kern w:val="0"/>
            </w:rPr>
          </w:sdtEndPr>
          <w:sdtContent>
            <w:r w:rsidR="008C2A4B" w:rsidRPr="008C2A4B">
              <w:rPr>
                <w:rFonts w:ascii="宋体" w:hAnsi="宋体" w:cs="宋体" w:hint="eastAsia"/>
                <w:sz w:val="32"/>
                <w:szCs w:val="32"/>
              </w:rPr>
              <w:t>四、实验内容及步骤</w:t>
            </w:r>
          </w:sdtContent>
        </w:sdt>
        <w:r w:rsidR="000B5239" w:rsidRPr="0052383D">
          <w:rPr>
            <w:rFonts w:ascii="宋体" w:hAnsi="宋体" w:cs="宋体" w:hint="eastAsia"/>
            <w:sz w:val="32"/>
            <w:szCs w:val="32"/>
          </w:rPr>
          <w:tab/>
        </w:r>
        <w:r w:rsidR="00AB18BC">
          <w:rPr>
            <w:rFonts w:ascii="宋体" w:hAnsi="宋体" w:cs="宋体"/>
            <w:sz w:val="32"/>
            <w:szCs w:val="32"/>
          </w:rPr>
          <w:t>3</w:t>
        </w:r>
      </w:hyperlink>
    </w:p>
    <w:p w14:paraId="6415AEDB" w14:textId="61F0C292" w:rsidR="000D071A" w:rsidRDefault="00000000" w:rsidP="000D071A">
      <w:pPr>
        <w:pStyle w:val="WPSOffice1"/>
        <w:tabs>
          <w:tab w:val="right" w:leader="dot" w:pos="8306"/>
        </w:tabs>
        <w:ind w:firstLine="960"/>
        <w:rPr>
          <w:rFonts w:ascii="宋体" w:hAnsi="宋体" w:cs="宋体"/>
          <w:sz w:val="32"/>
          <w:szCs w:val="32"/>
        </w:rPr>
      </w:pPr>
      <w:hyperlink w:anchor="_Toc21848_WPSOffice_Level1" w:history="1">
        <w:sdt>
          <w:sdtPr>
            <w:rPr>
              <w:rFonts w:ascii="宋体" w:hAnsi="宋体" w:cs="宋体" w:hint="eastAsia"/>
              <w:kern w:val="2"/>
              <w:sz w:val="32"/>
              <w:szCs w:val="32"/>
            </w:rPr>
            <w:id w:val="-1684745900"/>
            <w:placeholder>
              <w:docPart w:val="28448DED2B2C4D31811A7BD5AB48D1D9"/>
            </w:placeholder>
            <w15:color w:val="509DF3"/>
          </w:sdtPr>
          <w:sdtEndPr>
            <w:rPr>
              <w:kern w:val="0"/>
            </w:rPr>
          </w:sdtEndPr>
          <w:sdtContent>
            <w:r w:rsidR="000D071A" w:rsidRPr="0052383D">
              <w:rPr>
                <w:rFonts w:ascii="宋体" w:hAnsi="宋体" w:cs="宋体" w:hint="eastAsia"/>
                <w:sz w:val="32"/>
                <w:szCs w:val="32"/>
              </w:rPr>
              <w:t>五、</w:t>
            </w:r>
            <w:r w:rsidR="000D071A">
              <w:rPr>
                <w:rFonts w:ascii="宋体" w:hAnsi="宋体" w:cs="宋体" w:hint="eastAsia"/>
                <w:sz w:val="32"/>
                <w:szCs w:val="32"/>
              </w:rPr>
              <w:t>思考题</w:t>
            </w:r>
          </w:sdtContent>
        </w:sdt>
        <w:r w:rsidR="000D071A" w:rsidRPr="0052383D">
          <w:rPr>
            <w:rFonts w:ascii="宋体" w:hAnsi="宋体" w:cs="宋体" w:hint="eastAsia"/>
            <w:sz w:val="32"/>
            <w:szCs w:val="32"/>
          </w:rPr>
          <w:tab/>
        </w:r>
        <w:r w:rsidR="00AB18BC">
          <w:rPr>
            <w:rFonts w:ascii="宋体" w:hAnsi="宋体" w:cs="宋体"/>
            <w:sz w:val="32"/>
            <w:szCs w:val="32"/>
          </w:rPr>
          <w:t>6</w:t>
        </w:r>
      </w:hyperlink>
    </w:p>
    <w:p w14:paraId="578ABCB7" w14:textId="77777777" w:rsidR="000D071A" w:rsidRPr="0052383D" w:rsidRDefault="000D071A" w:rsidP="000D071A">
      <w:pPr>
        <w:pStyle w:val="WPSOffice1"/>
        <w:tabs>
          <w:tab w:val="right" w:leader="dot" w:pos="8306"/>
        </w:tabs>
        <w:ind w:firstLine="960"/>
        <w:rPr>
          <w:rFonts w:ascii="宋体" w:hAnsi="宋体" w:cs="宋体"/>
          <w:sz w:val="32"/>
          <w:szCs w:val="32"/>
        </w:rPr>
      </w:pPr>
    </w:p>
    <w:p w14:paraId="3EAC2E0A" w14:textId="2437C1C6" w:rsidR="00722743" w:rsidRPr="000D071A" w:rsidRDefault="00722743" w:rsidP="00722743">
      <w:r>
        <w:br w:type="page"/>
      </w:r>
    </w:p>
    <w:p w14:paraId="4B085446" w14:textId="5ABE80DB" w:rsidR="00722743" w:rsidRPr="00864689" w:rsidRDefault="00722743" w:rsidP="00864689">
      <w:pPr>
        <w:jc w:val="center"/>
        <w:rPr>
          <w:b/>
          <w:bCs/>
          <w:sz w:val="24"/>
          <w:szCs w:val="28"/>
        </w:rPr>
      </w:pPr>
      <w:r w:rsidRPr="00722743">
        <w:rPr>
          <w:rFonts w:hint="eastAsia"/>
          <w:b/>
          <w:bCs/>
          <w:sz w:val="24"/>
          <w:szCs w:val="28"/>
        </w:rPr>
        <w:lastRenderedPageBreak/>
        <w:t>实验</w:t>
      </w:r>
      <w:r w:rsidR="00F53324">
        <w:rPr>
          <w:rFonts w:hint="eastAsia"/>
          <w:b/>
          <w:bCs/>
          <w:sz w:val="24"/>
          <w:szCs w:val="28"/>
        </w:rPr>
        <w:t>三</w:t>
      </w:r>
      <w:r w:rsidRPr="00722743">
        <w:rPr>
          <w:b/>
          <w:bCs/>
          <w:sz w:val="24"/>
          <w:szCs w:val="28"/>
        </w:rPr>
        <w:t xml:space="preserve"> </w:t>
      </w:r>
      <w:r w:rsidR="00F53324">
        <w:rPr>
          <w:rFonts w:hint="eastAsia"/>
          <w:b/>
          <w:bCs/>
          <w:sz w:val="24"/>
          <w:szCs w:val="28"/>
        </w:rPr>
        <w:t>集成放大电路</w:t>
      </w:r>
    </w:p>
    <w:p w14:paraId="10F84CA9" w14:textId="40CFCE95" w:rsidR="00722743" w:rsidRPr="00722743" w:rsidRDefault="00864689" w:rsidP="0072274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一、</w:t>
      </w:r>
      <w:r w:rsidR="00722743" w:rsidRPr="00722743">
        <w:rPr>
          <w:rFonts w:hint="eastAsia"/>
          <w:b/>
          <w:bCs/>
          <w:sz w:val="24"/>
          <w:szCs w:val="28"/>
        </w:rPr>
        <w:t>实验目的</w:t>
      </w:r>
    </w:p>
    <w:p w14:paraId="1359792C" w14:textId="656AE80B" w:rsidR="00B73966" w:rsidRPr="00B73966" w:rsidRDefault="00B73966" w:rsidP="00B73966">
      <w:pPr>
        <w:spacing w:line="400" w:lineRule="exact"/>
        <w:ind w:firstLineChars="200" w:firstLine="420"/>
      </w:pPr>
      <w:r>
        <w:rPr>
          <w:rFonts w:hint="eastAsia"/>
        </w:rPr>
        <w:t>1</w:t>
      </w:r>
      <w:r>
        <w:t xml:space="preserve">. </w:t>
      </w:r>
      <w:r w:rsidRPr="00B73966">
        <w:rPr>
          <w:rFonts w:hint="eastAsia"/>
        </w:rPr>
        <w:t>掌握</w:t>
      </w:r>
      <w:r w:rsidRPr="00B73966">
        <w:t>LM741（F007）集成运放功能和使用方法。</w:t>
      </w:r>
    </w:p>
    <w:p w14:paraId="30D1977E" w14:textId="4467DCE8" w:rsidR="000D071A" w:rsidRPr="00B73966" w:rsidRDefault="00B73966" w:rsidP="00B73966">
      <w:pPr>
        <w:spacing w:line="400" w:lineRule="exact"/>
        <w:ind w:firstLineChars="200" w:firstLine="420"/>
      </w:pPr>
      <w:r>
        <w:rPr>
          <w:rFonts w:hint="eastAsia"/>
        </w:rPr>
        <w:t>2</w:t>
      </w:r>
      <w:r>
        <w:t xml:space="preserve">. </w:t>
      </w:r>
      <w:r w:rsidRPr="00B73966">
        <w:rPr>
          <w:rFonts w:hint="eastAsia"/>
        </w:rPr>
        <w:t>掌握反相放大，低通滤波电路和振荡电路的测试和计算方法。</w:t>
      </w:r>
    </w:p>
    <w:p w14:paraId="613C2776" w14:textId="77777777" w:rsidR="000D071A" w:rsidRPr="003E0764" w:rsidRDefault="000D071A" w:rsidP="00BD64F3">
      <w:pPr>
        <w:spacing w:line="400" w:lineRule="exact"/>
        <w:ind w:firstLine="360"/>
      </w:pPr>
    </w:p>
    <w:p w14:paraId="51BBD7AA" w14:textId="72D432C1" w:rsidR="00864689" w:rsidRPr="00B745B9" w:rsidRDefault="00864689" w:rsidP="00864689">
      <w:pPr>
        <w:rPr>
          <w:b/>
          <w:bCs/>
          <w:sz w:val="24"/>
          <w:szCs w:val="28"/>
        </w:rPr>
      </w:pPr>
      <w:r w:rsidRPr="00B745B9">
        <w:rPr>
          <w:b/>
          <w:bCs/>
          <w:sz w:val="24"/>
          <w:szCs w:val="28"/>
        </w:rPr>
        <w:t>二、实验原理</w:t>
      </w:r>
    </w:p>
    <w:p w14:paraId="1B3B41B3" w14:textId="6DA6CA60" w:rsidR="00B73966" w:rsidRPr="00B73966" w:rsidRDefault="00B73966" w:rsidP="00B73966">
      <w:pPr>
        <w:tabs>
          <w:tab w:val="center" w:pos="4363"/>
          <w:tab w:val="left" w:pos="7431"/>
        </w:tabs>
        <w:ind w:firstLine="420"/>
        <w:jc w:val="left"/>
        <w:rPr>
          <w:b/>
          <w:bCs/>
        </w:rPr>
      </w:pPr>
      <w:r w:rsidRPr="00B73966">
        <w:rPr>
          <w:rFonts w:hint="eastAsia"/>
          <w:b/>
          <w:bCs/>
        </w:rPr>
        <w:t>通用运放——LM741</w:t>
      </w:r>
    </w:p>
    <w:p w14:paraId="4D99C7BE" w14:textId="77777777" w:rsidR="00B73966" w:rsidRPr="00B73966" w:rsidRDefault="00B73966" w:rsidP="00B73966">
      <w:pPr>
        <w:tabs>
          <w:tab w:val="center" w:pos="4363"/>
          <w:tab w:val="left" w:pos="7431"/>
        </w:tabs>
        <w:ind w:firstLine="420"/>
        <w:jc w:val="left"/>
      </w:pPr>
      <w:r w:rsidRPr="00B73966">
        <w:rPr>
          <w:rFonts w:hint="eastAsia"/>
        </w:rPr>
        <w:t>本实验采用通用型集成运算放大器LM741作为实验基本元件，它具有高放大倍数（10</w:t>
      </w:r>
      <w:r w:rsidRPr="00B73966">
        <w:rPr>
          <w:rFonts w:hint="eastAsia"/>
          <w:vertAlign w:val="superscript"/>
        </w:rPr>
        <w:t xml:space="preserve">5 </w:t>
      </w:r>
      <w:r w:rsidRPr="00B73966">
        <w:rPr>
          <w:rFonts w:hint="eastAsia"/>
        </w:rPr>
        <w:t>~10</w:t>
      </w:r>
      <w:r w:rsidRPr="00B73966">
        <w:rPr>
          <w:rFonts w:hint="eastAsia"/>
          <w:vertAlign w:val="superscript"/>
        </w:rPr>
        <w:t>8</w:t>
      </w:r>
      <w:r w:rsidRPr="00B73966">
        <w:rPr>
          <w:rFonts w:hint="eastAsia"/>
        </w:rPr>
        <w:t>）、高输入阻抗、低输出阻抗的直接耦合放大电路。芯片引脚图如图1.3.1所示。</w:t>
      </w:r>
    </w:p>
    <w:p w14:paraId="55CE1685" w14:textId="4B543A35" w:rsidR="00EE6EE2" w:rsidRDefault="00EE6EE2" w:rsidP="00EE6EE2">
      <w:pPr>
        <w:tabs>
          <w:tab w:val="center" w:pos="4363"/>
          <w:tab w:val="left" w:pos="7431"/>
        </w:tabs>
        <w:ind w:firstLine="420"/>
        <w:jc w:val="left"/>
      </w:pPr>
      <w:r>
        <w:tab/>
      </w:r>
    </w:p>
    <w:p w14:paraId="2F2E61A9" w14:textId="3296855D" w:rsidR="00EE6EE2" w:rsidRDefault="00B73966" w:rsidP="00EE6EE2">
      <w:pPr>
        <w:tabs>
          <w:tab w:val="center" w:pos="4363"/>
          <w:tab w:val="left" w:pos="7431"/>
        </w:tabs>
        <w:ind w:firstLine="420"/>
        <w:jc w:val="left"/>
      </w:pPr>
      <w:r w:rsidRPr="00B73966">
        <w:object w:dxaOrig="6305" w:dyaOrig="3809" w14:anchorId="1599FE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2pt;height:108pt" o:ole="">
            <v:imagedata r:id="rId8" o:title=""/>
          </v:shape>
          <o:OLEObject Type="Embed" ProgID="Unknown" ShapeID="_x0000_i1025" DrawAspect="Content" ObjectID="_1747037332" r:id="rId9"/>
        </w:object>
      </w:r>
      <w:r w:rsidRPr="00B73966">
        <w:rPr>
          <w:noProof/>
        </w:rPr>
        <w:drawing>
          <wp:inline distT="0" distB="0" distL="0" distR="0" wp14:anchorId="6E095F7A" wp14:editId="31E5AB4E">
            <wp:extent cx="2355574" cy="1252675"/>
            <wp:effectExtent l="0" t="0" r="6985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396" cy="12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D1EB" w14:textId="42947B82" w:rsidR="00B73966" w:rsidRPr="00B73966" w:rsidRDefault="00B73966" w:rsidP="00B73966">
      <w:pPr>
        <w:tabs>
          <w:tab w:val="center" w:pos="4363"/>
          <w:tab w:val="left" w:pos="7431"/>
        </w:tabs>
        <w:ind w:firstLineChars="700" w:firstLine="1470"/>
        <w:jc w:val="left"/>
      </w:pPr>
      <w:r w:rsidRPr="00B73966">
        <w:t>LM741</w:t>
      </w:r>
      <w:r w:rsidRPr="00B73966">
        <w:rPr>
          <w:rFonts w:hint="eastAsia"/>
        </w:rPr>
        <w:t>芯片引脚图</w:t>
      </w:r>
      <w:r>
        <w:rPr>
          <w:rFonts w:hint="eastAsia"/>
        </w:rPr>
        <w:t xml:space="preserve"> </w:t>
      </w:r>
      <w:r>
        <w:t xml:space="preserve">              </w:t>
      </w:r>
      <w:r w:rsidRPr="00B73966">
        <w:rPr>
          <w:rFonts w:hint="eastAsia"/>
        </w:rPr>
        <w:t>±12V电源连接示意图</w:t>
      </w:r>
    </w:p>
    <w:p w14:paraId="679645D4" w14:textId="77777777" w:rsidR="00B73966" w:rsidRDefault="00B73966" w:rsidP="00EE6EE2">
      <w:pPr>
        <w:tabs>
          <w:tab w:val="center" w:pos="4363"/>
          <w:tab w:val="left" w:pos="7431"/>
        </w:tabs>
        <w:ind w:firstLine="420"/>
        <w:jc w:val="left"/>
      </w:pPr>
    </w:p>
    <w:p w14:paraId="37513B9B" w14:textId="77777777" w:rsidR="00EE6EE2" w:rsidRDefault="00EE6EE2" w:rsidP="00EE6EE2">
      <w:pPr>
        <w:tabs>
          <w:tab w:val="center" w:pos="4363"/>
          <w:tab w:val="left" w:pos="7431"/>
        </w:tabs>
        <w:ind w:firstLine="420"/>
        <w:jc w:val="left"/>
      </w:pPr>
    </w:p>
    <w:p w14:paraId="26997B3F" w14:textId="77777777" w:rsidR="00B745B9" w:rsidRPr="00B745B9" w:rsidRDefault="00B745B9" w:rsidP="00B745B9">
      <w:pPr>
        <w:rPr>
          <w:b/>
          <w:bCs/>
          <w:sz w:val="24"/>
          <w:szCs w:val="28"/>
        </w:rPr>
      </w:pPr>
      <w:r w:rsidRPr="00B745B9">
        <w:rPr>
          <w:rFonts w:hint="eastAsia"/>
          <w:b/>
          <w:bCs/>
          <w:sz w:val="24"/>
          <w:szCs w:val="28"/>
        </w:rPr>
        <w:t>三、实验仪器</w:t>
      </w:r>
    </w:p>
    <w:p w14:paraId="6919E6D7" w14:textId="77777777" w:rsidR="00B745B9" w:rsidRDefault="00B745B9" w:rsidP="00B745B9">
      <w:pPr>
        <w:ind w:firstLine="420"/>
      </w:pPr>
      <w:r>
        <w:t>1. 数字存储示波器 DST1102B 一台</w:t>
      </w:r>
    </w:p>
    <w:p w14:paraId="21B9C6D6" w14:textId="77777777" w:rsidR="00B745B9" w:rsidRDefault="00B745B9" w:rsidP="00B745B9">
      <w:pPr>
        <w:ind w:firstLine="420"/>
      </w:pPr>
      <w:r>
        <w:t>2. 低频信号源 SG1020P 一台</w:t>
      </w:r>
    </w:p>
    <w:p w14:paraId="6F0DB577" w14:textId="77777777" w:rsidR="00B745B9" w:rsidRDefault="00B745B9" w:rsidP="00B745B9">
      <w:pPr>
        <w:ind w:firstLine="420"/>
      </w:pPr>
      <w:r>
        <w:t>3. 交流毫伏表 YB2173 一台</w:t>
      </w:r>
    </w:p>
    <w:p w14:paraId="7BF77922" w14:textId="77777777" w:rsidR="00B745B9" w:rsidRDefault="00B745B9" w:rsidP="00B745B9">
      <w:pPr>
        <w:ind w:firstLine="420"/>
      </w:pPr>
      <w:r>
        <w:t>4. 双路直流稳压电源 DH1718 一台</w:t>
      </w:r>
    </w:p>
    <w:p w14:paraId="7AFD7967" w14:textId="6E508752" w:rsidR="00B745B9" w:rsidRDefault="00B745B9" w:rsidP="00A812B6">
      <w:pPr>
        <w:ind w:firstLine="420"/>
      </w:pPr>
      <w:r>
        <w:t>5. 万用表 MF—47 一块</w:t>
      </w:r>
    </w:p>
    <w:p w14:paraId="5A439818" w14:textId="77777777" w:rsidR="000D071A" w:rsidRDefault="000D071A" w:rsidP="00A812B6">
      <w:pPr>
        <w:ind w:firstLine="420"/>
      </w:pPr>
    </w:p>
    <w:p w14:paraId="101578D5" w14:textId="77777777" w:rsidR="000D071A" w:rsidRDefault="000D071A" w:rsidP="00A812B6">
      <w:pPr>
        <w:ind w:firstLine="420"/>
      </w:pPr>
    </w:p>
    <w:p w14:paraId="238EC4A7" w14:textId="6E46A396" w:rsidR="00B745B9" w:rsidRDefault="00B745B9" w:rsidP="00B745B9">
      <w:pPr>
        <w:rPr>
          <w:b/>
          <w:bCs/>
          <w:sz w:val="24"/>
          <w:szCs w:val="28"/>
        </w:rPr>
      </w:pPr>
      <w:r w:rsidRPr="00B745B9">
        <w:rPr>
          <w:b/>
          <w:bCs/>
          <w:sz w:val="24"/>
          <w:szCs w:val="28"/>
        </w:rPr>
        <w:t>四、实验内容及步骤</w:t>
      </w:r>
    </w:p>
    <w:p w14:paraId="38C24923" w14:textId="77777777" w:rsidR="00B73966" w:rsidRDefault="00EE6EE2" w:rsidP="00B73966">
      <w:pPr>
        <w:spacing w:line="400" w:lineRule="exact"/>
        <w:ind w:firstLine="420"/>
        <w:rPr>
          <w:b/>
          <w:bCs/>
        </w:rPr>
      </w:pPr>
      <w:r w:rsidRPr="00EE6EE2">
        <w:rPr>
          <w:b/>
          <w:bCs/>
        </w:rPr>
        <w:t>1.</w:t>
      </w:r>
      <w:r w:rsidR="009F67A8">
        <w:rPr>
          <w:rFonts w:hint="eastAsia"/>
          <w:b/>
          <w:bCs/>
        </w:rPr>
        <w:t>、</w:t>
      </w:r>
      <w:r w:rsidR="00B73966">
        <w:rPr>
          <w:rFonts w:hint="eastAsia"/>
          <w:b/>
          <w:bCs/>
        </w:rPr>
        <w:t>测量反向放大倍数</w:t>
      </w:r>
    </w:p>
    <w:p w14:paraId="01F5A043" w14:textId="55EA6672" w:rsidR="00B73966" w:rsidRPr="00B73966" w:rsidRDefault="00B73966" w:rsidP="00F53324">
      <w:pPr>
        <w:spacing w:line="400" w:lineRule="exact"/>
        <w:ind w:firstLine="420"/>
      </w:pPr>
      <w:r w:rsidRPr="00B73966">
        <w:rPr>
          <w:rFonts w:hint="eastAsia"/>
        </w:rPr>
        <w:t>按图1.3.3连线经仔细检查确认无误后，接入±V</w:t>
      </w:r>
      <w:r w:rsidRPr="00B73966">
        <w:rPr>
          <w:rFonts w:hint="eastAsia"/>
          <w:vertAlign w:val="subscript"/>
        </w:rPr>
        <w:t>cc</w:t>
      </w:r>
      <w:r w:rsidRPr="00B73966">
        <w:rPr>
          <w:rFonts w:hint="eastAsia"/>
        </w:rPr>
        <w:t>=±12V，调信号源频率f</w:t>
      </w:r>
      <w:r w:rsidRPr="00B73966">
        <w:rPr>
          <w:rFonts w:hint="eastAsia"/>
          <w:vertAlign w:val="subscript"/>
        </w:rPr>
        <w:t>i</w:t>
      </w:r>
      <w:r w:rsidRPr="00B73966">
        <w:rPr>
          <w:rFonts w:hint="eastAsia"/>
        </w:rPr>
        <w:t>=1KHz，U</w:t>
      </w:r>
      <w:r w:rsidRPr="00B73966">
        <w:rPr>
          <w:rFonts w:hint="eastAsia"/>
          <w:vertAlign w:val="subscript"/>
        </w:rPr>
        <w:t>i</w:t>
      </w:r>
      <w:r w:rsidRPr="00B73966">
        <w:rPr>
          <w:rFonts w:hint="eastAsia"/>
        </w:rPr>
        <w:t>=0，接入电路后，逐渐增大U</w:t>
      </w:r>
      <w:r w:rsidRPr="00B73966">
        <w:rPr>
          <w:rFonts w:hint="eastAsia"/>
          <w:vertAlign w:val="subscript"/>
        </w:rPr>
        <w:t>i</w:t>
      </w:r>
      <w:r w:rsidRPr="00B73966">
        <w:rPr>
          <w:rFonts w:hint="eastAsia"/>
        </w:rPr>
        <w:t>，使输出电压U</w:t>
      </w:r>
      <w:r w:rsidRPr="00B73966">
        <w:rPr>
          <w:rFonts w:hint="eastAsia"/>
          <w:vertAlign w:val="subscript"/>
        </w:rPr>
        <w:t>o</w:t>
      </w:r>
      <w:r w:rsidRPr="00B73966">
        <w:rPr>
          <w:rFonts w:hint="eastAsia"/>
        </w:rPr>
        <w:t>=2V，按表1.3.1测定在不同R</w:t>
      </w:r>
      <w:r w:rsidRPr="00B73966">
        <w:rPr>
          <w:rFonts w:hint="eastAsia"/>
          <w:vertAlign w:val="subscript"/>
        </w:rPr>
        <w:t>F</w:t>
      </w:r>
      <w:r w:rsidRPr="00B73966">
        <w:rPr>
          <w:rFonts w:hint="eastAsia"/>
        </w:rPr>
        <w:t>的U</w:t>
      </w:r>
      <w:r w:rsidRPr="00B73966">
        <w:rPr>
          <w:rFonts w:hint="eastAsia"/>
          <w:vertAlign w:val="subscript"/>
        </w:rPr>
        <w:t>i</w:t>
      </w:r>
      <w:r w:rsidRPr="00B73966">
        <w:rPr>
          <w:rFonts w:hint="eastAsia"/>
        </w:rPr>
        <w:t>值。反相放大电压增益表达式：</w:t>
      </w:r>
      <w:r w:rsidR="00F53324" w:rsidRPr="00B73966">
        <w:t xml:space="preserve"> </w:t>
      </w:r>
    </w:p>
    <w:p w14:paraId="75222625" w14:textId="2E9EE5AF" w:rsidR="000E5676" w:rsidRDefault="00F53324" w:rsidP="00F53324">
      <w:pPr>
        <w:jc w:val="center"/>
      </w:pPr>
      <w:r w:rsidRPr="00F53324">
        <w:rPr>
          <w:noProof/>
        </w:rPr>
        <w:drawing>
          <wp:inline distT="0" distB="0" distL="0" distR="0" wp14:anchorId="20DE4324" wp14:editId="09C28A62">
            <wp:extent cx="1240322" cy="459843"/>
            <wp:effectExtent l="0" t="0" r="0" b="0"/>
            <wp:docPr id="341444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634" cy="47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0E39" w14:textId="77777777" w:rsidR="00F53324" w:rsidRDefault="00F53324" w:rsidP="00FD416C">
      <w:pPr>
        <w:ind w:firstLine="420"/>
      </w:pPr>
    </w:p>
    <w:p w14:paraId="73C16ED6" w14:textId="243C26A7" w:rsidR="00F53324" w:rsidRDefault="00F53324" w:rsidP="00F53324">
      <w:pPr>
        <w:ind w:firstLine="420"/>
        <w:jc w:val="center"/>
      </w:pPr>
      <w:r w:rsidRPr="00F53324">
        <w:object w:dxaOrig="8011" w:dyaOrig="4589" w14:anchorId="5A099C61">
          <v:shape id="_x0000_i1026" type="#_x0000_t75" style="width:303.5pt;height:174.1pt" o:ole="">
            <v:imagedata r:id="rId12" o:title=""/>
          </v:shape>
          <o:OLEObject Type="Embed" ProgID="Unknown" ShapeID="_x0000_i1026" DrawAspect="Content" ObjectID="_1747037333" r:id="rId13"/>
        </w:object>
      </w:r>
    </w:p>
    <w:p w14:paraId="1DC972B8" w14:textId="750376D7" w:rsidR="00F53324" w:rsidRDefault="00F53324" w:rsidP="00F53324">
      <w:pPr>
        <w:ind w:firstLine="420"/>
        <w:jc w:val="center"/>
      </w:pPr>
      <w:r w:rsidRPr="00F53324">
        <w:rPr>
          <w:rFonts w:hint="eastAsia"/>
        </w:rPr>
        <w:t>图</w:t>
      </w:r>
      <w:r w:rsidRPr="00F53324">
        <w:t xml:space="preserve">1.3.3 </w:t>
      </w:r>
      <w:r w:rsidRPr="00F53324">
        <w:rPr>
          <w:rFonts w:hint="eastAsia"/>
        </w:rPr>
        <w:t>反相比例放大电路</w:t>
      </w:r>
    </w:p>
    <w:p w14:paraId="5817D2B0" w14:textId="77777777" w:rsidR="00321FE0" w:rsidRPr="00F53324" w:rsidRDefault="00321FE0" w:rsidP="00F53324">
      <w:pPr>
        <w:ind w:firstLine="420"/>
        <w:jc w:val="center"/>
      </w:pPr>
    </w:p>
    <w:p w14:paraId="4BE368FA" w14:textId="3E8B95DD" w:rsidR="00F53324" w:rsidRDefault="00321FE0" w:rsidP="00321FE0">
      <w:pPr>
        <w:ind w:firstLine="420"/>
        <w:jc w:val="center"/>
      </w:pPr>
      <w:r>
        <w:rPr>
          <w:noProof/>
        </w:rPr>
        <w:drawing>
          <wp:inline distT="0" distB="0" distL="0" distR="0" wp14:anchorId="0C010F63" wp14:editId="55546168">
            <wp:extent cx="4244296" cy="1929504"/>
            <wp:effectExtent l="0" t="0" r="4445" b="0"/>
            <wp:docPr id="647488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88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214" cy="19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15B" w14:textId="77777777" w:rsidR="00321FE0" w:rsidRDefault="00321FE0" w:rsidP="00321FE0">
      <w:pPr>
        <w:ind w:firstLine="420"/>
        <w:jc w:val="center"/>
      </w:pPr>
    </w:p>
    <w:p w14:paraId="1BFA7078" w14:textId="652ABE81" w:rsidR="000E5676" w:rsidRPr="000E5676" w:rsidRDefault="000E5676" w:rsidP="000E5676">
      <w:pPr>
        <w:ind w:firstLine="420"/>
      </w:pPr>
      <w:r w:rsidRPr="000E5676">
        <w:rPr>
          <w:rFonts w:hint="eastAsia"/>
          <w:b/>
          <w:bCs/>
        </w:rPr>
        <w:t>2、</w:t>
      </w:r>
      <w:r w:rsidR="00B73966">
        <w:rPr>
          <w:rFonts w:hint="eastAsia"/>
          <w:b/>
          <w:bCs/>
        </w:rPr>
        <w:t>测量低通特性曲线</w:t>
      </w:r>
    </w:p>
    <w:p w14:paraId="17A9E887" w14:textId="77777777" w:rsidR="00321FE0" w:rsidRDefault="00321FE0" w:rsidP="00321FE0">
      <w:pPr>
        <w:ind w:firstLine="420"/>
      </w:pPr>
      <w:r>
        <w:t>换 RF成</w:t>
      </w:r>
      <w:r>
        <w:rPr>
          <w:rFonts w:hint="eastAsia"/>
        </w:rPr>
        <w:t>以下</w:t>
      </w:r>
      <w:r>
        <w:t>电路，</w:t>
      </w:r>
      <w:r>
        <w:rPr>
          <w:rFonts w:hint="eastAsia"/>
        </w:rPr>
        <w:t>即将RF换做一个2</w:t>
      </w:r>
      <w:r>
        <w:t>0</w:t>
      </w:r>
      <w:r>
        <w:rPr>
          <w:rFonts w:hint="eastAsia"/>
        </w:rPr>
        <w:t>KΩ的电阻和一个0</w:t>
      </w:r>
      <w:r>
        <w:t>.22</w:t>
      </w:r>
      <w:r>
        <w:rPr>
          <w:rFonts w:hint="eastAsia"/>
        </w:rPr>
        <w:t>μF的电容并联，</w:t>
      </w:r>
      <w:r>
        <w:t>电路放大增益频率特性计算式为</w:t>
      </w:r>
      <w:r>
        <w:rPr>
          <w:rFonts w:hint="eastAsia"/>
        </w:rPr>
        <w:t>：</w:t>
      </w:r>
    </w:p>
    <w:p w14:paraId="0540EA38" w14:textId="7B6F2AD9" w:rsidR="00FD416C" w:rsidRDefault="00000000" w:rsidP="00321FE0">
      <w:pPr>
        <w:ind w:firstLine="42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U</m:t>
              </m:r>
            </m:sub>
          </m:sSub>
          <m:r>
            <w:rPr>
              <w:rFonts w:ascii="Cambria Math"/>
            </w:rPr>
            <m:t>(jω)=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den>
          </m:f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1+jω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den>
          </m:f>
        </m:oMath>
      </m:oMathPara>
    </w:p>
    <w:p w14:paraId="39A750C0" w14:textId="4E849E1D" w:rsidR="00D75D84" w:rsidRDefault="00321FE0" w:rsidP="00321FE0">
      <w:pPr>
        <w:ind w:firstLine="420"/>
      </w:pPr>
      <w:r>
        <w:rPr>
          <w:rFonts w:hint="eastAsia"/>
        </w:rPr>
        <w:t>其上限频率为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H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</m:den>
        </m:f>
      </m:oMath>
    </w:p>
    <w:p w14:paraId="6FD6FDAC" w14:textId="7E58A457" w:rsidR="00813F4D" w:rsidRDefault="00813F4D" w:rsidP="00813F4D">
      <w:pPr>
        <w:ind w:firstLine="420"/>
        <w:jc w:val="center"/>
      </w:pPr>
      <w:r w:rsidRPr="00813F4D">
        <w:object w:dxaOrig="6490" w:dyaOrig="5515" w14:anchorId="270DD54C">
          <v:shape id="_x0000_i1027" type="#_x0000_t75" style="width:190.5pt;height:161.75pt" o:ole="">
            <v:imagedata r:id="rId15" o:title=""/>
          </v:shape>
          <o:OLEObject Type="Embed" ProgID="Unknown" ShapeID="_x0000_i1027" DrawAspect="Content" ObjectID="_1747037334" r:id="rId16"/>
        </w:object>
      </w:r>
    </w:p>
    <w:p w14:paraId="5272244D" w14:textId="30219085" w:rsidR="00813F4D" w:rsidRDefault="00813F4D" w:rsidP="00813F4D">
      <w:pPr>
        <w:ind w:firstLine="420"/>
        <w:jc w:val="center"/>
      </w:pPr>
      <w:r w:rsidRPr="00F53324">
        <w:rPr>
          <w:rFonts w:hint="eastAsia"/>
        </w:rPr>
        <w:t>图</w:t>
      </w:r>
      <w:r w:rsidRPr="00F53324">
        <w:t xml:space="preserve">1.3.3 </w:t>
      </w:r>
      <w:r w:rsidRPr="00813F4D">
        <w:rPr>
          <w:rFonts w:hint="eastAsia"/>
        </w:rPr>
        <w:t>低通滤波器（积分电路）</w:t>
      </w:r>
    </w:p>
    <w:p w14:paraId="1E618706" w14:textId="51AD13BD" w:rsidR="00D75D84" w:rsidRPr="001256AC" w:rsidRDefault="00813F4D" w:rsidP="001256AC">
      <w:pPr>
        <w:spacing w:line="400" w:lineRule="exact"/>
        <w:ind w:firstLine="360"/>
        <w:rPr>
          <w:rFonts w:ascii="Segoe UI" w:eastAsia="宋体" w:hAnsi="Segoe UI" w:cs="Segoe UI"/>
          <w:kern w:val="0"/>
          <w:sz w:val="24"/>
          <w:szCs w:val="24"/>
        </w:rPr>
      </w:pPr>
      <w:r w:rsidRPr="001256AC">
        <w:rPr>
          <w:rFonts w:ascii="Segoe UI" w:eastAsia="宋体" w:hAnsi="Segoe UI" w:cs="Segoe UI"/>
          <w:kern w:val="0"/>
          <w:sz w:val="24"/>
          <w:szCs w:val="24"/>
        </w:rPr>
        <w:lastRenderedPageBreak/>
        <w:t xml:space="preserve">a. 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测低通的幅频特性：按表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1.3.2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保持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Ui=40mV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，改变输入信号频率依次测出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Uo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值，求出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AU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并画出幅频特性曲线。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813F4D" w14:paraId="1D122577" w14:textId="77777777" w:rsidTr="00813F4D">
        <w:tc>
          <w:tcPr>
            <w:tcW w:w="1037" w:type="dxa"/>
          </w:tcPr>
          <w:p w14:paraId="43E8987E" w14:textId="2CAC2AC7" w:rsidR="00813F4D" w:rsidRDefault="00813F4D" w:rsidP="00813F4D">
            <w:r>
              <w:t>fi (Hz)</w:t>
            </w:r>
          </w:p>
        </w:tc>
        <w:tc>
          <w:tcPr>
            <w:tcW w:w="1037" w:type="dxa"/>
          </w:tcPr>
          <w:p w14:paraId="4D2EF93B" w14:textId="69EAB6F6" w:rsidR="00813F4D" w:rsidRDefault="00813F4D" w:rsidP="00813F4D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037" w:type="dxa"/>
          </w:tcPr>
          <w:p w14:paraId="1E1C3603" w14:textId="6D867516" w:rsidR="00813F4D" w:rsidRDefault="00813F4D" w:rsidP="00813F4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037" w:type="dxa"/>
          </w:tcPr>
          <w:p w14:paraId="3B50C1F2" w14:textId="0A243838" w:rsidR="00813F4D" w:rsidRDefault="00813F4D" w:rsidP="00813F4D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037" w:type="dxa"/>
          </w:tcPr>
          <w:p w14:paraId="242D24E0" w14:textId="31DF288B" w:rsidR="00813F4D" w:rsidRDefault="00813F4D" w:rsidP="00813F4D"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037" w:type="dxa"/>
          </w:tcPr>
          <w:p w14:paraId="72EC758C" w14:textId="3714AC42" w:rsidR="00813F4D" w:rsidRDefault="00813F4D" w:rsidP="00813F4D"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1037" w:type="dxa"/>
          </w:tcPr>
          <w:p w14:paraId="74666355" w14:textId="62C33DF2" w:rsidR="00813F4D" w:rsidRDefault="00813F4D" w:rsidP="00813F4D">
            <w:r>
              <w:rPr>
                <w:rFonts w:hint="eastAsia"/>
              </w:rPr>
              <w:t>4</w:t>
            </w:r>
            <w:r>
              <w:t>000</w:t>
            </w:r>
          </w:p>
        </w:tc>
        <w:tc>
          <w:tcPr>
            <w:tcW w:w="1037" w:type="dxa"/>
          </w:tcPr>
          <w:p w14:paraId="16FDAE3D" w14:textId="1FEB557A" w:rsidR="00813F4D" w:rsidRDefault="00813F4D" w:rsidP="00813F4D">
            <w:r>
              <w:rPr>
                <w:rFonts w:hint="eastAsia"/>
              </w:rPr>
              <w:t>4</w:t>
            </w:r>
            <w:r>
              <w:t>0000</w:t>
            </w:r>
          </w:p>
        </w:tc>
      </w:tr>
      <w:tr w:rsidR="00813F4D" w14:paraId="44F19BD1" w14:textId="77777777" w:rsidTr="00813F4D">
        <w:tc>
          <w:tcPr>
            <w:tcW w:w="1037" w:type="dxa"/>
          </w:tcPr>
          <w:p w14:paraId="5C340EC2" w14:textId="45B40B23" w:rsidR="00813F4D" w:rsidRDefault="00813F4D" w:rsidP="00813F4D">
            <w:r>
              <w:rPr>
                <w:rFonts w:hint="eastAsia"/>
              </w:rPr>
              <w:t>U</w:t>
            </w:r>
            <w:r>
              <w:t>o (v)</w:t>
            </w:r>
          </w:p>
        </w:tc>
        <w:tc>
          <w:tcPr>
            <w:tcW w:w="1037" w:type="dxa"/>
          </w:tcPr>
          <w:p w14:paraId="54272216" w14:textId="0A0704F8" w:rsidR="00813F4D" w:rsidRDefault="00813F4D" w:rsidP="00813F4D">
            <w:r>
              <w:rPr>
                <w:rFonts w:hint="eastAsia"/>
              </w:rPr>
              <w:t>0</w:t>
            </w:r>
            <w:r>
              <w:t>.8</w:t>
            </w:r>
          </w:p>
        </w:tc>
        <w:tc>
          <w:tcPr>
            <w:tcW w:w="1037" w:type="dxa"/>
          </w:tcPr>
          <w:p w14:paraId="7C537843" w14:textId="5CF034CF" w:rsidR="00813F4D" w:rsidRDefault="00813F4D" w:rsidP="00813F4D">
            <w:r>
              <w:rPr>
                <w:rFonts w:hint="eastAsia"/>
              </w:rPr>
              <w:t>0</w:t>
            </w:r>
            <w:r>
              <w:t>.78</w:t>
            </w:r>
          </w:p>
        </w:tc>
        <w:tc>
          <w:tcPr>
            <w:tcW w:w="1037" w:type="dxa"/>
          </w:tcPr>
          <w:p w14:paraId="29398D1D" w14:textId="39985601" w:rsidR="00813F4D" w:rsidRDefault="00813F4D" w:rsidP="00813F4D">
            <w:r>
              <w:rPr>
                <w:rFonts w:hint="eastAsia"/>
              </w:rPr>
              <w:t>0</w:t>
            </w:r>
            <w:r>
              <w:t>.76</w:t>
            </w:r>
          </w:p>
        </w:tc>
        <w:tc>
          <w:tcPr>
            <w:tcW w:w="1037" w:type="dxa"/>
          </w:tcPr>
          <w:p w14:paraId="1FE7653B" w14:textId="0E2F80C7" w:rsidR="00813F4D" w:rsidRDefault="00813F4D" w:rsidP="00813F4D">
            <w:r>
              <w:rPr>
                <w:rFonts w:hint="eastAsia"/>
              </w:rPr>
              <w:t>0</w:t>
            </w:r>
            <w:r>
              <w:t>.74</w:t>
            </w:r>
          </w:p>
        </w:tc>
        <w:tc>
          <w:tcPr>
            <w:tcW w:w="1037" w:type="dxa"/>
          </w:tcPr>
          <w:p w14:paraId="0B235E28" w14:textId="5D0BE283" w:rsidR="00813F4D" w:rsidRDefault="00813F4D" w:rsidP="00813F4D">
            <w:r>
              <w:rPr>
                <w:rFonts w:hint="eastAsia"/>
              </w:rPr>
              <w:t>0</w:t>
            </w:r>
            <w:r>
              <w:t>.70</w:t>
            </w:r>
          </w:p>
        </w:tc>
        <w:tc>
          <w:tcPr>
            <w:tcW w:w="1037" w:type="dxa"/>
          </w:tcPr>
          <w:p w14:paraId="66DFD036" w14:textId="44A55051" w:rsidR="00813F4D" w:rsidRDefault="00813F4D" w:rsidP="00813F4D"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037" w:type="dxa"/>
          </w:tcPr>
          <w:p w14:paraId="3343A3D9" w14:textId="5BEB4536" w:rsidR="00813F4D" w:rsidRDefault="00813F4D" w:rsidP="00813F4D">
            <w:r>
              <w:t>0.016</w:t>
            </w:r>
          </w:p>
        </w:tc>
      </w:tr>
      <w:tr w:rsidR="00813F4D" w14:paraId="40C3C876" w14:textId="77777777" w:rsidTr="00813F4D">
        <w:tc>
          <w:tcPr>
            <w:tcW w:w="1037" w:type="dxa"/>
          </w:tcPr>
          <w:p w14:paraId="03F36E8E" w14:textId="4F07F10A" w:rsidR="00813F4D" w:rsidRDefault="00813F4D" w:rsidP="00813F4D">
            <w:r>
              <w:rPr>
                <w:rFonts w:hint="eastAsia"/>
              </w:rPr>
              <w:t>A</w:t>
            </w:r>
            <w:r>
              <w:t>u</w:t>
            </w:r>
          </w:p>
        </w:tc>
        <w:tc>
          <w:tcPr>
            <w:tcW w:w="1037" w:type="dxa"/>
          </w:tcPr>
          <w:p w14:paraId="2CE4F7F5" w14:textId="6934E048" w:rsidR="00813F4D" w:rsidRDefault="00813F4D" w:rsidP="00813F4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037" w:type="dxa"/>
          </w:tcPr>
          <w:p w14:paraId="67093896" w14:textId="2D80FF8C" w:rsidR="00813F4D" w:rsidRDefault="00813F4D" w:rsidP="00813F4D">
            <w:r>
              <w:rPr>
                <w:rFonts w:hint="eastAsia"/>
              </w:rPr>
              <w:t>1</w:t>
            </w:r>
            <w:r>
              <w:t>9.5</w:t>
            </w:r>
          </w:p>
        </w:tc>
        <w:tc>
          <w:tcPr>
            <w:tcW w:w="1037" w:type="dxa"/>
          </w:tcPr>
          <w:p w14:paraId="67CCB060" w14:textId="2F6A0E42" w:rsidR="00813F4D" w:rsidRDefault="00813F4D" w:rsidP="00813F4D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037" w:type="dxa"/>
          </w:tcPr>
          <w:p w14:paraId="32974391" w14:textId="171D1094" w:rsidR="00813F4D" w:rsidRDefault="00813F4D" w:rsidP="00813F4D">
            <w:r>
              <w:rPr>
                <w:rFonts w:hint="eastAsia"/>
              </w:rPr>
              <w:t>1</w:t>
            </w:r>
            <w:r>
              <w:t>8.5</w:t>
            </w:r>
          </w:p>
        </w:tc>
        <w:tc>
          <w:tcPr>
            <w:tcW w:w="1037" w:type="dxa"/>
          </w:tcPr>
          <w:p w14:paraId="7007F2B5" w14:textId="2EEB051E" w:rsidR="00813F4D" w:rsidRDefault="00813F4D" w:rsidP="00813F4D">
            <w:r>
              <w:rPr>
                <w:rFonts w:hint="eastAsia"/>
              </w:rPr>
              <w:t>1</w:t>
            </w:r>
            <w:r>
              <w:t>7.5</w:t>
            </w:r>
          </w:p>
        </w:tc>
        <w:tc>
          <w:tcPr>
            <w:tcW w:w="1037" w:type="dxa"/>
          </w:tcPr>
          <w:p w14:paraId="7BF6EC35" w14:textId="4D827833" w:rsidR="00813F4D" w:rsidRDefault="00813F4D" w:rsidP="00813F4D">
            <w:r>
              <w:rPr>
                <w:rFonts w:hint="eastAsia"/>
              </w:rPr>
              <w:t>3</w:t>
            </w:r>
            <w:r>
              <w:t>.75</w:t>
            </w:r>
          </w:p>
        </w:tc>
        <w:tc>
          <w:tcPr>
            <w:tcW w:w="1037" w:type="dxa"/>
          </w:tcPr>
          <w:p w14:paraId="4AD0A12B" w14:textId="73307A08" w:rsidR="00813F4D" w:rsidRDefault="00813F4D" w:rsidP="00813F4D"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 w14:paraId="735541A6" w14:textId="0A259023" w:rsidR="00CB2ECA" w:rsidRPr="001256AC" w:rsidRDefault="00CB2ECA" w:rsidP="001256AC">
      <w:pPr>
        <w:spacing w:line="400" w:lineRule="exact"/>
        <w:ind w:firstLine="360"/>
        <w:rPr>
          <w:rFonts w:ascii="Segoe UI" w:eastAsia="宋体" w:hAnsi="Segoe UI" w:cs="Segoe UI"/>
          <w:kern w:val="0"/>
          <w:sz w:val="24"/>
          <w:szCs w:val="24"/>
        </w:rPr>
      </w:pP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b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 xml:space="preserve">. 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测此低通的截止频率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fH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：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f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H=380 Hz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，理论计算值：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3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61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。</w:t>
      </w:r>
    </w:p>
    <w:p w14:paraId="4BFBDB89" w14:textId="77777777" w:rsidR="00CB2ECA" w:rsidRPr="00CB2ECA" w:rsidRDefault="00CB2ECA" w:rsidP="00CB2ECA">
      <w:pPr>
        <w:ind w:firstLine="420"/>
      </w:pPr>
    </w:p>
    <w:p w14:paraId="3D98205F" w14:textId="2996C1C9" w:rsidR="00CB2ECA" w:rsidRPr="00CB2ECA" w:rsidRDefault="00CB2ECA" w:rsidP="00CB2ECA">
      <w:pPr>
        <w:ind w:firstLine="420"/>
        <w:rPr>
          <w:b/>
          <w:bCs/>
        </w:rPr>
      </w:pPr>
      <w:r w:rsidRPr="00CB2ECA">
        <w:rPr>
          <w:rFonts w:hint="eastAsia"/>
          <w:b/>
          <w:bCs/>
        </w:rPr>
        <w:t>3</w:t>
      </w:r>
      <w:r>
        <w:rPr>
          <w:rFonts w:hint="eastAsia"/>
          <w:b/>
          <w:bCs/>
        </w:rPr>
        <w:t>、</w:t>
      </w:r>
      <w:r w:rsidRPr="00CB2ECA">
        <w:rPr>
          <w:rFonts w:hint="eastAsia"/>
          <w:b/>
          <w:bCs/>
        </w:rPr>
        <w:t>积分器</w:t>
      </w:r>
    </w:p>
    <w:p w14:paraId="0BE45F88" w14:textId="199C57DA" w:rsidR="00CB2ECA" w:rsidRPr="001256AC" w:rsidRDefault="00DA5909" w:rsidP="001256AC">
      <w:pPr>
        <w:spacing w:line="400" w:lineRule="exact"/>
        <w:ind w:firstLine="360"/>
        <w:rPr>
          <w:rFonts w:ascii="Segoe UI" w:eastAsia="宋体" w:hAnsi="Segoe UI" w:cs="Segoe UI"/>
          <w:kern w:val="0"/>
          <w:sz w:val="24"/>
          <w:szCs w:val="24"/>
        </w:rPr>
      </w:pP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a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.</w:t>
      </w:r>
      <w:r w:rsidR="00CB2ECA" w:rsidRPr="001256AC">
        <w:rPr>
          <w:rFonts w:ascii="Segoe UI" w:eastAsia="宋体" w:hAnsi="Segoe UI" w:cs="Segoe UI" w:hint="eastAsia"/>
          <w:kern w:val="0"/>
          <w:sz w:val="24"/>
          <w:szCs w:val="24"/>
        </w:rPr>
        <w:t>按图</w:t>
      </w:r>
      <w:r w:rsidR="00CB2ECA" w:rsidRPr="001256AC">
        <w:rPr>
          <w:rFonts w:ascii="Segoe UI" w:eastAsia="宋体" w:hAnsi="Segoe UI" w:cs="Segoe UI" w:hint="eastAsia"/>
          <w:kern w:val="0"/>
          <w:sz w:val="24"/>
          <w:szCs w:val="24"/>
        </w:rPr>
        <w:t>1.3.4</w:t>
      </w:r>
      <w:r w:rsidR="00CB2ECA" w:rsidRPr="001256AC">
        <w:rPr>
          <w:rFonts w:ascii="Segoe UI" w:eastAsia="宋体" w:hAnsi="Segoe UI" w:cs="Segoe UI" w:hint="eastAsia"/>
          <w:kern w:val="0"/>
          <w:sz w:val="24"/>
          <w:szCs w:val="24"/>
        </w:rPr>
        <w:t>组装电路，用连续方波输入，并按表</w:t>
      </w:r>
      <w:r w:rsidR="00CB2ECA" w:rsidRPr="001256AC">
        <w:rPr>
          <w:rFonts w:ascii="Segoe UI" w:eastAsia="宋体" w:hAnsi="Segoe UI" w:cs="Segoe UI" w:hint="eastAsia"/>
          <w:kern w:val="0"/>
          <w:sz w:val="24"/>
          <w:szCs w:val="24"/>
        </w:rPr>
        <w:t>1.3.3</w:t>
      </w:r>
      <w:r w:rsidR="00CB2ECA" w:rsidRPr="001256AC">
        <w:rPr>
          <w:rFonts w:ascii="Segoe UI" w:eastAsia="宋体" w:hAnsi="Segoe UI" w:cs="Segoe UI" w:hint="eastAsia"/>
          <w:kern w:val="0"/>
          <w:sz w:val="24"/>
          <w:szCs w:val="24"/>
        </w:rPr>
        <w:t>保持方波</w:t>
      </w:r>
      <w:r w:rsidR="00CB2ECA" w:rsidRPr="001256AC">
        <w:rPr>
          <w:rFonts w:ascii="Segoe UI" w:eastAsia="宋体" w:hAnsi="Segoe UI" w:cs="Segoe UI" w:hint="eastAsia"/>
          <w:kern w:val="0"/>
          <w:sz w:val="24"/>
          <w:szCs w:val="24"/>
        </w:rPr>
        <w:t xml:space="preserve">Vi  </w:t>
      </w:r>
      <w:r w:rsidR="00CB2ECA" w:rsidRPr="001256AC">
        <w:rPr>
          <w:rFonts w:ascii="Segoe UI" w:eastAsia="宋体" w:hAnsi="Segoe UI" w:cs="Segoe UI" w:hint="eastAsia"/>
          <w:kern w:val="0"/>
          <w:sz w:val="24"/>
          <w:szCs w:val="24"/>
        </w:rPr>
        <w:t>为</w:t>
      </w:r>
      <w:r w:rsidR="00CB2ECA" w:rsidRPr="001256AC">
        <w:rPr>
          <w:rFonts w:ascii="Segoe UI" w:eastAsia="宋体" w:hAnsi="Segoe UI" w:cs="Segoe UI" w:hint="eastAsia"/>
          <w:kern w:val="0"/>
          <w:sz w:val="24"/>
          <w:szCs w:val="24"/>
        </w:rPr>
        <w:t xml:space="preserve"> 40mV</w:t>
      </w:r>
      <w:r w:rsidR="00CB2ECA" w:rsidRPr="001256AC">
        <w:rPr>
          <w:rFonts w:ascii="Segoe UI" w:eastAsia="宋体" w:hAnsi="Segoe UI" w:cs="Segoe UI" w:hint="eastAsia"/>
          <w:kern w:val="0"/>
          <w:sz w:val="24"/>
          <w:szCs w:val="24"/>
        </w:rPr>
        <w:t>不变，改变频率，用示波器观察频率与输出波形间的关系，并测量输出信号的有效值，记录实验结果。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8"/>
        <w:gridCol w:w="1253"/>
        <w:gridCol w:w="1237"/>
        <w:gridCol w:w="1307"/>
        <w:gridCol w:w="1334"/>
        <w:gridCol w:w="1419"/>
        <w:gridCol w:w="1198"/>
      </w:tblGrid>
      <w:tr w:rsidR="004975D3" w14:paraId="4C53C5A2" w14:textId="77777777" w:rsidTr="007E25B2">
        <w:tc>
          <w:tcPr>
            <w:tcW w:w="548" w:type="dxa"/>
          </w:tcPr>
          <w:p w14:paraId="03E6C85E" w14:textId="175F76E7" w:rsidR="00CB2ECA" w:rsidRDefault="00CB2ECA" w:rsidP="00CB2ECA">
            <w:r>
              <w:t>f (Hz)</w:t>
            </w:r>
          </w:p>
        </w:tc>
        <w:tc>
          <w:tcPr>
            <w:tcW w:w="1253" w:type="dxa"/>
          </w:tcPr>
          <w:p w14:paraId="47A18375" w14:textId="08D9D24F" w:rsidR="00CB2ECA" w:rsidRDefault="00CB2ECA" w:rsidP="00CB2ECA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237" w:type="dxa"/>
          </w:tcPr>
          <w:p w14:paraId="1A3CFA05" w14:textId="3E4268CE" w:rsidR="00CB2ECA" w:rsidRDefault="00CB2ECA" w:rsidP="00CB2ECA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307" w:type="dxa"/>
          </w:tcPr>
          <w:p w14:paraId="3050557A" w14:textId="2DF3A2A2" w:rsidR="00CB2ECA" w:rsidRDefault="00CB2ECA" w:rsidP="00CB2ECA"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334" w:type="dxa"/>
          </w:tcPr>
          <w:p w14:paraId="14EC03FD" w14:textId="1D2ED28D" w:rsidR="00CB2ECA" w:rsidRDefault="00CB2ECA" w:rsidP="00CB2ECA"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419" w:type="dxa"/>
          </w:tcPr>
          <w:p w14:paraId="3D61AC25" w14:textId="5DC6DB58" w:rsidR="00CB2ECA" w:rsidRDefault="00CB2ECA" w:rsidP="00CB2ECA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1198" w:type="dxa"/>
          </w:tcPr>
          <w:p w14:paraId="6715D9DC" w14:textId="6A484E7B" w:rsidR="00CB2ECA" w:rsidRDefault="00CB2ECA" w:rsidP="00CB2ECA">
            <w:r>
              <w:rPr>
                <w:rFonts w:hint="eastAsia"/>
              </w:rPr>
              <w:t>2</w:t>
            </w:r>
            <w:r>
              <w:t>000</w:t>
            </w:r>
          </w:p>
        </w:tc>
      </w:tr>
      <w:tr w:rsidR="004975D3" w14:paraId="4FA801C4" w14:textId="77777777" w:rsidTr="007E25B2">
        <w:tc>
          <w:tcPr>
            <w:tcW w:w="548" w:type="dxa"/>
          </w:tcPr>
          <w:p w14:paraId="44D1A33B" w14:textId="1746C2DD" w:rsidR="00CB2ECA" w:rsidRDefault="00CB2ECA" w:rsidP="00CB2ECA">
            <w:r>
              <w:rPr>
                <w:rFonts w:hint="eastAsia"/>
              </w:rPr>
              <w:t>Vo</w:t>
            </w:r>
            <w:r>
              <w:t xml:space="preserve"> (V)</w:t>
            </w:r>
          </w:p>
        </w:tc>
        <w:tc>
          <w:tcPr>
            <w:tcW w:w="1253" w:type="dxa"/>
          </w:tcPr>
          <w:p w14:paraId="396FDDEF" w14:textId="4B99807E" w:rsidR="00CB2ECA" w:rsidRDefault="00CB2ECA" w:rsidP="00CB2ECA">
            <w:r>
              <w:rPr>
                <w:rFonts w:hint="eastAsia"/>
              </w:rPr>
              <w:t>0</w:t>
            </w:r>
            <w:r>
              <w:t>.76</w:t>
            </w:r>
          </w:p>
        </w:tc>
        <w:tc>
          <w:tcPr>
            <w:tcW w:w="1237" w:type="dxa"/>
          </w:tcPr>
          <w:p w14:paraId="13A1E8F4" w14:textId="69FAB976" w:rsidR="00CB2ECA" w:rsidRDefault="00CB2ECA" w:rsidP="00CB2ECA">
            <w:r>
              <w:rPr>
                <w:rFonts w:hint="eastAsia"/>
              </w:rPr>
              <w:t>0</w:t>
            </w:r>
            <w:r>
              <w:t>.74</w:t>
            </w:r>
          </w:p>
        </w:tc>
        <w:tc>
          <w:tcPr>
            <w:tcW w:w="1307" w:type="dxa"/>
          </w:tcPr>
          <w:p w14:paraId="457284EC" w14:textId="36B36BAD" w:rsidR="00CB2ECA" w:rsidRDefault="00CB2ECA" w:rsidP="00CB2ECA">
            <w:r>
              <w:rPr>
                <w:rFonts w:hint="eastAsia"/>
              </w:rPr>
              <w:t>0</w:t>
            </w:r>
            <w:r>
              <w:t>.65</w:t>
            </w:r>
          </w:p>
        </w:tc>
        <w:tc>
          <w:tcPr>
            <w:tcW w:w="1334" w:type="dxa"/>
          </w:tcPr>
          <w:p w14:paraId="556238FC" w14:textId="2821E4A6" w:rsidR="00CB2ECA" w:rsidRDefault="00CB2ECA" w:rsidP="00CB2ECA">
            <w:r>
              <w:rPr>
                <w:rFonts w:hint="eastAsia"/>
              </w:rPr>
              <w:t>0</w:t>
            </w:r>
            <w:r>
              <w:t>.56</w:t>
            </w:r>
          </w:p>
        </w:tc>
        <w:tc>
          <w:tcPr>
            <w:tcW w:w="1419" w:type="dxa"/>
          </w:tcPr>
          <w:p w14:paraId="343100ED" w14:textId="704D1397" w:rsidR="00CB2ECA" w:rsidRDefault="00CB2ECA" w:rsidP="00CB2ECA">
            <w:r>
              <w:rPr>
                <w:rFonts w:hint="eastAsia"/>
              </w:rPr>
              <w:t>0</w:t>
            </w:r>
            <w:r>
              <w:t>.39</w:t>
            </w:r>
          </w:p>
        </w:tc>
        <w:tc>
          <w:tcPr>
            <w:tcW w:w="1198" w:type="dxa"/>
          </w:tcPr>
          <w:p w14:paraId="56FD54B8" w14:textId="50F83D21" w:rsidR="00CB2ECA" w:rsidRDefault="00CB2ECA" w:rsidP="00CB2ECA">
            <w:r>
              <w:rPr>
                <w:rFonts w:hint="eastAsia"/>
              </w:rPr>
              <w:t>0</w:t>
            </w:r>
            <w:r>
              <w:t>.23</w:t>
            </w:r>
          </w:p>
        </w:tc>
      </w:tr>
      <w:tr w:rsidR="004975D3" w14:paraId="00FD2130" w14:textId="77777777" w:rsidTr="007E25B2">
        <w:tc>
          <w:tcPr>
            <w:tcW w:w="548" w:type="dxa"/>
          </w:tcPr>
          <w:p w14:paraId="7B589DC2" w14:textId="15C347C7" w:rsidR="00CB2ECA" w:rsidRDefault="00CB2ECA" w:rsidP="00CB2ECA">
            <w:r>
              <w:rPr>
                <w:rFonts w:hint="eastAsia"/>
              </w:rPr>
              <w:t>波形</w:t>
            </w:r>
          </w:p>
        </w:tc>
        <w:tc>
          <w:tcPr>
            <w:tcW w:w="1253" w:type="dxa"/>
          </w:tcPr>
          <w:p w14:paraId="11A9085A" w14:textId="6FD5FDF8" w:rsidR="00CB2ECA" w:rsidRDefault="004975D3" w:rsidP="00CB2ECA">
            <w:r>
              <w:rPr>
                <w:noProof/>
              </w:rPr>
              <w:drawing>
                <wp:inline distT="0" distB="0" distL="0" distR="0" wp14:anchorId="7F7D16E4" wp14:editId="1D156FAF">
                  <wp:extent cx="718834" cy="279883"/>
                  <wp:effectExtent l="0" t="0" r="5080" b="6350"/>
                  <wp:docPr id="5780292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0292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55391" cy="29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7" w:type="dxa"/>
          </w:tcPr>
          <w:p w14:paraId="1CB21554" w14:textId="26D85F50" w:rsidR="00CB2ECA" w:rsidRDefault="004975D3" w:rsidP="00CB2ECA">
            <w:r>
              <w:rPr>
                <w:noProof/>
              </w:rPr>
              <w:drawing>
                <wp:inline distT="0" distB="0" distL="0" distR="0" wp14:anchorId="55CD44D8" wp14:editId="50A3794A">
                  <wp:extent cx="713549" cy="283409"/>
                  <wp:effectExtent l="0" t="0" r="0" b="2540"/>
                  <wp:docPr id="18148079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80796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53186" cy="29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7" w:type="dxa"/>
          </w:tcPr>
          <w:p w14:paraId="76E8E691" w14:textId="6F2BCEBA" w:rsidR="00CB2ECA" w:rsidRDefault="004975D3" w:rsidP="00CB2ECA">
            <w:r>
              <w:rPr>
                <w:noProof/>
              </w:rPr>
              <w:drawing>
                <wp:inline distT="0" distB="0" distL="0" distR="0" wp14:anchorId="7EA6A62F" wp14:editId="6CF2D751">
                  <wp:extent cx="755833" cy="279092"/>
                  <wp:effectExtent l="0" t="0" r="6350" b="6985"/>
                  <wp:docPr id="2125811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8117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82149" cy="28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4" w:type="dxa"/>
          </w:tcPr>
          <w:p w14:paraId="5FE24B93" w14:textId="5DF9F669" w:rsidR="00CB2ECA" w:rsidRDefault="004975D3" w:rsidP="00CB2ECA">
            <w:r>
              <w:rPr>
                <w:noProof/>
              </w:rPr>
              <w:drawing>
                <wp:inline distT="0" distB="0" distL="0" distR="0" wp14:anchorId="596F11A7" wp14:editId="5F567233">
                  <wp:extent cx="776976" cy="227686"/>
                  <wp:effectExtent l="0" t="0" r="4445" b="1270"/>
                  <wp:docPr id="5179077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90774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60" cy="24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9" w:type="dxa"/>
          </w:tcPr>
          <w:p w14:paraId="077A2CD5" w14:textId="39F5F4FB" w:rsidR="00CB2ECA" w:rsidRDefault="004975D3" w:rsidP="00CB2ECA">
            <w:r>
              <w:rPr>
                <w:noProof/>
              </w:rPr>
              <w:drawing>
                <wp:inline distT="0" distB="0" distL="0" distR="0" wp14:anchorId="2BC4067E" wp14:editId="2B5C2EA2">
                  <wp:extent cx="840402" cy="301720"/>
                  <wp:effectExtent l="0" t="0" r="0" b="3175"/>
                  <wp:docPr id="11547819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7819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868639" cy="311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8" w:type="dxa"/>
          </w:tcPr>
          <w:p w14:paraId="7516A677" w14:textId="7455E620" w:rsidR="00CB2ECA" w:rsidRDefault="004975D3" w:rsidP="00CB2ECA">
            <w:r>
              <w:rPr>
                <w:noProof/>
              </w:rPr>
              <w:drawing>
                <wp:inline distT="0" distB="0" distL="0" distR="0" wp14:anchorId="1E6A3CFB" wp14:editId="17F19FC7">
                  <wp:extent cx="682784" cy="301276"/>
                  <wp:effectExtent l="0" t="0" r="3175" b="3810"/>
                  <wp:docPr id="10415716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57169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341" cy="31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57EF6" w14:textId="159CD301" w:rsidR="00CB2ECA" w:rsidRDefault="007E25B2" w:rsidP="00CB2ECA">
      <w:pPr>
        <w:ind w:firstLine="420"/>
      </w:pPr>
      <w:r>
        <w:rPr>
          <w:noProof/>
        </w:rPr>
        <w:drawing>
          <wp:inline distT="0" distB="0" distL="0" distR="0" wp14:anchorId="3B1FAB8B" wp14:editId="1DE5EDAD">
            <wp:extent cx="2239702" cy="1679910"/>
            <wp:effectExtent l="0" t="0" r="8255" b="0"/>
            <wp:docPr id="576339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702" cy="167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78F3A" wp14:editId="44BFA484">
            <wp:extent cx="2569580" cy="1675826"/>
            <wp:effectExtent l="0" t="0" r="2540" b="635"/>
            <wp:docPr id="2070469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92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580" cy="16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1F0E" w14:textId="4C17858B" w:rsidR="007E25B2" w:rsidRDefault="007E25B2" w:rsidP="007E25B2">
      <w:pPr>
        <w:ind w:firstLine="420"/>
        <w:jc w:val="center"/>
      </w:pPr>
      <w:r>
        <w:rPr>
          <w:rFonts w:hint="eastAsia"/>
        </w:rPr>
        <w:t>实验结果记录图</w:t>
      </w:r>
    </w:p>
    <w:p w14:paraId="4BCCC3AF" w14:textId="77777777" w:rsidR="007E25B2" w:rsidRPr="00CB2ECA" w:rsidRDefault="007E25B2" w:rsidP="007E25B2">
      <w:pPr>
        <w:ind w:firstLine="420"/>
        <w:jc w:val="center"/>
      </w:pPr>
    </w:p>
    <w:p w14:paraId="1A8CA118" w14:textId="031B0E92" w:rsidR="004975D3" w:rsidRPr="004975D3" w:rsidRDefault="00DA5909" w:rsidP="00DA5909">
      <w:pPr>
        <w:ind w:firstLineChars="200" w:firstLine="420"/>
      </w:pPr>
      <w:r>
        <w:rPr>
          <w:rFonts w:hint="eastAsia"/>
        </w:rPr>
        <w:t>b</w:t>
      </w:r>
      <w:r>
        <w:t>.</w:t>
      </w:r>
      <w:r w:rsidR="004975D3" w:rsidRPr="004975D3">
        <w:rPr>
          <w:rFonts w:hint="eastAsia"/>
        </w:rPr>
        <w:t>测量正弦振荡频率</w:t>
      </w:r>
      <w:r w:rsidR="004975D3" w:rsidRPr="004975D3">
        <w:t>f</w:t>
      </w:r>
      <w:r w:rsidR="004975D3" w:rsidRPr="004975D3">
        <w:rPr>
          <w:vertAlign w:val="subscript"/>
        </w:rPr>
        <w:t>0</w:t>
      </w:r>
      <w:r w:rsidR="004975D3" w:rsidRPr="004975D3">
        <w:rPr>
          <w:rFonts w:hint="eastAsia"/>
        </w:rPr>
        <w:t>；反馈系数</w:t>
      </w:r>
      <w:r w:rsidR="004975D3" w:rsidRPr="004975D3">
        <w:t>F</w:t>
      </w:r>
      <w:r w:rsidR="004975D3" w:rsidRPr="004975D3">
        <w:rPr>
          <w:rFonts w:hint="eastAsia"/>
        </w:rPr>
        <w:t>；反馈电压</w:t>
      </w:r>
      <w:r w:rsidR="004975D3" w:rsidRPr="004975D3">
        <w:t>V</w:t>
      </w:r>
      <w:r w:rsidR="004975D3" w:rsidRPr="004975D3">
        <w:rPr>
          <w:vertAlign w:val="subscript"/>
        </w:rPr>
        <w:t>f</w:t>
      </w:r>
      <w:r w:rsidR="004975D3" w:rsidRPr="004975D3">
        <w:rPr>
          <w:rFonts w:hint="eastAsia"/>
        </w:rPr>
        <w:t>及振幅</w:t>
      </w:r>
      <w:r w:rsidR="004975D3" w:rsidRPr="004975D3">
        <w:t>V</w:t>
      </w:r>
      <w:r w:rsidR="004975D3" w:rsidRPr="004975D3">
        <w:rPr>
          <w:vertAlign w:val="subscript"/>
        </w:rPr>
        <w:t>o</w:t>
      </w:r>
    </w:p>
    <w:p w14:paraId="200CCF7E" w14:textId="3CC748A5" w:rsidR="004975D3" w:rsidRPr="001256AC" w:rsidRDefault="004975D3" w:rsidP="001256AC">
      <w:pPr>
        <w:spacing w:line="400" w:lineRule="exact"/>
        <w:ind w:firstLine="360"/>
        <w:rPr>
          <w:rFonts w:ascii="Segoe UI" w:eastAsia="宋体" w:hAnsi="Segoe UI" w:cs="Segoe UI"/>
          <w:kern w:val="0"/>
          <w:sz w:val="24"/>
          <w:szCs w:val="24"/>
        </w:rPr>
      </w:pPr>
      <w:r w:rsidRPr="001256AC">
        <w:rPr>
          <w:rFonts w:ascii="Segoe UI" w:eastAsia="宋体" w:hAnsi="Segoe UI" w:cs="Segoe UI"/>
          <w:kern w:val="0"/>
          <w:sz w:val="24"/>
          <w:szCs w:val="24"/>
        </w:rPr>
        <w:t>按图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1.3.5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连线在电路振荡条件下测量表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1.3.4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中电路的各参数值。验证起振条件采用“替代法”：当振荡电路产生了一个稳定完整正弦波形后，断开正反馈环节，用低频信号源信号替代自振荡电路的模拟输入信号（注：此时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RF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应保持不变），调信号源的幅度、频率，用示波器观察输出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Vo`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的波形，使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Vo`=Vo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，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fo`=fo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，然后测出其此时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Vi</w:t>
      </w: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，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Vf</w:t>
      </w:r>
    </w:p>
    <w:p w14:paraId="64B3B5D3" w14:textId="77777777" w:rsidR="004975D3" w:rsidRPr="004975D3" w:rsidRDefault="004975D3" w:rsidP="004975D3"/>
    <w:p w14:paraId="0CB37D09" w14:textId="54DECF66" w:rsidR="00D75D84" w:rsidRDefault="004975D3" w:rsidP="004975D3">
      <w:pPr>
        <w:jc w:val="center"/>
      </w:pPr>
      <w:r w:rsidRPr="004975D3">
        <w:object w:dxaOrig="7735" w:dyaOrig="5820" w14:anchorId="67F83669">
          <v:shape id="_x0000_i1028" type="#_x0000_t75" style="width:258.85pt;height:194.6pt" o:ole="">
            <v:imagedata r:id="rId25" o:title=""/>
          </v:shape>
          <o:OLEObject Type="Embed" ProgID="Unknown" ShapeID="_x0000_i1028" DrawAspect="Content" ObjectID="_1747037335" r:id="rId26"/>
        </w:object>
      </w:r>
    </w:p>
    <w:p w14:paraId="2C59477C" w14:textId="77777777" w:rsidR="004975D3" w:rsidRPr="004975D3" w:rsidRDefault="004975D3" w:rsidP="004975D3">
      <w:pPr>
        <w:jc w:val="center"/>
      </w:pPr>
      <w:r w:rsidRPr="004975D3">
        <w:rPr>
          <w:rFonts w:hint="eastAsia"/>
        </w:rPr>
        <w:t>图</w:t>
      </w:r>
      <w:r w:rsidRPr="004975D3">
        <w:t>1.3.5</w:t>
      </w:r>
      <w:r w:rsidRPr="004975D3">
        <w:rPr>
          <w:rFonts w:hint="eastAsia"/>
        </w:rPr>
        <w:t>正弦振荡电路</w:t>
      </w:r>
      <w:r w:rsidRPr="004975D3">
        <w:t xml:space="preserve"> </w:t>
      </w:r>
    </w:p>
    <w:p w14:paraId="342E6441" w14:textId="77777777" w:rsidR="004975D3" w:rsidRDefault="004975D3" w:rsidP="004975D3">
      <w:pPr>
        <w:jc w:val="center"/>
      </w:pPr>
    </w:p>
    <w:p w14:paraId="0CD0AB87" w14:textId="77777777" w:rsidR="004975D3" w:rsidRDefault="004975D3" w:rsidP="004975D3">
      <w:pPr>
        <w:jc w:val="center"/>
      </w:pPr>
    </w:p>
    <w:p w14:paraId="0ABD2D4C" w14:textId="77777777" w:rsidR="004975D3" w:rsidRDefault="004975D3" w:rsidP="004975D3">
      <w:pPr>
        <w:jc w:val="center"/>
      </w:pPr>
    </w:p>
    <w:p w14:paraId="3124375D" w14:textId="77777777" w:rsidR="004975D3" w:rsidRDefault="004975D3" w:rsidP="004975D3">
      <w:pPr>
        <w:jc w:val="center"/>
      </w:pPr>
    </w:p>
    <w:p w14:paraId="49021CD2" w14:textId="77777777" w:rsidR="004975D3" w:rsidRDefault="004975D3" w:rsidP="004975D3">
      <w:pPr>
        <w:jc w:val="center"/>
      </w:pPr>
    </w:p>
    <w:p w14:paraId="56A54763" w14:textId="38B8D9B2" w:rsidR="004975D3" w:rsidRDefault="004975D3" w:rsidP="004975D3">
      <w:pPr>
        <w:jc w:val="center"/>
      </w:pPr>
      <w:r>
        <w:rPr>
          <w:noProof/>
        </w:rPr>
        <w:drawing>
          <wp:inline distT="0" distB="0" distL="0" distR="0" wp14:anchorId="268461CD" wp14:editId="1A66B6C8">
            <wp:extent cx="5274310" cy="1394460"/>
            <wp:effectExtent l="0" t="0" r="2540" b="0"/>
            <wp:docPr id="1782808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088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6F0C" w14:textId="74BA4A9D" w:rsidR="00DA5909" w:rsidRPr="00DA5909" w:rsidRDefault="00DA5909" w:rsidP="00DA5909">
      <w:pPr>
        <w:jc w:val="left"/>
      </w:pPr>
      <w:r w:rsidRPr="00DA5909">
        <w:rPr>
          <w:rFonts w:hint="eastAsia"/>
        </w:rPr>
        <w:t>当电路选频网络中取</w:t>
      </w:r>
      <w:r w:rsidRPr="00DA5909">
        <w:t>C</w:t>
      </w:r>
      <w:r w:rsidRPr="00DA5909">
        <w:rPr>
          <w:vertAlign w:val="subscript"/>
        </w:rPr>
        <w:t>1</w:t>
      </w:r>
      <w:r w:rsidRPr="00DA5909">
        <w:t>≠C</w:t>
      </w:r>
      <w:r w:rsidRPr="00DA5909">
        <w:rPr>
          <w:vertAlign w:val="subscript"/>
        </w:rPr>
        <w:t>2</w:t>
      </w:r>
      <w:r w:rsidRPr="00DA5909">
        <w:rPr>
          <w:rFonts w:hint="eastAsia"/>
        </w:rPr>
        <w:t>，</w:t>
      </w:r>
      <w:r w:rsidRPr="00DA5909">
        <w:t>R</w:t>
      </w:r>
      <w:r w:rsidRPr="00DA5909">
        <w:rPr>
          <w:vertAlign w:val="subscript"/>
        </w:rPr>
        <w:t>1</w:t>
      </w:r>
      <w:r w:rsidRPr="00DA5909">
        <w:t>≠R</w:t>
      </w:r>
      <w:r w:rsidRPr="00DA5909">
        <w:rPr>
          <w:vertAlign w:val="subscript"/>
        </w:rPr>
        <w:t>2</w:t>
      </w:r>
      <w:r w:rsidRPr="00DA5909">
        <w:rPr>
          <w:rFonts w:hint="eastAsia"/>
        </w:rPr>
        <w:t>时元件参数与振荡频率的关系为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o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e>
            </m:rad>
          </m:den>
        </m:f>
      </m:oMath>
      <w:r>
        <w:rPr>
          <w:rFonts w:hint="eastAsia"/>
        </w:rPr>
        <w:t>，</w:t>
      </w:r>
      <w:r w:rsidRPr="00DA5909">
        <w:rPr>
          <w:rFonts w:hint="eastAsia"/>
        </w:rPr>
        <w:t>当取</w:t>
      </w:r>
      <w:r w:rsidRPr="00DA5909">
        <w:t>C</w:t>
      </w:r>
      <w:r w:rsidRPr="00DA5909">
        <w:rPr>
          <w:vertAlign w:val="subscript"/>
        </w:rPr>
        <w:t>1</w:t>
      </w:r>
      <w:r w:rsidRPr="00DA5909">
        <w:t>=C</w:t>
      </w:r>
      <w:r w:rsidRPr="00DA5909">
        <w:rPr>
          <w:vertAlign w:val="subscript"/>
        </w:rPr>
        <w:t>2</w:t>
      </w:r>
      <w:r w:rsidRPr="00DA5909">
        <w:rPr>
          <w:rFonts w:hint="eastAsia"/>
        </w:rPr>
        <w:t>，</w:t>
      </w:r>
      <w:r w:rsidRPr="00DA5909">
        <w:t>R</w:t>
      </w:r>
      <w:r w:rsidRPr="00DA5909">
        <w:rPr>
          <w:vertAlign w:val="subscript"/>
        </w:rPr>
        <w:t>1</w:t>
      </w:r>
      <w:r w:rsidRPr="00DA5909">
        <w:t>=R</w:t>
      </w:r>
      <w:r w:rsidRPr="00DA5909">
        <w:rPr>
          <w:vertAlign w:val="subscript"/>
        </w:rPr>
        <w:t>2</w:t>
      </w:r>
      <w:r w:rsidRPr="00DA5909">
        <w:rPr>
          <w:rFonts w:hint="eastAsia"/>
        </w:rPr>
        <w:t>时元件参数与振荡频率的关系为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o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2πRC</m:t>
            </m:r>
          </m:den>
        </m:f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F</m:t>
            </m:r>
          </m:sub>
        </m:sSub>
        <m:r>
          <w:rPr>
            <w:rFonts w:asci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f</m:t>
            </m:r>
          </m:sub>
        </m:sSub>
      </m:oMath>
      <w:r>
        <w:rPr>
          <w:rFonts w:hint="eastAsia"/>
        </w:rPr>
        <w:t>。</w:t>
      </w:r>
    </w:p>
    <w:p w14:paraId="768E89E5" w14:textId="14CC5873" w:rsidR="00DA5909" w:rsidRDefault="00DA5909" w:rsidP="00DA5909">
      <w:pPr>
        <w:ind w:firstLine="420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、设计</w:t>
      </w:r>
      <w:r w:rsidRPr="00DA5909">
        <w:rPr>
          <w:rFonts w:hint="eastAsia"/>
          <w:b/>
          <w:bCs/>
        </w:rPr>
        <w:t>正弦波—方波—三角波函数发生器</w:t>
      </w:r>
    </w:p>
    <w:p w14:paraId="182386BF" w14:textId="1CB1C508" w:rsidR="00DA5909" w:rsidRPr="00CB2ECA" w:rsidRDefault="00DA5909" w:rsidP="00DA5909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6AE07582" wp14:editId="74CBF305">
            <wp:extent cx="5274310" cy="1856105"/>
            <wp:effectExtent l="0" t="0" r="2540" b="0"/>
            <wp:docPr id="188840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003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6E0" w14:textId="31AED77B" w:rsidR="00DA5909" w:rsidRPr="00DA5909" w:rsidRDefault="00DA5909" w:rsidP="00DA5909"/>
    <w:p w14:paraId="2C111E81" w14:textId="77777777" w:rsidR="004975D3" w:rsidRPr="00DA5909" w:rsidRDefault="004975D3" w:rsidP="004975D3">
      <w:pPr>
        <w:jc w:val="center"/>
      </w:pPr>
    </w:p>
    <w:p w14:paraId="3618FD8A" w14:textId="050A6379" w:rsidR="00FD416C" w:rsidRPr="00BE4E59" w:rsidRDefault="00FD416C" w:rsidP="00BE4E59">
      <w:pPr>
        <w:pStyle w:val="a3"/>
        <w:numPr>
          <w:ilvl w:val="0"/>
          <w:numId w:val="6"/>
        </w:numPr>
        <w:ind w:firstLineChars="0"/>
        <w:rPr>
          <w:b/>
          <w:bCs/>
          <w:sz w:val="24"/>
          <w:szCs w:val="28"/>
        </w:rPr>
      </w:pPr>
      <w:r w:rsidRPr="00BE4E59">
        <w:rPr>
          <w:rFonts w:hint="eastAsia"/>
          <w:b/>
          <w:bCs/>
          <w:sz w:val="24"/>
          <w:szCs w:val="28"/>
        </w:rPr>
        <w:lastRenderedPageBreak/>
        <w:t>思考题：</w:t>
      </w:r>
    </w:p>
    <w:p w14:paraId="1C08E3E2" w14:textId="27A29E71" w:rsidR="00287B88" w:rsidRDefault="00DA5909" w:rsidP="00DA5909">
      <w:pPr>
        <w:spacing w:line="400" w:lineRule="exact"/>
      </w:pPr>
      <w:r>
        <w:rPr>
          <w:color w:val="FF0000"/>
        </w:rPr>
        <w:t xml:space="preserve">1. </w:t>
      </w:r>
      <w:r w:rsidRPr="00DA5909">
        <w:rPr>
          <w:rFonts w:hint="eastAsia"/>
          <w:color w:val="FF0000"/>
        </w:rPr>
        <w:t>当</w:t>
      </w:r>
      <w:r w:rsidRPr="00DA5909">
        <w:rPr>
          <w:color w:val="FF0000"/>
        </w:rPr>
        <w:t>RF=100KΩ时，在理想反相放大电路中，若考虑到运算放大器的最大输出幅度时（±12V），Ui的大小不应超过多少伏？</w:t>
      </w:r>
    </w:p>
    <w:p w14:paraId="50F0775A" w14:textId="5C2DA37F" w:rsidR="00DA5909" w:rsidRPr="001256AC" w:rsidRDefault="00DA5909" w:rsidP="001256AC">
      <w:pPr>
        <w:spacing w:line="400" w:lineRule="exact"/>
        <w:ind w:firstLine="360"/>
        <w:rPr>
          <w:rFonts w:ascii="Segoe UI" w:eastAsia="宋体" w:hAnsi="Segoe UI" w:cs="Segoe UI"/>
          <w:kern w:val="0"/>
          <w:sz w:val="24"/>
          <w:szCs w:val="24"/>
        </w:rPr>
      </w:pPr>
      <w:r w:rsidRPr="001256AC">
        <w:rPr>
          <w:rFonts w:ascii="Segoe UI" w:eastAsia="宋体" w:hAnsi="Segoe UI" w:cs="Segoe UI" w:hint="eastAsia"/>
          <w:kern w:val="0"/>
          <w:sz w:val="24"/>
          <w:szCs w:val="24"/>
        </w:rPr>
        <w:t>当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RF=100KΩ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时，在理想反相放大电路中，若考虑到运算放大器的最大输出幅度为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±12V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时，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Ui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的大小不应超过</w:t>
      </w:r>
      <w:r w:rsidR="00DB5299" w:rsidRPr="001256AC">
        <w:rPr>
          <w:rFonts w:ascii="Segoe UI" w:eastAsia="宋体" w:hAnsi="Segoe UI" w:cs="Segoe UI" w:hint="eastAsia"/>
          <w:kern w:val="0"/>
          <w:sz w:val="24"/>
          <w:szCs w:val="24"/>
        </w:rPr>
        <w:t>0</w:t>
      </w:r>
      <w:r w:rsidR="00DB5299" w:rsidRPr="001256AC">
        <w:rPr>
          <w:rFonts w:ascii="Segoe UI" w:eastAsia="宋体" w:hAnsi="Segoe UI" w:cs="Segoe UI"/>
          <w:kern w:val="0"/>
          <w:sz w:val="24"/>
          <w:szCs w:val="24"/>
        </w:rPr>
        <w:t>.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12</w:t>
      </w:r>
      <w:r w:rsidR="00DB5299" w:rsidRPr="001256AC">
        <w:rPr>
          <w:rFonts w:ascii="Segoe UI" w:eastAsia="宋体" w:hAnsi="Segoe UI" w:cs="Segoe UI" w:hint="eastAsia"/>
          <w:kern w:val="0"/>
          <w:sz w:val="24"/>
          <w:szCs w:val="24"/>
        </w:rPr>
        <w:t>V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。这是因为理想反相放大电路的放大倍数为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-Vout/Vin = RF/Ri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，当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RF=100KΩ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时，放大倍数为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-1</w:t>
      </w:r>
      <w:r w:rsidR="00DB5299" w:rsidRPr="001256AC">
        <w:rPr>
          <w:rFonts w:ascii="Segoe UI" w:eastAsia="宋体" w:hAnsi="Segoe UI" w:cs="Segoe UI"/>
          <w:kern w:val="0"/>
          <w:sz w:val="24"/>
          <w:szCs w:val="24"/>
        </w:rPr>
        <w:t>00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，因此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Ui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的大小应该控制在运算放大器的最大输出幅度之内，以避免输出失真。如果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Ui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超过了</w:t>
      </w:r>
      <w:r w:rsidR="00DB5299" w:rsidRPr="001256AC">
        <w:rPr>
          <w:rFonts w:ascii="Segoe UI" w:eastAsia="宋体" w:hAnsi="Segoe UI" w:cs="Segoe UI" w:hint="eastAsia"/>
          <w:kern w:val="0"/>
          <w:sz w:val="24"/>
          <w:szCs w:val="24"/>
        </w:rPr>
        <w:t>0</w:t>
      </w:r>
      <w:r w:rsidR="00DB5299" w:rsidRPr="001256AC">
        <w:rPr>
          <w:rFonts w:ascii="Segoe UI" w:eastAsia="宋体" w:hAnsi="Segoe UI" w:cs="Segoe UI"/>
          <w:kern w:val="0"/>
          <w:sz w:val="24"/>
          <w:szCs w:val="24"/>
        </w:rPr>
        <w:t>.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12</w:t>
      </w:r>
      <w:r w:rsidR="00DB5299" w:rsidRPr="001256AC">
        <w:rPr>
          <w:rFonts w:ascii="Segoe UI" w:eastAsia="宋体" w:hAnsi="Segoe UI" w:cs="Segoe UI" w:hint="eastAsia"/>
          <w:kern w:val="0"/>
          <w:sz w:val="24"/>
          <w:szCs w:val="24"/>
        </w:rPr>
        <w:t>V</w:t>
      </w:r>
      <w:r w:rsidRPr="001256AC">
        <w:rPr>
          <w:rFonts w:ascii="Segoe UI" w:eastAsia="宋体" w:hAnsi="Segoe UI" w:cs="Segoe UI"/>
          <w:kern w:val="0"/>
          <w:sz w:val="24"/>
          <w:szCs w:val="24"/>
        </w:rPr>
        <w:t>，输出信号将会被削顶或削底，导致失真。</w:t>
      </w:r>
    </w:p>
    <w:p w14:paraId="7CFC2CCF" w14:textId="2CBCFEB4" w:rsidR="00DA5909" w:rsidRPr="00DB5299" w:rsidRDefault="00DA5909" w:rsidP="00DA5909">
      <w:pPr>
        <w:spacing w:line="400" w:lineRule="exact"/>
      </w:pPr>
    </w:p>
    <w:p w14:paraId="689031B0" w14:textId="6FFB05B5" w:rsidR="00F41E99" w:rsidRPr="00F41E99" w:rsidRDefault="00F41E99" w:rsidP="00F41E99">
      <w:pPr>
        <w:spacing w:line="400" w:lineRule="exact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48E62C2" wp14:editId="1F71E8C1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274310" cy="3452495"/>
            <wp:effectExtent l="0" t="0" r="2540" b="0"/>
            <wp:wrapTight wrapText="bothSides">
              <wp:wrapPolygon edited="0">
                <wp:start x="0" y="0"/>
                <wp:lineTo x="0" y="21453"/>
                <wp:lineTo x="21532" y="21453"/>
                <wp:lineTo x="21532" y="0"/>
                <wp:lineTo x="0" y="0"/>
              </wp:wrapPolygon>
            </wp:wrapTight>
            <wp:docPr id="2027943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433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E59">
        <w:rPr>
          <w:rFonts w:hint="eastAsia"/>
          <w:color w:val="FF0000"/>
        </w:rPr>
        <w:t>2、</w:t>
      </w:r>
      <w:r w:rsidR="00DB5299" w:rsidRPr="00DB5299">
        <w:rPr>
          <w:rFonts w:hint="eastAsia"/>
          <w:color w:val="FF0000"/>
        </w:rPr>
        <w:t>绘制低通特性曲线，指出其低频通带。</w:t>
      </w:r>
    </w:p>
    <w:p w14:paraId="0B5256EE" w14:textId="1596EDAB" w:rsidR="00B64F23" w:rsidRDefault="00F41E99" w:rsidP="00B64F23">
      <w:pPr>
        <w:pStyle w:val="a3"/>
        <w:numPr>
          <w:ilvl w:val="0"/>
          <w:numId w:val="11"/>
        </w:numPr>
        <w:spacing w:line="400" w:lineRule="exact"/>
        <w:ind w:firstLineChars="0"/>
        <w:rPr>
          <w:color w:val="FF0000"/>
        </w:rPr>
      </w:pPr>
      <w:r w:rsidRPr="00F41E99">
        <w:rPr>
          <w:rFonts w:hint="eastAsia"/>
          <w:color w:val="FF0000"/>
        </w:rPr>
        <w:t>在低通滤波电路中，改变积分时间常数，输出会有怎样变化？</w:t>
      </w:r>
    </w:p>
    <w:p w14:paraId="1F42E0EF" w14:textId="1BE69D36" w:rsidR="00A12C56" w:rsidRPr="00A12C56" w:rsidRDefault="00A12C56" w:rsidP="00A12C56">
      <w:pPr>
        <w:spacing w:line="400" w:lineRule="exact"/>
        <w:ind w:firstLine="360"/>
        <w:rPr>
          <w:rFonts w:ascii="Segoe UI" w:eastAsia="宋体" w:hAnsi="Segoe UI" w:cs="Segoe UI"/>
          <w:kern w:val="0"/>
          <w:sz w:val="24"/>
          <w:szCs w:val="24"/>
        </w:rPr>
      </w:pPr>
      <w:r w:rsidRPr="00A12C56">
        <w:rPr>
          <w:rFonts w:ascii="Segoe UI" w:eastAsia="宋体" w:hAnsi="Segoe UI" w:cs="Segoe UI"/>
          <w:kern w:val="0"/>
          <w:sz w:val="24"/>
          <w:szCs w:val="24"/>
        </w:rPr>
        <w:t>电路的时间常数越长，输出波形的周期也越长，电路的波形频率就越低</w:t>
      </w:r>
      <w:r w:rsidRPr="00A12C56">
        <w:rPr>
          <w:rFonts w:ascii="Segoe UI" w:eastAsia="宋体" w:hAnsi="Segoe UI" w:cs="Segoe UI" w:hint="eastAsia"/>
          <w:kern w:val="0"/>
          <w:sz w:val="24"/>
          <w:szCs w:val="24"/>
        </w:rPr>
        <w:t>，电路的时间常数越短，</w:t>
      </w:r>
      <w:r w:rsidRPr="00A12C56">
        <w:rPr>
          <w:rFonts w:ascii="Segoe UI" w:eastAsia="宋体" w:hAnsi="Segoe UI" w:cs="Segoe UI"/>
          <w:kern w:val="0"/>
          <w:sz w:val="24"/>
          <w:szCs w:val="24"/>
        </w:rPr>
        <w:t>输出波形的周期也越</w:t>
      </w:r>
      <w:r w:rsidRPr="00A12C56">
        <w:rPr>
          <w:rFonts w:ascii="Segoe UI" w:eastAsia="宋体" w:hAnsi="Segoe UI" w:cs="Segoe UI" w:hint="eastAsia"/>
          <w:kern w:val="0"/>
          <w:sz w:val="24"/>
          <w:szCs w:val="24"/>
        </w:rPr>
        <w:t>短</w:t>
      </w:r>
      <w:r w:rsidRPr="00A12C56">
        <w:rPr>
          <w:rFonts w:ascii="Segoe UI" w:eastAsia="宋体" w:hAnsi="Segoe UI" w:cs="Segoe UI"/>
          <w:kern w:val="0"/>
          <w:sz w:val="24"/>
          <w:szCs w:val="24"/>
        </w:rPr>
        <w:t>，电路的波形频率就越</w:t>
      </w:r>
      <w:r w:rsidRPr="00A12C56">
        <w:rPr>
          <w:rFonts w:ascii="Segoe UI" w:eastAsia="宋体" w:hAnsi="Segoe UI" w:cs="Segoe UI" w:hint="eastAsia"/>
          <w:kern w:val="0"/>
          <w:sz w:val="24"/>
          <w:szCs w:val="24"/>
        </w:rPr>
        <w:t>高</w:t>
      </w:r>
      <w:r>
        <w:rPr>
          <w:rFonts w:ascii="Segoe UI" w:eastAsia="宋体" w:hAnsi="Segoe UI" w:cs="Segoe UI" w:hint="eastAsia"/>
          <w:kern w:val="0"/>
          <w:sz w:val="24"/>
          <w:szCs w:val="24"/>
        </w:rPr>
        <w:t>。</w:t>
      </w:r>
    </w:p>
    <w:p w14:paraId="406116E4" w14:textId="0718EB27" w:rsidR="00A12C56" w:rsidRPr="00A12C56" w:rsidRDefault="00A12C56" w:rsidP="00A12C56">
      <w:pPr>
        <w:spacing w:line="400" w:lineRule="exact"/>
        <w:ind w:firstLine="360"/>
        <w:rPr>
          <w:rFonts w:ascii="Segoe UI" w:eastAsia="宋体" w:hAnsi="Segoe UI" w:cs="Segoe UI"/>
          <w:kern w:val="0"/>
          <w:sz w:val="24"/>
          <w:szCs w:val="24"/>
        </w:rPr>
      </w:pPr>
      <w:r w:rsidRPr="00A12C56">
        <w:rPr>
          <w:rFonts w:ascii="Segoe UI" w:eastAsia="宋体" w:hAnsi="Segoe UI" w:cs="Segoe UI" w:hint="eastAsia"/>
          <w:kern w:val="0"/>
          <w:sz w:val="24"/>
          <w:szCs w:val="24"/>
        </w:rPr>
        <w:t>作用：使用更大的时间常数可以</w:t>
      </w:r>
      <w:r w:rsidRPr="00A12C56">
        <w:rPr>
          <w:rFonts w:ascii="Segoe UI" w:eastAsia="宋体" w:hAnsi="Segoe UI" w:cs="Segoe UI"/>
          <w:kern w:val="0"/>
          <w:sz w:val="24"/>
          <w:szCs w:val="24"/>
        </w:rPr>
        <w:t>有效地滤除高频噪声</w:t>
      </w:r>
      <w:r w:rsidRPr="00A12C56">
        <w:rPr>
          <w:rFonts w:ascii="Segoe UI" w:eastAsia="宋体" w:hAnsi="Segoe UI" w:cs="Segoe UI" w:hint="eastAsia"/>
          <w:kern w:val="0"/>
          <w:sz w:val="24"/>
          <w:szCs w:val="24"/>
        </w:rPr>
        <w:t>，</w:t>
      </w:r>
      <w:r>
        <w:rPr>
          <w:rFonts w:ascii="Segoe UI" w:eastAsia="宋体" w:hAnsi="Segoe UI" w:cs="Segoe UI" w:hint="eastAsia"/>
          <w:kern w:val="0"/>
          <w:sz w:val="24"/>
          <w:szCs w:val="24"/>
        </w:rPr>
        <w:t>更小的时间常数</w:t>
      </w:r>
      <w:r w:rsidRPr="00A12C56">
        <w:rPr>
          <w:rFonts w:ascii="Segoe UI" w:eastAsia="宋体" w:hAnsi="Segoe UI" w:cs="Segoe UI" w:hint="eastAsia"/>
          <w:kern w:val="0"/>
          <w:sz w:val="24"/>
          <w:szCs w:val="24"/>
        </w:rPr>
        <w:t>可以提高电路的响应速度和实时性</w:t>
      </w:r>
      <w:r>
        <w:rPr>
          <w:rFonts w:ascii="Segoe UI" w:eastAsia="宋体" w:hAnsi="Segoe UI" w:cs="Segoe UI" w:hint="eastAsia"/>
          <w:kern w:val="0"/>
          <w:sz w:val="24"/>
          <w:szCs w:val="24"/>
        </w:rPr>
        <w:t>。</w:t>
      </w:r>
    </w:p>
    <w:p w14:paraId="5CB2918E" w14:textId="77777777" w:rsidR="00F41E99" w:rsidRPr="00F41E99" w:rsidRDefault="00F41E99" w:rsidP="00F41E99">
      <w:pPr>
        <w:pStyle w:val="a3"/>
        <w:spacing w:line="400" w:lineRule="exact"/>
        <w:ind w:left="360" w:firstLineChars="0" w:firstLine="0"/>
        <w:rPr>
          <w:color w:val="FF0000"/>
        </w:rPr>
      </w:pPr>
    </w:p>
    <w:sectPr w:rsidR="00F41E99" w:rsidRPr="00F41E99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1D79C" w14:textId="77777777" w:rsidR="00EF4478" w:rsidRDefault="00EF4478" w:rsidP="000B5239">
      <w:r>
        <w:separator/>
      </w:r>
    </w:p>
  </w:endnote>
  <w:endnote w:type="continuationSeparator" w:id="0">
    <w:p w14:paraId="6CA0E986" w14:textId="77777777" w:rsidR="00EF4478" w:rsidRDefault="00EF4478" w:rsidP="000B5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840015"/>
      <w:docPartObj>
        <w:docPartGallery w:val="Page Numbers (Bottom of Page)"/>
        <w:docPartUnique/>
      </w:docPartObj>
    </w:sdtPr>
    <w:sdtContent>
      <w:p w14:paraId="56432367" w14:textId="26D60B22" w:rsidR="000B5239" w:rsidRDefault="000B523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A156051" w14:textId="77777777" w:rsidR="000B5239" w:rsidRDefault="000B523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9054F" w14:textId="77777777" w:rsidR="00EF4478" w:rsidRDefault="00EF4478" w:rsidP="000B5239">
      <w:r>
        <w:separator/>
      </w:r>
    </w:p>
  </w:footnote>
  <w:footnote w:type="continuationSeparator" w:id="0">
    <w:p w14:paraId="139326C9" w14:textId="77777777" w:rsidR="00EF4478" w:rsidRDefault="00EF4478" w:rsidP="000B52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7D3E"/>
    <w:multiLevelType w:val="hybridMultilevel"/>
    <w:tmpl w:val="294CB694"/>
    <w:lvl w:ilvl="0" w:tplc="CA12A2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2019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DFEC7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2822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CE8D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A8EF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CABA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14EF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9E76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B814BD"/>
    <w:multiLevelType w:val="hybridMultilevel"/>
    <w:tmpl w:val="A9B40156"/>
    <w:lvl w:ilvl="0" w:tplc="9B9635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F2D7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FEC6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2CE4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828C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BE0F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5EAE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ECD4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5C2A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C4403"/>
    <w:multiLevelType w:val="hybridMultilevel"/>
    <w:tmpl w:val="E6328BD6"/>
    <w:lvl w:ilvl="0" w:tplc="2B3AAE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7073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EE37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2081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0E2A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7C0A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8641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407D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3C8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A3BD4"/>
    <w:multiLevelType w:val="hybridMultilevel"/>
    <w:tmpl w:val="E2AEAF50"/>
    <w:lvl w:ilvl="0" w:tplc="B8EE387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23FF31DB"/>
    <w:multiLevelType w:val="hybridMultilevel"/>
    <w:tmpl w:val="C0A86E66"/>
    <w:lvl w:ilvl="0" w:tplc="DD080B2A">
      <w:start w:val="1"/>
      <w:numFmt w:val="ideographDigital"/>
      <w:lvlText w:val="%1"/>
      <w:lvlJc w:val="left"/>
      <w:pPr>
        <w:tabs>
          <w:tab w:val="num" w:pos="720"/>
        </w:tabs>
        <w:ind w:left="720" w:hanging="360"/>
      </w:pPr>
    </w:lvl>
    <w:lvl w:ilvl="1" w:tplc="CEDED056" w:tentative="1">
      <w:start w:val="1"/>
      <w:numFmt w:val="ideographDigital"/>
      <w:lvlText w:val="%2"/>
      <w:lvlJc w:val="left"/>
      <w:pPr>
        <w:tabs>
          <w:tab w:val="num" w:pos="1440"/>
        </w:tabs>
        <w:ind w:left="1440" w:hanging="360"/>
      </w:pPr>
    </w:lvl>
    <w:lvl w:ilvl="2" w:tplc="069C0A9A" w:tentative="1">
      <w:start w:val="1"/>
      <w:numFmt w:val="ideographDigital"/>
      <w:lvlText w:val="%3"/>
      <w:lvlJc w:val="left"/>
      <w:pPr>
        <w:tabs>
          <w:tab w:val="num" w:pos="2160"/>
        </w:tabs>
        <w:ind w:left="2160" w:hanging="360"/>
      </w:pPr>
    </w:lvl>
    <w:lvl w:ilvl="3" w:tplc="2E04B056" w:tentative="1">
      <w:start w:val="1"/>
      <w:numFmt w:val="ideographDigital"/>
      <w:lvlText w:val="%4"/>
      <w:lvlJc w:val="left"/>
      <w:pPr>
        <w:tabs>
          <w:tab w:val="num" w:pos="2880"/>
        </w:tabs>
        <w:ind w:left="2880" w:hanging="360"/>
      </w:pPr>
    </w:lvl>
    <w:lvl w:ilvl="4" w:tplc="5122FBC0" w:tentative="1">
      <w:start w:val="1"/>
      <w:numFmt w:val="ideographDigital"/>
      <w:lvlText w:val="%5"/>
      <w:lvlJc w:val="left"/>
      <w:pPr>
        <w:tabs>
          <w:tab w:val="num" w:pos="3600"/>
        </w:tabs>
        <w:ind w:left="3600" w:hanging="360"/>
      </w:pPr>
    </w:lvl>
    <w:lvl w:ilvl="5" w:tplc="8F321D56" w:tentative="1">
      <w:start w:val="1"/>
      <w:numFmt w:val="ideographDigital"/>
      <w:lvlText w:val="%6"/>
      <w:lvlJc w:val="left"/>
      <w:pPr>
        <w:tabs>
          <w:tab w:val="num" w:pos="4320"/>
        </w:tabs>
        <w:ind w:left="4320" w:hanging="360"/>
      </w:pPr>
    </w:lvl>
    <w:lvl w:ilvl="6" w:tplc="CA7A52F0" w:tentative="1">
      <w:start w:val="1"/>
      <w:numFmt w:val="ideographDigital"/>
      <w:lvlText w:val="%7"/>
      <w:lvlJc w:val="left"/>
      <w:pPr>
        <w:tabs>
          <w:tab w:val="num" w:pos="5040"/>
        </w:tabs>
        <w:ind w:left="5040" w:hanging="360"/>
      </w:pPr>
    </w:lvl>
    <w:lvl w:ilvl="7" w:tplc="41FE2036" w:tentative="1">
      <w:start w:val="1"/>
      <w:numFmt w:val="ideographDigital"/>
      <w:lvlText w:val="%8"/>
      <w:lvlJc w:val="left"/>
      <w:pPr>
        <w:tabs>
          <w:tab w:val="num" w:pos="5760"/>
        </w:tabs>
        <w:ind w:left="5760" w:hanging="360"/>
      </w:pPr>
    </w:lvl>
    <w:lvl w:ilvl="8" w:tplc="0C90671E" w:tentative="1">
      <w:start w:val="1"/>
      <w:numFmt w:val="ideographDigital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464FE9"/>
    <w:multiLevelType w:val="hybridMultilevel"/>
    <w:tmpl w:val="3F5ABD5A"/>
    <w:lvl w:ilvl="0" w:tplc="AA3EBC36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A8694D"/>
    <w:multiLevelType w:val="hybridMultilevel"/>
    <w:tmpl w:val="FB823908"/>
    <w:lvl w:ilvl="0" w:tplc="0966E34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3A5D5350"/>
    <w:multiLevelType w:val="hybridMultilevel"/>
    <w:tmpl w:val="DD361C9E"/>
    <w:lvl w:ilvl="0" w:tplc="3B9648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9061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4A065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583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5264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36CF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6E43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86EA6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F4DA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C60D4D"/>
    <w:multiLevelType w:val="hybridMultilevel"/>
    <w:tmpl w:val="AA7E11CE"/>
    <w:lvl w:ilvl="0" w:tplc="0ADAB1E2">
      <w:start w:val="5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2FD4FD5"/>
    <w:multiLevelType w:val="hybridMultilevel"/>
    <w:tmpl w:val="ED5ED2EA"/>
    <w:lvl w:ilvl="0" w:tplc="D916C6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506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6CBD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C4DA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7843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38F5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464D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BCB2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8EC0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CF628E"/>
    <w:multiLevelType w:val="hybridMultilevel"/>
    <w:tmpl w:val="CD6E8E4C"/>
    <w:lvl w:ilvl="0" w:tplc="2B62C8A4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 w16cid:durableId="1023239630">
    <w:abstractNumId w:val="4"/>
  </w:num>
  <w:num w:numId="2" w16cid:durableId="1291522218">
    <w:abstractNumId w:val="6"/>
  </w:num>
  <w:num w:numId="3" w16cid:durableId="267157055">
    <w:abstractNumId w:val="10"/>
  </w:num>
  <w:num w:numId="4" w16cid:durableId="1331104456">
    <w:abstractNumId w:val="3"/>
  </w:num>
  <w:num w:numId="5" w16cid:durableId="1935899046">
    <w:abstractNumId w:val="2"/>
  </w:num>
  <w:num w:numId="6" w16cid:durableId="537160300">
    <w:abstractNumId w:val="8"/>
  </w:num>
  <w:num w:numId="7" w16cid:durableId="1236168595">
    <w:abstractNumId w:val="9"/>
  </w:num>
  <w:num w:numId="8" w16cid:durableId="1367099914">
    <w:abstractNumId w:val="7"/>
  </w:num>
  <w:num w:numId="9" w16cid:durableId="1776360004">
    <w:abstractNumId w:val="1"/>
  </w:num>
  <w:num w:numId="10" w16cid:durableId="1032606774">
    <w:abstractNumId w:val="0"/>
  </w:num>
  <w:num w:numId="11" w16cid:durableId="4654665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76D"/>
    <w:rsid w:val="000B5239"/>
    <w:rsid w:val="000D071A"/>
    <w:rsid w:val="000D3AF7"/>
    <w:rsid w:val="000E5676"/>
    <w:rsid w:val="000F0079"/>
    <w:rsid w:val="001256AC"/>
    <w:rsid w:val="001A5B5D"/>
    <w:rsid w:val="001E63D1"/>
    <w:rsid w:val="00287B88"/>
    <w:rsid w:val="002E6DA5"/>
    <w:rsid w:val="0031173A"/>
    <w:rsid w:val="00321FE0"/>
    <w:rsid w:val="003525B5"/>
    <w:rsid w:val="003E0764"/>
    <w:rsid w:val="004975D3"/>
    <w:rsid w:val="0053606D"/>
    <w:rsid w:val="00572FFA"/>
    <w:rsid w:val="005830B3"/>
    <w:rsid w:val="00673D74"/>
    <w:rsid w:val="0070081F"/>
    <w:rsid w:val="00717CF5"/>
    <w:rsid w:val="00722743"/>
    <w:rsid w:val="007E25B2"/>
    <w:rsid w:val="00800D87"/>
    <w:rsid w:val="00813F4D"/>
    <w:rsid w:val="00864689"/>
    <w:rsid w:val="008C2A4B"/>
    <w:rsid w:val="0090776D"/>
    <w:rsid w:val="009F67A8"/>
    <w:rsid w:val="00A12C56"/>
    <w:rsid w:val="00A6497E"/>
    <w:rsid w:val="00A812B6"/>
    <w:rsid w:val="00A830D3"/>
    <w:rsid w:val="00A84353"/>
    <w:rsid w:val="00AB18BC"/>
    <w:rsid w:val="00B14339"/>
    <w:rsid w:val="00B64F23"/>
    <w:rsid w:val="00B73966"/>
    <w:rsid w:val="00B745B9"/>
    <w:rsid w:val="00BD64F3"/>
    <w:rsid w:val="00BE4E59"/>
    <w:rsid w:val="00C11A18"/>
    <w:rsid w:val="00C80572"/>
    <w:rsid w:val="00CB2ECA"/>
    <w:rsid w:val="00D3286B"/>
    <w:rsid w:val="00D51F33"/>
    <w:rsid w:val="00D75D84"/>
    <w:rsid w:val="00DA5909"/>
    <w:rsid w:val="00DB5299"/>
    <w:rsid w:val="00DF0AB8"/>
    <w:rsid w:val="00EE6EE2"/>
    <w:rsid w:val="00EF4478"/>
    <w:rsid w:val="00F41E99"/>
    <w:rsid w:val="00F53324"/>
    <w:rsid w:val="00FD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71407"/>
  <w15:chartTrackingRefBased/>
  <w15:docId w15:val="{57EDC6F5-53E0-48BB-8C41-FE974B441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590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PSOffice1">
    <w:name w:val="WPSOffice手动目录 1"/>
    <w:qFormat/>
    <w:rsid w:val="00722743"/>
    <w:rPr>
      <w:rFonts w:ascii="Times New Roman" w:eastAsia="宋体" w:hAnsi="Times New Roman" w:cs="Times New Roman"/>
      <w:kern w:val="0"/>
      <w:sz w:val="20"/>
      <w:szCs w:val="20"/>
    </w:rPr>
  </w:style>
  <w:style w:type="paragraph" w:styleId="a3">
    <w:name w:val="List Paragraph"/>
    <w:basedOn w:val="a"/>
    <w:uiPriority w:val="34"/>
    <w:qFormat/>
    <w:rsid w:val="00722743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3117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B14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basedOn w:val="a0"/>
    <w:uiPriority w:val="20"/>
    <w:qFormat/>
    <w:rsid w:val="002E6DA5"/>
    <w:rPr>
      <w:i/>
      <w:iCs/>
    </w:rPr>
  </w:style>
  <w:style w:type="paragraph" w:styleId="a7">
    <w:name w:val="header"/>
    <w:basedOn w:val="a"/>
    <w:link w:val="a8"/>
    <w:uiPriority w:val="99"/>
    <w:unhideWhenUsed/>
    <w:rsid w:val="000B52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B523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B52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B5239"/>
    <w:rPr>
      <w:sz w:val="18"/>
      <w:szCs w:val="18"/>
    </w:rPr>
  </w:style>
  <w:style w:type="character" w:styleId="ab">
    <w:name w:val="Placeholder Text"/>
    <w:basedOn w:val="a0"/>
    <w:uiPriority w:val="99"/>
    <w:semiHidden/>
    <w:rsid w:val="00B739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8885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90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19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30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9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65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44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856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6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1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87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70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12225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4.jpe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image" Target="media/image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A3FD6B047443F5BF1DA8D6ADD1EE3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9569D1-0520-4943-8F88-A639D32F5165}"/>
      </w:docPartPr>
      <w:docPartBody>
        <w:p w:rsidR="00176B4F" w:rsidRDefault="00D4617E" w:rsidP="00D4617E">
          <w:pPr>
            <w:pStyle w:val="32A3FD6B047443F5BF1DA8D6ADD1EE3E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9B62D8EB26E7403AA924FF74D1A77AC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90EA458-CDCC-43AE-A211-8A4E4930D90F}"/>
      </w:docPartPr>
      <w:docPartBody>
        <w:p w:rsidR="00176B4F" w:rsidRDefault="00D4617E" w:rsidP="00D4617E">
          <w:pPr>
            <w:pStyle w:val="9B62D8EB26E7403AA924FF74D1A77AC6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E1540CBFFA9C4CB78EBA46834419D1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EDC9E42-3AC9-4866-82A6-1DE0A145252C}"/>
      </w:docPartPr>
      <w:docPartBody>
        <w:p w:rsidR="00176B4F" w:rsidRDefault="00D4617E" w:rsidP="00D4617E">
          <w:pPr>
            <w:pStyle w:val="E1540CBFFA9C4CB78EBA46834419D127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B2E6A7EB9DF241FFB89BC846B151268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27DD88-E23B-4CF4-ADCA-B94211737BAD}"/>
      </w:docPartPr>
      <w:docPartBody>
        <w:p w:rsidR="00176B4F" w:rsidRDefault="00D4617E" w:rsidP="00D4617E">
          <w:pPr>
            <w:pStyle w:val="B2E6A7EB9DF241FFB89BC846B1512686"/>
          </w:pPr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28448DED2B2C4D31811A7BD5AB48D1D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CDEB102-B816-4427-9542-F86E554C961B}"/>
      </w:docPartPr>
      <w:docPartBody>
        <w:p w:rsidR="007B43AB" w:rsidRDefault="00176B4F" w:rsidP="00176B4F">
          <w:pPr>
            <w:pStyle w:val="28448DED2B2C4D31811A7BD5AB48D1D9"/>
          </w:pPr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17E"/>
    <w:rsid w:val="00176B4F"/>
    <w:rsid w:val="002A4CF0"/>
    <w:rsid w:val="007B43AB"/>
    <w:rsid w:val="007F3561"/>
    <w:rsid w:val="00896D35"/>
    <w:rsid w:val="00D25F1A"/>
    <w:rsid w:val="00D4617E"/>
    <w:rsid w:val="00E7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2A3FD6B047443F5BF1DA8D6ADD1EE3E">
    <w:name w:val="32A3FD6B047443F5BF1DA8D6ADD1EE3E"/>
    <w:rsid w:val="00D4617E"/>
    <w:pPr>
      <w:widowControl w:val="0"/>
      <w:jc w:val="both"/>
    </w:pPr>
  </w:style>
  <w:style w:type="paragraph" w:customStyle="1" w:styleId="9B62D8EB26E7403AA924FF74D1A77AC6">
    <w:name w:val="9B62D8EB26E7403AA924FF74D1A77AC6"/>
    <w:rsid w:val="00D4617E"/>
    <w:pPr>
      <w:widowControl w:val="0"/>
      <w:jc w:val="both"/>
    </w:pPr>
  </w:style>
  <w:style w:type="paragraph" w:customStyle="1" w:styleId="E1540CBFFA9C4CB78EBA46834419D127">
    <w:name w:val="E1540CBFFA9C4CB78EBA46834419D127"/>
    <w:rsid w:val="00D4617E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7B43AB"/>
    <w:rPr>
      <w:color w:val="808080"/>
    </w:rPr>
  </w:style>
  <w:style w:type="paragraph" w:customStyle="1" w:styleId="28448DED2B2C4D31811A7BD5AB48D1D9">
    <w:name w:val="28448DED2B2C4D31811A7BD5AB48D1D9"/>
    <w:rsid w:val="00176B4F"/>
    <w:pPr>
      <w:widowControl w:val="0"/>
      <w:jc w:val="both"/>
    </w:pPr>
  </w:style>
  <w:style w:type="paragraph" w:customStyle="1" w:styleId="B2E6A7EB9DF241FFB89BC846B1512686">
    <w:name w:val="B2E6A7EB9DF241FFB89BC846B1512686"/>
    <w:rsid w:val="00D4617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d3ac orzz</dc:creator>
  <cp:keywords/>
  <dc:description/>
  <cp:lastModifiedBy>d3ac orzz</cp:lastModifiedBy>
  <cp:revision>22</cp:revision>
  <dcterms:created xsi:type="dcterms:W3CDTF">2023-05-29T15:26:00Z</dcterms:created>
  <dcterms:modified xsi:type="dcterms:W3CDTF">2023-05-31T03:22:00Z</dcterms:modified>
</cp:coreProperties>
</file>