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046C" w14:textId="77777777" w:rsidR="001A5B5D" w:rsidRDefault="001A5B5D" w:rsidP="001A5B5D">
      <w:pPr>
        <w:widowControl/>
        <w:jc w:val="center"/>
      </w:pPr>
    </w:p>
    <w:p w14:paraId="660758CE" w14:textId="77777777" w:rsidR="001A5B5D" w:rsidRDefault="001A5B5D" w:rsidP="001A5B5D">
      <w:pPr>
        <w:widowControl/>
        <w:jc w:val="center"/>
      </w:pPr>
    </w:p>
    <w:p w14:paraId="42E6D22B" w14:textId="77777777" w:rsidR="001A5B5D" w:rsidRDefault="001A5B5D" w:rsidP="001A5B5D">
      <w:pPr>
        <w:widowControl/>
        <w:jc w:val="center"/>
      </w:pPr>
      <w:r>
        <w:rPr>
          <w:noProof/>
        </w:rPr>
        <w:drawing>
          <wp:inline distT="0" distB="0" distL="0" distR="0" wp14:anchorId="3F6473E8" wp14:editId="0BBF4FFE">
            <wp:extent cx="4010025" cy="942975"/>
            <wp:effectExtent l="0" t="0" r="9525" b="9525"/>
            <wp:docPr id="1" name="图片 1" descr="C:\Users\Sunly\Desktop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ly\Desktop\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94B6" w14:textId="77777777" w:rsidR="001A5B5D" w:rsidRDefault="001A5B5D" w:rsidP="001A5B5D">
      <w:pPr>
        <w:widowControl/>
        <w:jc w:val="center"/>
      </w:pPr>
    </w:p>
    <w:p w14:paraId="6C6AE2D4" w14:textId="77777777" w:rsidR="001A5B5D" w:rsidRDefault="001A5B5D" w:rsidP="001A5B5D">
      <w:pPr>
        <w:widowControl/>
        <w:jc w:val="center"/>
      </w:pPr>
    </w:p>
    <w:p w14:paraId="5B8CE19D" w14:textId="77777777" w:rsidR="001A5B5D" w:rsidRDefault="001A5B5D" w:rsidP="001A5B5D">
      <w:pPr>
        <w:widowControl/>
        <w:jc w:val="center"/>
      </w:pPr>
    </w:p>
    <w:p w14:paraId="7C19C128" w14:textId="6E2447CC" w:rsidR="009F3CB2" w:rsidRDefault="009F3CB2" w:rsidP="001A5B5D">
      <w:pPr>
        <w:widowControl/>
        <w:jc w:val="center"/>
        <w:rPr>
          <w:sz w:val="56"/>
          <w:szCs w:val="56"/>
        </w:rPr>
      </w:pPr>
      <w:r w:rsidRPr="009F3CB2">
        <w:rPr>
          <w:sz w:val="56"/>
          <w:szCs w:val="56"/>
        </w:rPr>
        <w:t>555 时基电路应用</w:t>
      </w:r>
    </w:p>
    <w:p w14:paraId="23D44437" w14:textId="2D8C5807" w:rsidR="001A5B5D" w:rsidRPr="009F3CB2" w:rsidRDefault="001A5B5D" w:rsidP="001A5B5D">
      <w:pPr>
        <w:widowControl/>
        <w:jc w:val="center"/>
        <w:rPr>
          <w:sz w:val="44"/>
          <w:szCs w:val="44"/>
        </w:rPr>
      </w:pPr>
      <w:r w:rsidRPr="009F3CB2">
        <w:rPr>
          <w:rFonts w:hint="eastAsia"/>
          <w:sz w:val="56"/>
          <w:szCs w:val="56"/>
        </w:rPr>
        <w:t>实验报告</w:t>
      </w:r>
    </w:p>
    <w:p w14:paraId="2149C813" w14:textId="77777777" w:rsidR="001A5B5D" w:rsidRDefault="001A5B5D" w:rsidP="001A5B5D">
      <w:pPr>
        <w:widowControl/>
        <w:rPr>
          <w:sz w:val="52"/>
          <w:szCs w:val="52"/>
        </w:rPr>
      </w:pPr>
    </w:p>
    <w:p w14:paraId="268D4F6E" w14:textId="77777777" w:rsidR="001A5B5D" w:rsidRDefault="001A5B5D" w:rsidP="001A5B5D">
      <w:pPr>
        <w:widowControl/>
        <w:rPr>
          <w:sz w:val="52"/>
          <w:szCs w:val="52"/>
        </w:rPr>
      </w:pPr>
    </w:p>
    <w:p w14:paraId="162CF03A" w14:textId="77777777" w:rsidR="001A5B5D" w:rsidRDefault="001A5B5D" w:rsidP="001A5B5D">
      <w:pPr>
        <w:widowControl/>
        <w:ind w:firstLineChars="550" w:firstLine="1760"/>
        <w:rPr>
          <w:sz w:val="32"/>
          <w:szCs w:val="32"/>
        </w:rPr>
      </w:pPr>
    </w:p>
    <w:p w14:paraId="55089C90" w14:textId="77777777" w:rsidR="001A5B5D" w:rsidRDefault="001A5B5D" w:rsidP="001A5B5D">
      <w:pPr>
        <w:widowControl/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    业：</w:t>
      </w:r>
      <w:r>
        <w:rPr>
          <w:rFonts w:hint="eastAsia"/>
          <w:sz w:val="32"/>
          <w:szCs w:val="32"/>
          <w:u w:val="single"/>
        </w:rPr>
        <w:t xml:space="preserve">通信工程            </w:t>
      </w:r>
      <w:r>
        <w:rPr>
          <w:sz w:val="32"/>
          <w:szCs w:val="32"/>
          <w:u w:val="single"/>
        </w:rPr>
        <w:t xml:space="preserve">  </w:t>
      </w:r>
    </w:p>
    <w:p w14:paraId="466B22B1" w14:textId="77777777" w:rsidR="001A5B5D" w:rsidRDefault="001A5B5D" w:rsidP="001A5B5D">
      <w:pPr>
        <w:widowControl/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    名：</w:t>
      </w:r>
      <w:r>
        <w:rPr>
          <w:rFonts w:hint="eastAsia"/>
          <w:sz w:val="32"/>
          <w:szCs w:val="32"/>
          <w:u w:val="single"/>
        </w:rPr>
        <w:t>张悦熠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      </w:t>
      </w:r>
    </w:p>
    <w:p w14:paraId="171ECD19" w14:textId="77777777" w:rsidR="001A5B5D" w:rsidRDefault="001A5B5D" w:rsidP="001A5B5D">
      <w:pPr>
        <w:widowControl/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>9</w:t>
      </w:r>
      <w:r>
        <w:rPr>
          <w:sz w:val="32"/>
          <w:szCs w:val="32"/>
          <w:u w:val="single"/>
        </w:rPr>
        <w:t>211040</w:t>
      </w:r>
      <w:r>
        <w:rPr>
          <w:rFonts w:hint="eastAsia"/>
          <w:sz w:val="32"/>
          <w:szCs w:val="32"/>
          <w:u w:val="single"/>
        </w:rPr>
        <w:t>G</w:t>
      </w:r>
      <w:r>
        <w:rPr>
          <w:sz w:val="32"/>
          <w:szCs w:val="32"/>
          <w:u w:val="single"/>
        </w:rPr>
        <w:t xml:space="preserve">0637         </w:t>
      </w:r>
    </w:p>
    <w:p w14:paraId="13AF0809" w14:textId="77777777" w:rsidR="001A5B5D" w:rsidRDefault="001A5B5D" w:rsidP="001A5B5D">
      <w:pPr>
        <w:widowControl/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指导老师：</w:t>
      </w:r>
      <w:r>
        <w:rPr>
          <w:rFonts w:hint="eastAsia"/>
          <w:sz w:val="32"/>
          <w:szCs w:val="32"/>
          <w:u w:val="single"/>
        </w:rPr>
        <w:t>丁淑艳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     </w:t>
      </w:r>
    </w:p>
    <w:p w14:paraId="3CD3ED7A" w14:textId="77777777" w:rsidR="001A5B5D" w:rsidRDefault="001A5B5D" w:rsidP="001A5B5D">
      <w:pPr>
        <w:widowControl/>
        <w:ind w:firstLineChars="150" w:firstLine="480"/>
        <w:rPr>
          <w:sz w:val="32"/>
          <w:szCs w:val="32"/>
          <w:u w:val="single"/>
        </w:rPr>
      </w:pPr>
    </w:p>
    <w:p w14:paraId="294A419B" w14:textId="77777777" w:rsidR="001A5B5D" w:rsidRDefault="001A5B5D" w:rsidP="001A5B5D">
      <w:pPr>
        <w:widowControl/>
        <w:ind w:firstLineChars="150" w:firstLine="480"/>
        <w:rPr>
          <w:sz w:val="32"/>
          <w:szCs w:val="32"/>
          <w:u w:val="single"/>
        </w:rPr>
      </w:pPr>
    </w:p>
    <w:p w14:paraId="20C39A72" w14:textId="77777777" w:rsidR="001A5B5D" w:rsidRDefault="001A5B5D" w:rsidP="001A5B5D">
      <w:pPr>
        <w:widowControl/>
        <w:ind w:firstLineChars="150" w:firstLine="480"/>
        <w:rPr>
          <w:sz w:val="32"/>
          <w:szCs w:val="32"/>
          <w:u w:val="single"/>
        </w:rPr>
      </w:pPr>
    </w:p>
    <w:p w14:paraId="0B08D7AA" w14:textId="77777777" w:rsidR="001A5B5D" w:rsidRDefault="001A5B5D" w:rsidP="001A5B5D">
      <w:pPr>
        <w:widowControl/>
        <w:ind w:firstLineChars="150" w:firstLine="480"/>
        <w:rPr>
          <w:sz w:val="32"/>
          <w:szCs w:val="32"/>
          <w:u w:val="single"/>
        </w:rPr>
      </w:pPr>
    </w:p>
    <w:p w14:paraId="6D465CD6" w14:textId="77777777" w:rsidR="001A5B5D" w:rsidRPr="00880D27" w:rsidRDefault="001A5B5D" w:rsidP="001A5B5D">
      <w:pPr>
        <w:widowControl/>
        <w:spacing w:line="400" w:lineRule="exact"/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2023</w:t>
      </w:r>
      <w:r>
        <w:rPr>
          <w:rFonts w:hint="eastAsia"/>
          <w:sz w:val="24"/>
          <w:szCs w:val="24"/>
        </w:rPr>
        <w:t xml:space="preserve">   年  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  月   </w:t>
      </w:r>
      <w:r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 xml:space="preserve">   日</w:t>
      </w:r>
    </w:p>
    <w:p w14:paraId="41C5C7DF" w14:textId="254162D5" w:rsidR="00D51F33" w:rsidRDefault="00D51F33"/>
    <w:p w14:paraId="50726AE1" w14:textId="77777777" w:rsidR="00722743" w:rsidRDefault="00722743" w:rsidP="00722743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sz w:val="52"/>
          <w:szCs w:val="52"/>
        </w:rPr>
        <w:lastRenderedPageBreak/>
        <w:t>目录</w:t>
      </w:r>
    </w:p>
    <w:p w14:paraId="507B27A8" w14:textId="77777777" w:rsidR="00722743" w:rsidRDefault="00722743" w:rsidP="00722743">
      <w:pPr>
        <w:jc w:val="center"/>
        <w:rPr>
          <w:rFonts w:ascii="宋体" w:eastAsia="宋体" w:hAnsi="宋体"/>
          <w:b/>
          <w:bCs/>
          <w:szCs w:val="21"/>
        </w:rPr>
      </w:pPr>
    </w:p>
    <w:p w14:paraId="1FAD43C8" w14:textId="77777777" w:rsidR="00722743" w:rsidRPr="0052383D" w:rsidRDefault="00000000" w:rsidP="00722743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14560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-1923404955"/>
            <w:placeholder>
              <w:docPart w:val="32A3FD6B047443F5BF1DA8D6ADD1EE3E"/>
            </w:placeholder>
            <w15:color w:val="509DF3"/>
          </w:sdtPr>
          <w:sdtContent>
            <w:r w:rsidR="00722743" w:rsidRPr="0052383D">
              <w:rPr>
                <w:rFonts w:ascii="宋体" w:hAnsi="宋体" w:cs="宋体" w:hint="eastAsia"/>
                <w:sz w:val="32"/>
                <w:szCs w:val="32"/>
              </w:rPr>
              <w:t>一、实验目的</w:t>
            </w:r>
          </w:sdtContent>
        </w:sdt>
        <w:r w:rsidR="00722743" w:rsidRPr="0052383D">
          <w:rPr>
            <w:rFonts w:ascii="宋体" w:hAnsi="宋体" w:cs="宋体" w:hint="eastAsia"/>
            <w:sz w:val="32"/>
            <w:szCs w:val="32"/>
          </w:rPr>
          <w:tab/>
        </w:r>
        <w:r w:rsidR="00722743" w:rsidRPr="0052383D">
          <w:rPr>
            <w:rFonts w:ascii="宋体" w:hAnsi="宋体" w:cs="宋体"/>
            <w:sz w:val="32"/>
            <w:szCs w:val="32"/>
          </w:rPr>
          <w:t>3</w:t>
        </w:r>
      </w:hyperlink>
    </w:p>
    <w:p w14:paraId="550E0AC6" w14:textId="60D33D1A" w:rsidR="00722743" w:rsidRPr="0052383D" w:rsidRDefault="00000000" w:rsidP="00722743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1734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210689530"/>
            <w:placeholder>
              <w:docPart w:val="9B62D8EB26E7403AA924FF74D1A77AC6"/>
            </w:placeholder>
            <w15:color w:val="509DF3"/>
          </w:sdtPr>
          <w:sdtContent>
            <w:r w:rsidR="00722743" w:rsidRPr="0052383D">
              <w:rPr>
                <w:rFonts w:ascii="宋体" w:hAnsi="宋体" w:cs="宋体" w:hint="eastAsia"/>
                <w:sz w:val="32"/>
                <w:szCs w:val="32"/>
              </w:rPr>
              <w:t>二、</w:t>
            </w:r>
            <w:r w:rsidR="000B5239">
              <w:rPr>
                <w:rFonts w:ascii="宋体" w:hAnsi="宋体" w:cs="宋体" w:hint="eastAsia"/>
                <w:sz w:val="32"/>
                <w:szCs w:val="32"/>
              </w:rPr>
              <w:t>实验原理</w:t>
            </w:r>
          </w:sdtContent>
        </w:sdt>
        <w:r w:rsidR="00722743" w:rsidRPr="0052383D">
          <w:rPr>
            <w:rFonts w:ascii="宋体" w:hAnsi="宋体" w:cs="宋体" w:hint="eastAsia"/>
            <w:sz w:val="32"/>
            <w:szCs w:val="32"/>
          </w:rPr>
          <w:tab/>
        </w:r>
        <w:r w:rsidR="00722743" w:rsidRPr="0052383D">
          <w:rPr>
            <w:rFonts w:ascii="宋体" w:hAnsi="宋体" w:cs="宋体"/>
            <w:sz w:val="32"/>
            <w:szCs w:val="32"/>
          </w:rPr>
          <w:t>3</w:t>
        </w:r>
      </w:hyperlink>
    </w:p>
    <w:p w14:paraId="00961D1E" w14:textId="2704BE78" w:rsidR="00722743" w:rsidRDefault="00000000" w:rsidP="008C2A4B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27765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603158873"/>
            <w:placeholder>
              <w:docPart w:val="E1540CBFFA9C4CB78EBA46834419D127"/>
            </w:placeholder>
            <w15:color w:val="509DF3"/>
          </w:sdtPr>
          <w:sdtContent>
            <w:r w:rsidR="00722743">
              <w:rPr>
                <w:rFonts w:ascii="宋体" w:hAnsi="宋体" w:cs="宋体" w:hint="eastAsia"/>
                <w:sz w:val="32"/>
                <w:szCs w:val="32"/>
              </w:rPr>
              <w:t>三</w:t>
            </w:r>
            <w:r w:rsidR="00722743" w:rsidRPr="0052383D">
              <w:rPr>
                <w:rFonts w:ascii="宋体" w:hAnsi="宋体" w:cs="宋体" w:hint="eastAsia"/>
                <w:sz w:val="32"/>
                <w:szCs w:val="32"/>
              </w:rPr>
              <w:t>、</w:t>
            </w:r>
            <w:r w:rsidR="000B5239">
              <w:rPr>
                <w:rFonts w:ascii="宋体" w:hAnsi="宋体" w:cs="宋体" w:hint="eastAsia"/>
                <w:sz w:val="32"/>
                <w:szCs w:val="32"/>
              </w:rPr>
              <w:t>实验仪器</w:t>
            </w:r>
          </w:sdtContent>
        </w:sdt>
        <w:r w:rsidR="00722743" w:rsidRPr="0052383D">
          <w:rPr>
            <w:rFonts w:ascii="宋体" w:hAnsi="宋体" w:cs="宋体" w:hint="eastAsia"/>
            <w:sz w:val="32"/>
            <w:szCs w:val="32"/>
          </w:rPr>
          <w:tab/>
        </w:r>
        <w:r w:rsidR="006A29FD">
          <w:rPr>
            <w:rFonts w:ascii="宋体" w:hAnsi="宋体" w:cs="宋体"/>
            <w:sz w:val="32"/>
            <w:szCs w:val="32"/>
          </w:rPr>
          <w:t>4</w:t>
        </w:r>
      </w:hyperlink>
    </w:p>
    <w:p w14:paraId="64A0EF65" w14:textId="6CBD67B5" w:rsidR="000B5239" w:rsidRDefault="00000000" w:rsidP="000B5239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21848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437881102"/>
            <w:placeholder>
              <w:docPart w:val="B2E6A7EB9DF241FFB89BC846B1512686"/>
            </w:placeholder>
            <w15:color w:val="509DF3"/>
          </w:sdtPr>
          <w:sdtEndPr>
            <w:rPr>
              <w:kern w:val="0"/>
            </w:rPr>
          </w:sdtEndPr>
          <w:sdtContent>
            <w:r w:rsidR="008C2A4B" w:rsidRPr="008C2A4B">
              <w:rPr>
                <w:rFonts w:ascii="宋体" w:hAnsi="宋体" w:cs="宋体" w:hint="eastAsia"/>
                <w:sz w:val="32"/>
                <w:szCs w:val="32"/>
              </w:rPr>
              <w:t>四、实验内容及步骤</w:t>
            </w:r>
          </w:sdtContent>
        </w:sdt>
        <w:r w:rsidR="000B5239" w:rsidRPr="0052383D">
          <w:rPr>
            <w:rFonts w:ascii="宋体" w:hAnsi="宋体" w:cs="宋体" w:hint="eastAsia"/>
            <w:sz w:val="32"/>
            <w:szCs w:val="32"/>
          </w:rPr>
          <w:tab/>
        </w:r>
        <w:r w:rsidR="006A29FD">
          <w:rPr>
            <w:rFonts w:ascii="宋体" w:hAnsi="宋体" w:cs="宋体"/>
            <w:sz w:val="32"/>
            <w:szCs w:val="32"/>
          </w:rPr>
          <w:t>4</w:t>
        </w:r>
      </w:hyperlink>
    </w:p>
    <w:p w14:paraId="33B2E9A8" w14:textId="2F18FDC9" w:rsidR="00815346" w:rsidRDefault="00815346" w:rsidP="000B5239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</w:t>
      </w:r>
      <w:r>
        <w:rPr>
          <w:rFonts w:ascii="宋体" w:hAnsi="宋体" w:cs="宋体"/>
          <w:sz w:val="32"/>
          <w:szCs w:val="32"/>
        </w:rPr>
        <w:t xml:space="preserve">   </w:t>
      </w:r>
      <w:r w:rsidRPr="00815346">
        <w:rPr>
          <w:rFonts w:ascii="宋体" w:hAnsi="宋体" w:cs="宋体" w:hint="eastAsia"/>
          <w:sz w:val="32"/>
          <w:szCs w:val="32"/>
        </w:rPr>
        <w:t>多谐振荡电路</w:t>
      </w:r>
      <w:r>
        <w:rPr>
          <w:rFonts w:ascii="宋体" w:hAnsi="宋体" w:cs="宋体"/>
          <w:sz w:val="32"/>
          <w:szCs w:val="32"/>
        </w:rPr>
        <w:tab/>
        <w:t>4</w:t>
      </w:r>
    </w:p>
    <w:p w14:paraId="309C5079" w14:textId="3E0C3D99" w:rsidR="00815346" w:rsidRDefault="00815346" w:rsidP="00815346">
      <w:pPr>
        <w:pStyle w:val="WPSOffice1"/>
        <w:tabs>
          <w:tab w:val="right" w:leader="dot" w:pos="8306"/>
        </w:tabs>
        <w:ind w:firstLineChars="500" w:firstLine="1600"/>
        <w:rPr>
          <w:rFonts w:ascii="宋体" w:hAnsi="宋体" w:cs="宋体"/>
          <w:sz w:val="32"/>
          <w:szCs w:val="32"/>
        </w:rPr>
      </w:pPr>
      <w:r w:rsidRPr="00815346">
        <w:rPr>
          <w:rFonts w:ascii="宋体" w:hAnsi="宋体" w:cs="宋体" w:hint="eastAsia"/>
          <w:sz w:val="32"/>
          <w:szCs w:val="32"/>
        </w:rPr>
        <w:t>单稳态触发电路</w:t>
      </w:r>
      <w:r>
        <w:rPr>
          <w:rFonts w:ascii="宋体" w:hAnsi="宋体" w:cs="宋体"/>
          <w:sz w:val="32"/>
          <w:szCs w:val="32"/>
        </w:rPr>
        <w:tab/>
        <w:t>5</w:t>
      </w:r>
    </w:p>
    <w:p w14:paraId="35201A5B" w14:textId="7C025327" w:rsidR="00815346" w:rsidRDefault="00815346" w:rsidP="00815346">
      <w:pPr>
        <w:pStyle w:val="WPSOffice1"/>
        <w:tabs>
          <w:tab w:val="right" w:leader="dot" w:pos="8306"/>
        </w:tabs>
        <w:ind w:firstLineChars="500" w:firstLine="1600"/>
        <w:rPr>
          <w:rFonts w:ascii="宋体" w:hAnsi="宋体" w:cs="宋体"/>
          <w:sz w:val="32"/>
          <w:szCs w:val="32"/>
        </w:rPr>
      </w:pPr>
      <w:r w:rsidRPr="00815346">
        <w:rPr>
          <w:rFonts w:ascii="宋体" w:hAnsi="宋体" w:cs="宋体" w:hint="eastAsia"/>
          <w:sz w:val="32"/>
          <w:szCs w:val="32"/>
        </w:rPr>
        <w:t>触摸开关电路</w:t>
      </w:r>
      <w:r>
        <w:rPr>
          <w:rFonts w:ascii="宋体" w:hAnsi="宋体" w:cs="宋体"/>
          <w:sz w:val="32"/>
          <w:szCs w:val="32"/>
        </w:rPr>
        <w:tab/>
        <w:t>6</w:t>
      </w:r>
    </w:p>
    <w:p w14:paraId="3D8B435D" w14:textId="735C606B" w:rsidR="00815346" w:rsidRDefault="00815346" w:rsidP="00815346">
      <w:pPr>
        <w:pStyle w:val="WPSOffice1"/>
        <w:tabs>
          <w:tab w:val="right" w:leader="dot" w:pos="8306"/>
        </w:tabs>
        <w:ind w:firstLineChars="500" w:firstLine="1600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手控蜂鸣器</w:t>
      </w:r>
      <w:r>
        <w:rPr>
          <w:rFonts w:ascii="宋体" w:hAnsi="宋体" w:cs="宋体"/>
          <w:sz w:val="32"/>
          <w:szCs w:val="32"/>
        </w:rPr>
        <w:tab/>
        <w:t>7</w:t>
      </w:r>
    </w:p>
    <w:p w14:paraId="6415AEDB" w14:textId="772EE3A7" w:rsidR="000D071A" w:rsidRDefault="00000000" w:rsidP="000D071A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  <w:hyperlink w:anchor="_Toc21848_WPSOffice_Level1" w:history="1">
        <w:sdt>
          <w:sdtPr>
            <w:rPr>
              <w:rFonts w:ascii="宋体" w:hAnsi="宋体" w:cs="宋体" w:hint="eastAsia"/>
              <w:kern w:val="2"/>
              <w:sz w:val="32"/>
              <w:szCs w:val="32"/>
            </w:rPr>
            <w:id w:val="-1684745900"/>
            <w:placeholder>
              <w:docPart w:val="28448DED2B2C4D31811A7BD5AB48D1D9"/>
            </w:placeholder>
            <w15:color w:val="509DF3"/>
          </w:sdtPr>
          <w:sdtEndPr>
            <w:rPr>
              <w:kern w:val="0"/>
            </w:rPr>
          </w:sdtEndPr>
          <w:sdtContent>
            <w:r w:rsidR="000D071A" w:rsidRPr="0052383D">
              <w:rPr>
                <w:rFonts w:ascii="宋体" w:hAnsi="宋体" w:cs="宋体" w:hint="eastAsia"/>
                <w:sz w:val="32"/>
                <w:szCs w:val="32"/>
              </w:rPr>
              <w:t>五、</w:t>
            </w:r>
            <w:r w:rsidR="000D071A">
              <w:rPr>
                <w:rFonts w:ascii="宋体" w:hAnsi="宋体" w:cs="宋体" w:hint="eastAsia"/>
                <w:sz w:val="32"/>
                <w:szCs w:val="32"/>
              </w:rPr>
              <w:t>思考题</w:t>
            </w:r>
          </w:sdtContent>
        </w:sdt>
        <w:r w:rsidR="000D071A" w:rsidRPr="0052383D">
          <w:rPr>
            <w:rFonts w:ascii="宋体" w:hAnsi="宋体" w:cs="宋体" w:hint="eastAsia"/>
            <w:sz w:val="32"/>
            <w:szCs w:val="32"/>
          </w:rPr>
          <w:tab/>
        </w:r>
        <w:r w:rsidR="006A29FD">
          <w:rPr>
            <w:rFonts w:ascii="宋体" w:hAnsi="宋体" w:cs="宋体"/>
            <w:sz w:val="32"/>
            <w:szCs w:val="32"/>
          </w:rPr>
          <w:t>7</w:t>
        </w:r>
      </w:hyperlink>
    </w:p>
    <w:p w14:paraId="578ABCB7" w14:textId="77777777" w:rsidR="000D071A" w:rsidRPr="0052383D" w:rsidRDefault="000D071A" w:rsidP="000D071A">
      <w:pPr>
        <w:pStyle w:val="WPSOffice1"/>
        <w:tabs>
          <w:tab w:val="right" w:leader="dot" w:pos="8306"/>
        </w:tabs>
        <w:ind w:firstLine="960"/>
        <w:rPr>
          <w:rFonts w:ascii="宋体" w:hAnsi="宋体" w:cs="宋体"/>
          <w:sz w:val="32"/>
          <w:szCs w:val="32"/>
        </w:rPr>
      </w:pPr>
    </w:p>
    <w:p w14:paraId="3EAC2E0A" w14:textId="2437C1C6" w:rsidR="00722743" w:rsidRPr="000D071A" w:rsidRDefault="00722743" w:rsidP="00722743">
      <w:r>
        <w:br w:type="page"/>
      </w:r>
    </w:p>
    <w:p w14:paraId="4B085446" w14:textId="66214FC2" w:rsidR="00722743" w:rsidRPr="00864689" w:rsidRDefault="002B4405" w:rsidP="00864689">
      <w:pPr>
        <w:jc w:val="center"/>
        <w:rPr>
          <w:b/>
          <w:bCs/>
          <w:sz w:val="24"/>
          <w:szCs w:val="28"/>
        </w:rPr>
      </w:pPr>
      <w:r w:rsidRPr="002B4405">
        <w:rPr>
          <w:rFonts w:hint="eastAsia"/>
          <w:b/>
          <w:bCs/>
          <w:sz w:val="24"/>
          <w:szCs w:val="28"/>
        </w:rPr>
        <w:lastRenderedPageBreak/>
        <w:t>实验四</w:t>
      </w:r>
      <w:r w:rsidR="00722743" w:rsidRPr="0072274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>55</w:t>
      </w:r>
      <w:r>
        <w:rPr>
          <w:rFonts w:hint="eastAsia"/>
          <w:b/>
          <w:bCs/>
          <w:sz w:val="24"/>
          <w:szCs w:val="28"/>
        </w:rPr>
        <w:t>时基电路应用</w:t>
      </w:r>
    </w:p>
    <w:p w14:paraId="10F84CA9" w14:textId="40CFCE95" w:rsidR="00722743" w:rsidRPr="00722743" w:rsidRDefault="00864689" w:rsidP="0072274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</w:t>
      </w:r>
      <w:r w:rsidR="00722743" w:rsidRPr="00722743">
        <w:rPr>
          <w:rFonts w:hint="eastAsia"/>
          <w:b/>
          <w:bCs/>
          <w:sz w:val="24"/>
          <w:szCs w:val="28"/>
        </w:rPr>
        <w:t>实验目的</w:t>
      </w:r>
    </w:p>
    <w:p w14:paraId="259917AA" w14:textId="548E64E4" w:rsidR="009F3CB2" w:rsidRPr="009F3CB2" w:rsidRDefault="009F3CB2" w:rsidP="009F3CB2">
      <w:pPr>
        <w:spacing w:line="400" w:lineRule="exact"/>
        <w:ind w:firstLineChars="200" w:firstLine="420"/>
      </w:pPr>
      <w:r>
        <w:rPr>
          <w:rFonts w:hint="eastAsia"/>
        </w:rPr>
        <w:t>1</w:t>
      </w:r>
      <w:r>
        <w:t>.</w:t>
      </w:r>
      <w:r w:rsidRPr="009F3CB2">
        <w:rPr>
          <w:rFonts w:hint="eastAsia"/>
        </w:rPr>
        <w:t>掌握集成定时器</w:t>
      </w:r>
      <w:r w:rsidRPr="009F3CB2">
        <w:t>555的基本功能</w:t>
      </w:r>
    </w:p>
    <w:p w14:paraId="7D2D8FDF" w14:textId="57CD37F8" w:rsidR="009F3CB2" w:rsidRPr="009F3CB2" w:rsidRDefault="009F3CB2" w:rsidP="009F3CB2">
      <w:pPr>
        <w:spacing w:line="400" w:lineRule="exact"/>
        <w:ind w:firstLineChars="200" w:firstLine="420"/>
      </w:pPr>
      <w:r>
        <w:rPr>
          <w:rFonts w:hint="eastAsia"/>
        </w:rPr>
        <w:t>2</w:t>
      </w:r>
      <w:r>
        <w:t>.</w:t>
      </w:r>
      <w:r w:rsidRPr="009F3CB2">
        <w:rPr>
          <w:rFonts w:hint="eastAsia"/>
        </w:rPr>
        <w:t>了解集成定时器</w:t>
      </w:r>
      <w:r w:rsidRPr="009F3CB2">
        <w:t>555的基本应用</w:t>
      </w:r>
    </w:p>
    <w:p w14:paraId="613C2776" w14:textId="1F9A16DC" w:rsidR="000D071A" w:rsidRPr="009F3CB2" w:rsidRDefault="009F3CB2" w:rsidP="009F3CB2">
      <w:pPr>
        <w:spacing w:line="400" w:lineRule="exact"/>
        <w:ind w:firstLineChars="200" w:firstLine="420"/>
      </w:pPr>
      <w:r>
        <w:rPr>
          <w:rFonts w:hint="eastAsia"/>
        </w:rPr>
        <w:t>3</w:t>
      </w:r>
      <w:r>
        <w:t>.</w:t>
      </w:r>
      <w:r w:rsidRPr="009F3CB2">
        <w:rPr>
          <w:rFonts w:hint="eastAsia"/>
        </w:rPr>
        <w:t>掌握集成定时器</w:t>
      </w:r>
      <w:r w:rsidRPr="009F3CB2">
        <w:t>555的基本测试及计算方法</w:t>
      </w:r>
    </w:p>
    <w:p w14:paraId="51BBD7AA" w14:textId="72D432C1" w:rsidR="00864689" w:rsidRDefault="00864689" w:rsidP="00864689">
      <w:pPr>
        <w:rPr>
          <w:b/>
          <w:bCs/>
          <w:sz w:val="24"/>
          <w:szCs w:val="28"/>
        </w:rPr>
      </w:pPr>
      <w:r w:rsidRPr="00B745B9">
        <w:rPr>
          <w:b/>
          <w:bCs/>
          <w:sz w:val="24"/>
          <w:szCs w:val="28"/>
        </w:rPr>
        <w:t>二、实验原理</w:t>
      </w:r>
    </w:p>
    <w:p w14:paraId="6A7CD0FF" w14:textId="40A32CFC" w:rsidR="009F3CB2" w:rsidRPr="009F3CB2" w:rsidRDefault="009F3CB2" w:rsidP="009F3CB2">
      <w:pPr>
        <w:ind w:firstLine="420"/>
        <w:rPr>
          <w:b/>
          <w:bCs/>
        </w:rPr>
      </w:pPr>
      <w:r w:rsidRPr="009F3CB2">
        <w:rPr>
          <w:rFonts w:hint="eastAsia"/>
          <w:b/>
          <w:bCs/>
        </w:rPr>
        <w:t>555定时器的工作原理</w:t>
      </w:r>
    </w:p>
    <w:p w14:paraId="679645D4" w14:textId="070D85B9" w:rsidR="00B73966" w:rsidRPr="009F3CB2" w:rsidRDefault="009F3CB2" w:rsidP="00EE6EE2">
      <w:pPr>
        <w:tabs>
          <w:tab w:val="center" w:pos="4363"/>
          <w:tab w:val="left" w:pos="7431"/>
        </w:tabs>
        <w:ind w:firstLine="420"/>
        <w:jc w:val="left"/>
      </w:pPr>
      <w:r w:rsidRPr="009F3CB2">
        <w:t>555定时器是模数混合集成电路,通过外加少量的阻容元件,能构成多种用途的电路。内部有3个5kΩ的电阻分压器，故称555。 555集成定时器分为双极型和CMOS两大类，双极型产品型号后的3位数字都是555，CMOS产品型号最后的4位数字都是7555。而且，它们的功能和外部引脚的排列完全相同。为了提高集成度,随后又生产了双定时器产品556（双极型）和7556（CMOS型）。</w:t>
      </w:r>
    </w:p>
    <w:p w14:paraId="37513B9B" w14:textId="3DDCAD37" w:rsidR="00EE6EE2" w:rsidRDefault="009F3CB2" w:rsidP="009F3CB2">
      <w:pPr>
        <w:tabs>
          <w:tab w:val="center" w:pos="4363"/>
          <w:tab w:val="left" w:pos="7431"/>
        </w:tabs>
        <w:ind w:firstLine="420"/>
        <w:jc w:val="center"/>
      </w:pPr>
      <w:r>
        <w:rPr>
          <w:noProof/>
        </w:rPr>
        <w:drawing>
          <wp:inline distT="0" distB="0" distL="0" distR="0" wp14:anchorId="55EDF6F6" wp14:editId="788B610C">
            <wp:extent cx="2673752" cy="2381783"/>
            <wp:effectExtent l="0" t="0" r="0" b="0"/>
            <wp:docPr id="95577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70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460" cy="23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19DC" w14:textId="6027D186" w:rsidR="009F3CB2" w:rsidRDefault="009F3CB2" w:rsidP="009F3CB2">
      <w:pPr>
        <w:tabs>
          <w:tab w:val="center" w:pos="4363"/>
          <w:tab w:val="left" w:pos="7431"/>
        </w:tabs>
        <w:ind w:firstLine="420"/>
        <w:jc w:val="center"/>
      </w:pPr>
      <w:r>
        <w:rPr>
          <w:rFonts w:hint="eastAsia"/>
        </w:rPr>
        <w:t>5</w:t>
      </w:r>
      <w:r>
        <w:t>55</w:t>
      </w:r>
      <w:r>
        <w:rPr>
          <w:rFonts w:hint="eastAsia"/>
        </w:rPr>
        <w:t>芯片电路原理图</w:t>
      </w:r>
    </w:p>
    <w:p w14:paraId="3C2388A0" w14:textId="4053A222" w:rsidR="009F3CB2" w:rsidRDefault="009F3CB2" w:rsidP="009F3CB2">
      <w:pPr>
        <w:tabs>
          <w:tab w:val="center" w:pos="4363"/>
          <w:tab w:val="left" w:pos="7431"/>
        </w:tabs>
        <w:ind w:firstLine="420"/>
        <w:jc w:val="center"/>
      </w:pPr>
      <w:r w:rsidRPr="009F3CB2">
        <w:object w:dxaOrig="5424" w:dyaOrig="3334" w14:anchorId="4E0C1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5pt;height:166.8pt" o:ole="">
            <v:imagedata r:id="rId9" o:title=""/>
          </v:shape>
          <o:OLEObject Type="Embed" ProgID="Unknown" ShapeID="_x0000_i1025" DrawAspect="Content" ObjectID="_1747051261" r:id="rId10"/>
        </w:object>
      </w:r>
    </w:p>
    <w:p w14:paraId="31289EE1" w14:textId="2E5FE498" w:rsidR="009F3CB2" w:rsidRDefault="009F3CB2" w:rsidP="009F3CB2">
      <w:pPr>
        <w:tabs>
          <w:tab w:val="center" w:pos="4363"/>
          <w:tab w:val="left" w:pos="7431"/>
        </w:tabs>
        <w:ind w:firstLine="420"/>
        <w:jc w:val="center"/>
      </w:pPr>
      <w:r>
        <w:rPr>
          <w:rFonts w:hint="eastAsia"/>
        </w:rPr>
        <w:t>5</w:t>
      </w:r>
      <w:r>
        <w:t>55</w:t>
      </w:r>
      <w:r>
        <w:rPr>
          <w:rFonts w:hint="eastAsia"/>
        </w:rPr>
        <w:t>芯片封装管脚图</w:t>
      </w:r>
    </w:p>
    <w:p w14:paraId="11D7EE60" w14:textId="77777777" w:rsidR="009F3CB2" w:rsidRDefault="009F3CB2" w:rsidP="009F3CB2">
      <w:pPr>
        <w:tabs>
          <w:tab w:val="center" w:pos="4363"/>
          <w:tab w:val="left" w:pos="7431"/>
        </w:tabs>
        <w:ind w:firstLine="420"/>
        <w:jc w:val="center"/>
      </w:pPr>
    </w:p>
    <w:p w14:paraId="342F1391" w14:textId="77777777" w:rsidR="003A322C" w:rsidRDefault="003A322C" w:rsidP="009F3CB2">
      <w:pPr>
        <w:tabs>
          <w:tab w:val="center" w:pos="4363"/>
          <w:tab w:val="left" w:pos="7431"/>
        </w:tabs>
        <w:ind w:firstLine="420"/>
        <w:jc w:val="center"/>
      </w:pPr>
    </w:p>
    <w:p w14:paraId="49178F15" w14:textId="313C2CDB" w:rsidR="003A322C" w:rsidRDefault="003A322C" w:rsidP="003A322C">
      <w:pPr>
        <w:tabs>
          <w:tab w:val="center" w:pos="4363"/>
          <w:tab w:val="left" w:pos="7431"/>
        </w:tabs>
        <w:ind w:firstLine="420"/>
        <w:jc w:val="left"/>
      </w:pPr>
      <w:r>
        <w:rPr>
          <w:rFonts w:hint="eastAsia"/>
        </w:rPr>
        <w:lastRenderedPageBreak/>
        <w:t>在单稳态脉冲模式下，</w:t>
      </w:r>
      <w:r>
        <w:t>555定时器的输入端口通常连接外部触发器，当触发器输入高电平信号时，定时器输出高电平脉冲，持续时间由电路参数决定。在方波信号模式下，定时器的输入端口连接外部电路，通过调节电路参数，可以实现不同频率和占空比的方波信号输出。</w:t>
      </w:r>
    </w:p>
    <w:p w14:paraId="285D21EC" w14:textId="0F6978D2" w:rsidR="003A322C" w:rsidRDefault="003A322C" w:rsidP="003A322C">
      <w:pPr>
        <w:tabs>
          <w:tab w:val="center" w:pos="4363"/>
          <w:tab w:val="left" w:pos="7431"/>
        </w:tabs>
        <w:ind w:firstLine="420"/>
        <w:jc w:val="left"/>
      </w:pPr>
      <w:r w:rsidRPr="003A322C">
        <w:t>555定时器的逻辑功能还包括比较器功能、触发器功能和数字时钟功能等。比较器功能可以将输入信号与参考电压进行比较，输出高低电平信号；触发器功能可以实现RS触发器、D触发器和T触发器等不同类型的触发器电路；数字时钟功能可以实现分频和倍频功能，用于控制数字电路的时序。</w:t>
      </w:r>
    </w:p>
    <w:p w14:paraId="06109E1F" w14:textId="77777777" w:rsidR="003A322C" w:rsidRDefault="003A322C" w:rsidP="003A322C">
      <w:pPr>
        <w:tabs>
          <w:tab w:val="center" w:pos="4363"/>
          <w:tab w:val="left" w:pos="7431"/>
        </w:tabs>
        <w:ind w:firstLine="420"/>
        <w:jc w:val="left"/>
      </w:pPr>
    </w:p>
    <w:p w14:paraId="26997B3F" w14:textId="77777777" w:rsidR="00B745B9" w:rsidRPr="00B745B9" w:rsidRDefault="00B745B9" w:rsidP="00B745B9">
      <w:pPr>
        <w:rPr>
          <w:b/>
          <w:bCs/>
          <w:sz w:val="24"/>
          <w:szCs w:val="28"/>
        </w:rPr>
      </w:pPr>
      <w:r w:rsidRPr="00B745B9">
        <w:rPr>
          <w:rFonts w:hint="eastAsia"/>
          <w:b/>
          <w:bCs/>
          <w:sz w:val="24"/>
          <w:szCs w:val="28"/>
        </w:rPr>
        <w:t>三、实验仪器</w:t>
      </w:r>
    </w:p>
    <w:p w14:paraId="6919E6D7" w14:textId="77777777" w:rsidR="00B745B9" w:rsidRDefault="00B745B9" w:rsidP="00B745B9">
      <w:pPr>
        <w:ind w:firstLine="420"/>
      </w:pPr>
      <w:r>
        <w:t>1. 数字存储示波器 DST1102B 一台</w:t>
      </w:r>
    </w:p>
    <w:p w14:paraId="21B9C6D6" w14:textId="77777777" w:rsidR="00B745B9" w:rsidRDefault="00B745B9" w:rsidP="00B745B9">
      <w:pPr>
        <w:ind w:firstLine="420"/>
      </w:pPr>
      <w:r>
        <w:t>2. 低频信号源 SG1020P 一台</w:t>
      </w:r>
    </w:p>
    <w:p w14:paraId="6F0DB577" w14:textId="77777777" w:rsidR="00B745B9" w:rsidRDefault="00B745B9" w:rsidP="00B745B9">
      <w:pPr>
        <w:ind w:firstLine="420"/>
      </w:pPr>
      <w:r>
        <w:t>3. 交流毫伏表 YB2173 一台</w:t>
      </w:r>
    </w:p>
    <w:p w14:paraId="7BF77922" w14:textId="5C157686" w:rsidR="00B745B9" w:rsidRDefault="00B745B9" w:rsidP="00B745B9">
      <w:pPr>
        <w:ind w:firstLine="420"/>
      </w:pPr>
      <w:r>
        <w:t>4. 双路直流稳压电源 DH1718 一台</w:t>
      </w:r>
    </w:p>
    <w:p w14:paraId="7AFD7967" w14:textId="6E508752" w:rsidR="00B745B9" w:rsidRDefault="00B745B9" w:rsidP="00A812B6">
      <w:pPr>
        <w:ind w:firstLine="420"/>
      </w:pPr>
      <w:r>
        <w:t>5. 万用表 MF—47 一块</w:t>
      </w:r>
    </w:p>
    <w:p w14:paraId="5A439818" w14:textId="77777777" w:rsidR="000D071A" w:rsidRDefault="000D071A" w:rsidP="00A812B6">
      <w:pPr>
        <w:ind w:firstLine="420"/>
      </w:pPr>
    </w:p>
    <w:p w14:paraId="101578D5" w14:textId="7C12D7AD" w:rsidR="000D071A" w:rsidRDefault="000D071A" w:rsidP="00A812B6">
      <w:pPr>
        <w:ind w:firstLine="420"/>
      </w:pPr>
    </w:p>
    <w:p w14:paraId="238EC4A7" w14:textId="6E46A396" w:rsidR="00B745B9" w:rsidRDefault="00B745B9" w:rsidP="00B745B9">
      <w:pPr>
        <w:rPr>
          <w:b/>
          <w:bCs/>
          <w:sz w:val="24"/>
          <w:szCs w:val="28"/>
        </w:rPr>
      </w:pPr>
      <w:r w:rsidRPr="00B745B9">
        <w:rPr>
          <w:b/>
          <w:bCs/>
          <w:sz w:val="24"/>
          <w:szCs w:val="28"/>
        </w:rPr>
        <w:t>四、实验内容及步骤</w:t>
      </w:r>
    </w:p>
    <w:p w14:paraId="4B35C5B3" w14:textId="3B4B0446" w:rsidR="00A5376D" w:rsidRDefault="00EE6EE2" w:rsidP="00A5376D">
      <w:pPr>
        <w:spacing w:line="400" w:lineRule="exact"/>
        <w:ind w:firstLine="420"/>
        <w:rPr>
          <w:b/>
          <w:bCs/>
        </w:rPr>
      </w:pPr>
      <w:r w:rsidRPr="00EE6EE2">
        <w:rPr>
          <w:b/>
          <w:bCs/>
        </w:rPr>
        <w:t>1</w:t>
      </w:r>
      <w:r w:rsidR="009F67A8">
        <w:rPr>
          <w:rFonts w:hint="eastAsia"/>
          <w:b/>
          <w:bCs/>
        </w:rPr>
        <w:t>、</w:t>
      </w:r>
      <w:r w:rsidR="00A5376D" w:rsidRPr="00A5376D">
        <w:rPr>
          <w:rFonts w:hint="eastAsia"/>
          <w:b/>
          <w:bCs/>
        </w:rPr>
        <w:t>多谐振荡电路</w:t>
      </w:r>
    </w:p>
    <w:p w14:paraId="182386BF" w14:textId="2BBD3F6B" w:rsidR="00DA5909" w:rsidRPr="00A5376D" w:rsidRDefault="00A5376D" w:rsidP="00A5376D">
      <w:pPr>
        <w:spacing w:line="400" w:lineRule="exact"/>
        <w:ind w:firstLine="420"/>
      </w:pPr>
      <w:r w:rsidRPr="00A5376D">
        <w:t>多谐振荡器是一种能产生矩形波的自激振荡器，也称为矩形波发生器。多谐振荡器没有稳态, 只有两个暂稳态。电路的状态在这两个暂稳态之间自动地交替变换，由此产生矩形波脉冲信号，常作脉冲信号源及时序电路中的时钟信号。其电路如</w:t>
      </w:r>
      <w:r>
        <w:rPr>
          <w:rFonts w:hint="eastAsia"/>
        </w:rPr>
        <w:t>下</w:t>
      </w:r>
      <w:r w:rsidRPr="00A5376D">
        <w:t>图所示。</w:t>
      </w:r>
    </w:p>
    <w:p w14:paraId="780E56E0" w14:textId="464476D7" w:rsidR="00DA5909" w:rsidRPr="00DA5909" w:rsidRDefault="00A5376D" w:rsidP="00A5376D">
      <w:pPr>
        <w:jc w:val="center"/>
      </w:pPr>
      <w:r w:rsidRPr="00A5376D">
        <w:object w:dxaOrig="6195" w:dyaOrig="7089" w14:anchorId="1DD66DF1">
          <v:shape id="_x0000_i1026" type="#_x0000_t75" style="width:143.55pt;height:164.05pt" o:ole="">
            <v:imagedata r:id="rId11" o:title=""/>
          </v:shape>
          <o:OLEObject Type="Embed" ProgID="Unknown" ShapeID="_x0000_i1026" DrawAspect="Content" ObjectID="_1747051262" r:id="rId12"/>
        </w:object>
      </w:r>
    </w:p>
    <w:p w14:paraId="2C111E81" w14:textId="031C2CFE" w:rsidR="004975D3" w:rsidRDefault="00A5376D" w:rsidP="00A5376D">
      <w:pPr>
        <w:jc w:val="left"/>
      </w:pPr>
      <w:r>
        <w:rPr>
          <w:rFonts w:hint="eastAsia"/>
        </w:rPr>
        <w:t>他的振荡周期为</w:t>
      </w:r>
      <m:oMath>
        <m:r>
          <w:rPr>
            <w:rFonts w:ascii="Cambria Math"/>
          </w:rPr>
          <m:t>T=0.7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  <m:r>
          <w:rPr>
            <w:rFonts w:ascii="Cambria Math"/>
          </w:rPr>
          <m:t>C</m:t>
        </m:r>
      </m:oMath>
      <w:r>
        <w:rPr>
          <w:rFonts w:hint="eastAsia"/>
        </w:rPr>
        <w:t>，频率为</w:t>
      </w:r>
      <m:oMath>
        <m:r>
          <w:rPr>
            <w:rFonts w:asci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1.44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/>
              </w:rPr>
              <m:t>C</m:t>
            </m:r>
          </m:den>
        </m:f>
      </m:oMath>
      <w:r>
        <w:rPr>
          <w:rFonts w:hint="eastAsia"/>
        </w:rPr>
        <w:t>，占空比为</w:t>
      </w:r>
      <m:oMath>
        <m:r>
          <w:rPr>
            <w:rFonts w:asci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den>
        </m:f>
      </m:oMath>
      <w:r w:rsidR="00297157">
        <w:rPr>
          <w:rFonts w:hint="eastAsia"/>
        </w:rPr>
        <w:t>。</w:t>
      </w:r>
    </w:p>
    <w:p w14:paraId="0A8C2CB8" w14:textId="77777777" w:rsidR="005730F7" w:rsidRPr="002807DD" w:rsidRDefault="005730F7" w:rsidP="005730F7">
      <w:pPr>
        <w:jc w:val="left"/>
      </w:pPr>
      <w:r w:rsidRPr="002807DD">
        <w:rPr>
          <w:rFonts w:hint="eastAsia"/>
        </w:rPr>
        <w:t>按图1.4.2组装电路，选择定时器件R、C，分别用示波器测试表1.4.1所列各项参数，测量并绘出2与3脚的波形</w:t>
      </w:r>
    </w:p>
    <w:p w14:paraId="3E9C46F7" w14:textId="77777777" w:rsidR="005730F7" w:rsidRDefault="005730F7" w:rsidP="005730F7">
      <w:pPr>
        <w:jc w:val="center"/>
      </w:pPr>
      <w:r>
        <w:rPr>
          <w:noProof/>
        </w:rPr>
        <w:drawing>
          <wp:inline distT="0" distB="0" distL="0" distR="0" wp14:anchorId="5A9B8BB3" wp14:editId="1C4B3743">
            <wp:extent cx="5274310" cy="706120"/>
            <wp:effectExtent l="0" t="0" r="2540" b="0"/>
            <wp:docPr id="1914910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10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4D72" w14:textId="77777777" w:rsidR="005730F7" w:rsidRDefault="005730F7" w:rsidP="005730F7">
      <w:pPr>
        <w:jc w:val="center"/>
      </w:pPr>
    </w:p>
    <w:p w14:paraId="25B6CE7B" w14:textId="77777777" w:rsidR="005730F7" w:rsidRDefault="005730F7" w:rsidP="005730F7">
      <w:pPr>
        <w:jc w:val="center"/>
      </w:pPr>
      <w:r>
        <w:rPr>
          <w:noProof/>
        </w:rPr>
        <w:drawing>
          <wp:inline distT="0" distB="0" distL="0" distR="0" wp14:anchorId="0C93B8AB" wp14:editId="1A203BDC">
            <wp:extent cx="3217762" cy="2413515"/>
            <wp:effectExtent l="0" t="0" r="1905" b="6350"/>
            <wp:docPr id="1397300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74" cy="241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03C5" w14:textId="77777777" w:rsidR="005730F7" w:rsidRDefault="005730F7" w:rsidP="005730F7">
      <w:pPr>
        <w:jc w:val="center"/>
      </w:pPr>
      <w:r>
        <w:rPr>
          <w:rFonts w:hint="eastAsia"/>
        </w:rPr>
        <w:t>2脚的波形</w:t>
      </w:r>
    </w:p>
    <w:p w14:paraId="5AC99A85" w14:textId="77777777" w:rsidR="005730F7" w:rsidRDefault="005730F7" w:rsidP="005730F7">
      <w:pPr>
        <w:jc w:val="center"/>
      </w:pPr>
      <w:r>
        <w:rPr>
          <w:noProof/>
        </w:rPr>
        <w:drawing>
          <wp:inline distT="0" distB="0" distL="0" distR="0" wp14:anchorId="61A52230" wp14:editId="171D7F48">
            <wp:extent cx="3206187" cy="2404833"/>
            <wp:effectExtent l="0" t="0" r="0" b="0"/>
            <wp:docPr id="726138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65" cy="24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C732" w14:textId="77777777" w:rsidR="005730F7" w:rsidRDefault="005730F7" w:rsidP="005730F7">
      <w:pPr>
        <w:jc w:val="center"/>
      </w:pPr>
      <w:r>
        <w:rPr>
          <w:rFonts w:hint="eastAsia"/>
        </w:rPr>
        <w:t>3脚的波形</w:t>
      </w:r>
    </w:p>
    <w:p w14:paraId="1349A002" w14:textId="77777777" w:rsidR="005730F7" w:rsidRDefault="005730F7" w:rsidP="00A5376D">
      <w:pPr>
        <w:jc w:val="left"/>
      </w:pPr>
    </w:p>
    <w:p w14:paraId="47EFBA43" w14:textId="0433C1DF" w:rsidR="00297157" w:rsidRDefault="00297157" w:rsidP="00297157">
      <w:pPr>
        <w:spacing w:line="400" w:lineRule="exact"/>
        <w:ind w:firstLine="420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Pr="00297157">
        <w:rPr>
          <w:rFonts w:hint="eastAsia"/>
          <w:b/>
          <w:bCs/>
        </w:rPr>
        <w:t>单稳态触发电路</w:t>
      </w:r>
    </w:p>
    <w:p w14:paraId="221599D3" w14:textId="77777777" w:rsidR="00297157" w:rsidRPr="00297157" w:rsidRDefault="00297157" w:rsidP="00297157">
      <w:pPr>
        <w:ind w:firstLine="420"/>
        <w:jc w:val="left"/>
      </w:pPr>
      <w:r w:rsidRPr="00297157">
        <w:rPr>
          <w:rFonts w:hint="eastAsia"/>
        </w:rPr>
        <w:t>电路有一个稳定状态,一个暂稳定状态.在没有外界触发信号作用时,电路处于稳定状态;在外界信号作用下,电路由稳态转换为暂稳态,经过一段时间,电路自动返回到稳定状态.</w:t>
      </w:r>
    </w:p>
    <w:p w14:paraId="5EA78B96" w14:textId="586FB88D" w:rsidR="00A5376D" w:rsidRDefault="00297157" w:rsidP="00297157">
      <w:pPr>
        <w:ind w:firstLine="420"/>
        <w:jc w:val="left"/>
      </w:pPr>
      <w:r w:rsidRPr="00297157">
        <w:rPr>
          <w:rFonts w:hint="eastAsia"/>
          <w:b/>
          <w:bCs/>
        </w:rPr>
        <w:t>稳态的时候</w:t>
      </w:r>
      <w:r>
        <w:rPr>
          <w:rFonts w:hint="eastAsia"/>
        </w:rPr>
        <w:t>：</w:t>
      </w:r>
      <w:r w:rsidRPr="00297157">
        <w:rPr>
          <w:rFonts w:hint="eastAsia"/>
        </w:rPr>
        <w:t>未加入负触发脉冲,当V</w:t>
      </w:r>
      <w:r w:rsidRPr="00297157">
        <w:rPr>
          <w:rFonts w:hint="eastAsia"/>
          <w:vertAlign w:val="subscript"/>
        </w:rPr>
        <w:t>i</w:t>
      </w:r>
      <w:r w:rsidRPr="00297157">
        <w:rPr>
          <w:rFonts w:hint="eastAsia"/>
        </w:rPr>
        <w:t>为高电平１并稳定一段时间后，Vo为低电平的稳定状态</w:t>
      </w:r>
      <w:r>
        <w:rPr>
          <w:rFonts w:hint="eastAsia"/>
        </w:rPr>
        <w:t>，</w:t>
      </w:r>
      <w:r w:rsidRPr="00297157">
        <w:rPr>
          <w:rFonts w:hint="eastAsia"/>
          <w:b/>
          <w:bCs/>
        </w:rPr>
        <w:t>暂稳态的时候</w:t>
      </w:r>
      <w:r>
        <w:rPr>
          <w:rFonts w:hint="eastAsia"/>
        </w:rPr>
        <w:t>：</w:t>
      </w:r>
      <w:r w:rsidRPr="00297157">
        <w:rPr>
          <w:rFonts w:hint="eastAsia"/>
        </w:rPr>
        <w:t>当V</w:t>
      </w:r>
      <w:r w:rsidRPr="00297157">
        <w:rPr>
          <w:rFonts w:hint="eastAsia"/>
          <w:vertAlign w:val="subscript"/>
        </w:rPr>
        <w:t xml:space="preserve">i  </w:t>
      </w:r>
      <w:r w:rsidRPr="00297157">
        <w:rPr>
          <w:rFonts w:hint="eastAsia"/>
        </w:rPr>
        <w:t>来一个较短的负脉冲后, Q端改变状态,Vo由低电平跳变为高电平,电路进入暂稳态.而后经过一段时间后(这时V</w:t>
      </w:r>
      <w:r w:rsidRPr="00297157">
        <w:rPr>
          <w:rFonts w:hint="eastAsia"/>
          <w:vertAlign w:val="subscript"/>
        </w:rPr>
        <w:t>i</w:t>
      </w:r>
      <w:r w:rsidRPr="00297157">
        <w:rPr>
          <w:rFonts w:hint="eastAsia"/>
        </w:rPr>
        <w:t>已返回1) ,Q自动返回到0的状态,  即电路恢复到原来的稳态Vo为低电平</w:t>
      </w:r>
      <w:r>
        <w:rPr>
          <w:rFonts w:hint="eastAsia"/>
        </w:rPr>
        <w:t>。</w:t>
      </w:r>
    </w:p>
    <w:p w14:paraId="6D6CD73B" w14:textId="1DAAB9DA" w:rsidR="00A5376D" w:rsidRDefault="00297157" w:rsidP="00297157">
      <w:pPr>
        <w:jc w:val="left"/>
      </w:pPr>
      <w:r>
        <w:rPr>
          <w:noProof/>
          <w:color w:val="FF0000"/>
        </w:rPr>
        <w:lastRenderedPageBreak/>
        <w:drawing>
          <wp:inline distT="0" distB="0" distL="0" distR="0" wp14:anchorId="74E8DEED" wp14:editId="79C8BCB5">
            <wp:extent cx="2540643" cy="2792838"/>
            <wp:effectExtent l="0" t="0" r="0" b="7620"/>
            <wp:docPr id="1276340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06" cy="2918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EB6B7" wp14:editId="6FC0A7DA">
            <wp:extent cx="2517493" cy="2906530"/>
            <wp:effectExtent l="0" t="0" r="0" b="0"/>
            <wp:docPr id="1682842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31" cy="29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31D3A" w14:textId="25816476" w:rsidR="00297157" w:rsidRPr="00297157" w:rsidRDefault="00297157" w:rsidP="00297157">
      <w:pPr>
        <w:jc w:val="left"/>
      </w:pPr>
      <w:r w:rsidRPr="00297157">
        <w:rPr>
          <w:rFonts w:hint="eastAsia"/>
        </w:rPr>
        <w:t>输出脉冲宽度tw</w:t>
      </w:r>
      <w:r>
        <w:rPr>
          <w:rFonts w:hint="eastAsia"/>
        </w:rPr>
        <w:t>即</w:t>
      </w:r>
      <w:r w:rsidRPr="00297157">
        <w:rPr>
          <w:rFonts w:hint="eastAsia"/>
        </w:rPr>
        <w:t>暂稳态的持续时间,它等于电容电压Vc从0上升到2/3Vcc所需时间</w:t>
      </w:r>
      <w:r>
        <w:rPr>
          <w:rFonts w:hint="eastAsia"/>
        </w:rPr>
        <w:t>。</w:t>
      </w:r>
    </w:p>
    <w:p w14:paraId="015F17FF" w14:textId="6D6F0D7F" w:rsidR="00297157" w:rsidRPr="00297157" w:rsidRDefault="00297157" w:rsidP="00297157">
      <w:pPr>
        <w:jc w:val="left"/>
      </w:pPr>
      <m:oMathPara>
        <m:oMath>
          <m:r>
            <w:rPr>
              <w:rFonts w:ascii="Cambria Math" w:hAnsi="Cambria Math"/>
            </w:rPr>
            <m:t>tw=RC*Ln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Vcc-0</m:t>
              </m:r>
            </m:num>
            <m:den>
              <m:r>
                <w:rPr>
                  <w:rFonts w:ascii="Cambria Math" w:hAnsi="Cambria Math"/>
                </w:rPr>
                <m:t>Vcc-2/3Vcc</m:t>
              </m:r>
            </m:den>
          </m:f>
          <m:r>
            <w:rPr>
              <w:rFonts w:ascii="Cambria Math" w:hAnsi="Cambria Math"/>
            </w:rPr>
            <m:t>=1.1RC</m:t>
          </m:r>
        </m:oMath>
      </m:oMathPara>
    </w:p>
    <w:p w14:paraId="0D5B922F" w14:textId="5A7CFED3" w:rsidR="00653894" w:rsidRDefault="00653894" w:rsidP="00653894">
      <w:pPr>
        <w:spacing w:line="400" w:lineRule="exact"/>
        <w:ind w:firstLine="420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</w:t>
      </w:r>
      <w:r w:rsidR="00815346" w:rsidRPr="00815346">
        <w:rPr>
          <w:rFonts w:hint="eastAsia"/>
          <w:b/>
          <w:bCs/>
        </w:rPr>
        <w:t>触摸开关电路</w:t>
      </w:r>
    </w:p>
    <w:p w14:paraId="10BFAFF7" w14:textId="5DFCA3BB" w:rsidR="00653894" w:rsidRPr="00653894" w:rsidRDefault="00653894" w:rsidP="00653894">
      <w:pPr>
        <w:spacing w:line="400" w:lineRule="exact"/>
        <w:ind w:firstLine="420"/>
      </w:pPr>
      <w:r w:rsidRPr="00653894">
        <w:rPr>
          <w:rFonts w:hint="eastAsia"/>
        </w:rPr>
        <w:t>当用手触摸金属片时，输出发光管“亮”，表示开关安通，经过一段延时后自动“灭”，表示开关断开，其灯亮时间由t</w:t>
      </w:r>
      <w:r w:rsidRPr="00653894">
        <w:rPr>
          <w:rFonts w:hint="eastAsia"/>
          <w:vertAlign w:val="subscript"/>
        </w:rPr>
        <w:t>w</w:t>
      </w:r>
      <w:r w:rsidRPr="00653894">
        <w:rPr>
          <w:rFonts w:hint="eastAsia"/>
        </w:rPr>
        <w:t>确定</w:t>
      </w:r>
      <w:r>
        <w:rPr>
          <w:rFonts w:hint="eastAsia"/>
        </w:rPr>
        <w:t>。</w:t>
      </w:r>
    </w:p>
    <w:p w14:paraId="5AA4B19F" w14:textId="50C4FAAC" w:rsidR="00A5376D" w:rsidRDefault="00653894" w:rsidP="00653894">
      <w:pPr>
        <w:jc w:val="center"/>
      </w:pPr>
      <w:r w:rsidRPr="00653894">
        <w:object w:dxaOrig="7325" w:dyaOrig="6778" w14:anchorId="0200DB27">
          <v:shape id="_x0000_i1027" type="#_x0000_t75" style="width:225.1pt;height:208.25pt" o:ole="">
            <v:imagedata r:id="rId18" o:title=""/>
          </v:shape>
          <o:OLEObject Type="Embed" ProgID="Unknown" ShapeID="_x0000_i1027" DrawAspect="Content" ObjectID="_1747051263" r:id="rId19"/>
        </w:object>
      </w:r>
    </w:p>
    <w:p w14:paraId="6DDF5613" w14:textId="08E4013A" w:rsidR="005730F7" w:rsidRPr="005730F7" w:rsidRDefault="005730F7" w:rsidP="005730F7">
      <w:pPr>
        <w:jc w:val="center"/>
      </w:pPr>
      <w:r w:rsidRPr="005730F7">
        <w:rPr>
          <w:rFonts w:hint="eastAsia"/>
        </w:rPr>
        <w:t>按图1.4.4连线组装电路，按表1.4.2选择延时元件R、C，测定灯亮时间，记录测试结果</w:t>
      </w:r>
      <w:r>
        <w:rPr>
          <w:rFonts w:hint="eastAsia"/>
        </w:rPr>
        <w:t>。</w:t>
      </w:r>
    </w:p>
    <w:p w14:paraId="0F5B2145" w14:textId="1F8C1684" w:rsidR="005730F7" w:rsidRDefault="005730F7" w:rsidP="00653894">
      <w:pPr>
        <w:jc w:val="center"/>
      </w:pPr>
      <w:r>
        <w:rPr>
          <w:noProof/>
        </w:rPr>
        <w:drawing>
          <wp:inline distT="0" distB="0" distL="0" distR="0" wp14:anchorId="5C48881D" wp14:editId="659AA948">
            <wp:extent cx="4489681" cy="755689"/>
            <wp:effectExtent l="0" t="0" r="6350" b="6350"/>
            <wp:docPr id="47099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948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EA50" w14:textId="77777777" w:rsidR="005730F7" w:rsidRDefault="005730F7" w:rsidP="00653894">
      <w:pPr>
        <w:jc w:val="center"/>
      </w:pPr>
    </w:p>
    <w:p w14:paraId="37ACD1EC" w14:textId="77777777" w:rsidR="005730F7" w:rsidRDefault="005730F7" w:rsidP="00653894">
      <w:pPr>
        <w:jc w:val="center"/>
      </w:pPr>
    </w:p>
    <w:p w14:paraId="5C66F442" w14:textId="77777777" w:rsidR="005730F7" w:rsidRDefault="005730F7" w:rsidP="00653894">
      <w:pPr>
        <w:jc w:val="center"/>
      </w:pPr>
    </w:p>
    <w:p w14:paraId="708FBCE7" w14:textId="7F8C9F15" w:rsidR="005730F7" w:rsidRPr="00815346" w:rsidRDefault="005730F7" w:rsidP="005730F7">
      <w:pPr>
        <w:jc w:val="left"/>
        <w:rPr>
          <w:b/>
          <w:bCs/>
        </w:rPr>
      </w:pPr>
      <w:r w:rsidRPr="00815346">
        <w:rPr>
          <w:rFonts w:hint="eastAsia"/>
          <w:b/>
          <w:bCs/>
        </w:rPr>
        <w:lastRenderedPageBreak/>
        <w:t>4、手控蜂鸣器</w:t>
      </w:r>
    </w:p>
    <w:p w14:paraId="2B9FBCD6" w14:textId="1A913B1E" w:rsidR="005730F7" w:rsidRPr="005730F7" w:rsidRDefault="005730F7" w:rsidP="005730F7">
      <w:pPr>
        <w:ind w:firstLine="420"/>
        <w:jc w:val="left"/>
      </w:pPr>
      <w:r>
        <w:t>a.</w:t>
      </w:r>
      <w:r w:rsidRPr="005730F7">
        <w:rPr>
          <w:rFonts w:hint="eastAsia"/>
        </w:rPr>
        <w:t>阐述手控蜂鸣器的工作原理</w:t>
      </w:r>
    </w:p>
    <w:p w14:paraId="2A1C26A6" w14:textId="1973597F" w:rsidR="005730F7" w:rsidRPr="005730F7" w:rsidRDefault="005730F7" w:rsidP="005730F7">
      <w:pPr>
        <w:ind w:firstLine="420"/>
        <w:jc w:val="left"/>
      </w:pPr>
      <w:r>
        <w:rPr>
          <w:rFonts w:hint="eastAsia"/>
        </w:rPr>
        <w:t>b</w:t>
      </w:r>
      <w:r>
        <w:t>.</w:t>
      </w:r>
      <w:r w:rsidRPr="005730F7">
        <w:rPr>
          <w:rFonts w:hint="eastAsia"/>
        </w:rPr>
        <w:t>测量音频信号的频率</w:t>
      </w:r>
      <w:r w:rsidRPr="005730F7">
        <w:t>f音=</w:t>
      </w:r>
    </w:p>
    <w:p w14:paraId="6C2BF25E" w14:textId="69DA3515" w:rsidR="005730F7" w:rsidRDefault="005730F7" w:rsidP="005730F7">
      <w:pPr>
        <w:ind w:firstLine="420"/>
        <w:jc w:val="left"/>
      </w:pPr>
      <w:r>
        <w:t>c.</w:t>
      </w:r>
      <w:r w:rsidRPr="005730F7">
        <w:rPr>
          <w:rFonts w:hint="eastAsia"/>
        </w:rPr>
        <w:t>现有译码器</w:t>
      </w:r>
      <w:r w:rsidRPr="005730F7">
        <w:t>CC4511一片，共阴极七段数码管显示器1个，请完成呼叫时对应的一位数字显示模块（蜂鸣器响时，模块显示某个数字，自定义0-9中的任意一个），并实现手控蜂鸣器对显示模块的同步控制，自行设计并实现之（画出电路图）</w:t>
      </w:r>
    </w:p>
    <w:p w14:paraId="12D7EF44" w14:textId="6CDF3254" w:rsidR="005730F7" w:rsidRDefault="003855D3" w:rsidP="003855D3">
      <w:pPr>
        <w:ind w:firstLine="420"/>
        <w:jc w:val="center"/>
      </w:pPr>
      <w:r>
        <w:rPr>
          <w:noProof/>
        </w:rPr>
        <w:drawing>
          <wp:inline distT="0" distB="0" distL="0" distR="0" wp14:anchorId="2503FF5E" wp14:editId="4D39EEB2">
            <wp:extent cx="5274310" cy="2334260"/>
            <wp:effectExtent l="0" t="0" r="2540" b="8890"/>
            <wp:docPr id="2145927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27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16F" w14:textId="40543E3D" w:rsidR="003855D3" w:rsidRDefault="003855D3" w:rsidP="003855D3">
      <w:pPr>
        <w:ind w:firstLine="420"/>
        <w:jc w:val="center"/>
      </w:pPr>
      <w:r>
        <w:rPr>
          <w:rFonts w:hint="eastAsia"/>
        </w:rPr>
        <w:t>设计的电路图</w:t>
      </w:r>
    </w:p>
    <w:p w14:paraId="0FBF52F3" w14:textId="428BA1FB" w:rsidR="003855D3" w:rsidRDefault="003855D3" w:rsidP="003855D3">
      <w:pPr>
        <w:ind w:firstLine="420"/>
        <w:jc w:val="left"/>
      </w:pPr>
      <w:r>
        <w:rPr>
          <w:rFonts w:hint="eastAsia"/>
        </w:rPr>
        <w:t>测得频率为4</w:t>
      </w:r>
      <w:r>
        <w:t>63Hz</w:t>
      </w:r>
      <w:r w:rsidR="002B4405">
        <w:rPr>
          <w:rFonts w:hint="eastAsia"/>
        </w:rPr>
        <w:t>。</w:t>
      </w:r>
    </w:p>
    <w:p w14:paraId="5E8FE729" w14:textId="77777777" w:rsidR="002B4405" w:rsidRDefault="002B4405" w:rsidP="003855D3">
      <w:pPr>
        <w:ind w:firstLine="420"/>
        <w:jc w:val="left"/>
      </w:pPr>
    </w:p>
    <w:p w14:paraId="1C5E1407" w14:textId="77777777" w:rsidR="002B4405" w:rsidRPr="005730F7" w:rsidRDefault="002B4405" w:rsidP="003855D3">
      <w:pPr>
        <w:ind w:firstLine="420"/>
        <w:jc w:val="left"/>
      </w:pPr>
    </w:p>
    <w:p w14:paraId="3618FD8A" w14:textId="2827C477" w:rsidR="00FD416C" w:rsidRPr="00BE4E59" w:rsidRDefault="00FD416C" w:rsidP="00BE4E59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BE4E59">
        <w:rPr>
          <w:rFonts w:hint="eastAsia"/>
          <w:b/>
          <w:bCs/>
          <w:sz w:val="24"/>
          <w:szCs w:val="28"/>
        </w:rPr>
        <w:t>思考题：</w:t>
      </w:r>
    </w:p>
    <w:p w14:paraId="1C08E3E2" w14:textId="186350BC" w:rsidR="00287B88" w:rsidRPr="003855D3" w:rsidRDefault="00DA5909" w:rsidP="00DA5909">
      <w:pPr>
        <w:spacing w:line="400" w:lineRule="exact"/>
        <w:rPr>
          <w:color w:val="FF0000"/>
        </w:rPr>
      </w:pPr>
      <w:r>
        <w:rPr>
          <w:color w:val="FF0000"/>
        </w:rPr>
        <w:t xml:space="preserve">1. </w:t>
      </w:r>
      <w:r w:rsidR="003855D3" w:rsidRPr="003855D3">
        <w:rPr>
          <w:rFonts w:hint="eastAsia"/>
          <w:color w:val="FF0000"/>
        </w:rPr>
        <w:t>对于多谐振荡器，如何进行相应的改进，使得输出信号的占空比可调</w:t>
      </w:r>
    </w:p>
    <w:p w14:paraId="67F0B710" w14:textId="727E0CE0" w:rsidR="003855D3" w:rsidRDefault="002B4405" w:rsidP="003855D3">
      <w:pPr>
        <w:spacing w:line="400" w:lineRule="exact"/>
        <w:ind w:firstLine="420"/>
      </w:pPr>
      <w:r>
        <w:t>可以增加半导体二极管和电位器，改进电路设计，利用二极管的单向导电特性，将外接 电容的充电、放电回路相互隔离，从而得到占空比可调的多谐振荡器。具体电路如图 4.9 所 示。</w:t>
      </w:r>
    </w:p>
    <w:p w14:paraId="0F3D137A" w14:textId="0936B530" w:rsidR="002B4405" w:rsidRDefault="00443562" w:rsidP="003855D3">
      <w:pPr>
        <w:spacing w:line="400" w:lineRule="exact"/>
        <w:ind w:firstLine="4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3DEA1D" wp14:editId="3428EE26">
            <wp:simplePos x="0" y="0"/>
            <wp:positionH relativeFrom="column">
              <wp:posOffset>-240521</wp:posOffset>
            </wp:positionH>
            <wp:positionV relativeFrom="paragraph">
              <wp:posOffset>4791</wp:posOffset>
            </wp:positionV>
            <wp:extent cx="3130550" cy="2628265"/>
            <wp:effectExtent l="0" t="0" r="0" b="635"/>
            <wp:wrapTight wrapText="bothSides">
              <wp:wrapPolygon edited="0">
                <wp:start x="0" y="0"/>
                <wp:lineTo x="0" y="21449"/>
                <wp:lineTo x="21425" y="21449"/>
                <wp:lineTo x="21425" y="0"/>
                <wp:lineTo x="0" y="0"/>
              </wp:wrapPolygon>
            </wp:wrapTight>
            <wp:docPr id="791666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608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405">
        <w:t>高电平持续时间 T1 = 0.7*R1*C</w:t>
      </w:r>
    </w:p>
    <w:p w14:paraId="7935869D" w14:textId="77775CB6" w:rsidR="002B4405" w:rsidRDefault="002B4405" w:rsidP="003855D3">
      <w:pPr>
        <w:spacing w:line="400" w:lineRule="exact"/>
        <w:ind w:firstLine="420"/>
      </w:pPr>
      <w:r>
        <w:t>低电平持续时间 T2 = 0.7*R2*C</w:t>
      </w:r>
    </w:p>
    <w:p w14:paraId="3A404D76" w14:textId="4BE4BBE5" w:rsidR="002B4405" w:rsidRDefault="002B4405" w:rsidP="003855D3">
      <w:pPr>
        <w:spacing w:line="400" w:lineRule="exact"/>
        <w:ind w:firstLine="420"/>
      </w:pPr>
      <w:r>
        <w:t>输出信号周期 T = 0.7(R1 + R2 )C</w:t>
      </w:r>
    </w:p>
    <w:p w14:paraId="7FE7A662" w14:textId="75D1B5C1" w:rsidR="002B4405" w:rsidRDefault="002B4405" w:rsidP="003855D3">
      <w:pPr>
        <w:spacing w:line="400" w:lineRule="exact"/>
        <w:ind w:firstLine="420"/>
      </w:pPr>
      <w:r>
        <w:rPr>
          <w:rFonts w:hint="eastAsia"/>
        </w:rPr>
        <w:t>占空比q</w:t>
      </w:r>
      <w:r>
        <w:t>=R1 / (R1+R2)</w:t>
      </w:r>
    </w:p>
    <w:p w14:paraId="2BCACC82" w14:textId="163CE433" w:rsidR="002B4405" w:rsidRDefault="002B4405" w:rsidP="003855D3">
      <w:pPr>
        <w:spacing w:line="400" w:lineRule="exact"/>
        <w:ind w:firstLine="420"/>
      </w:pPr>
      <w:r>
        <w:t>调节电位器（可变电阻）中滑片的位置，就可以方便地改变R1、R2的比例，从而改变输出脉冲的占空比。</w:t>
      </w:r>
    </w:p>
    <w:p w14:paraId="2B746A8D" w14:textId="6D0ACCAD" w:rsidR="002B4405" w:rsidRDefault="002B4405" w:rsidP="003855D3">
      <w:pPr>
        <w:spacing w:line="400" w:lineRule="exact"/>
        <w:ind w:firstLine="420"/>
      </w:pPr>
    </w:p>
    <w:p w14:paraId="28BA1BD5" w14:textId="7F17E5AC" w:rsidR="002B4405" w:rsidRDefault="002B4405" w:rsidP="003855D3">
      <w:pPr>
        <w:spacing w:line="400" w:lineRule="exact"/>
        <w:ind w:firstLine="420"/>
      </w:pPr>
    </w:p>
    <w:p w14:paraId="1F977437" w14:textId="4E64CDE4" w:rsidR="002B4405" w:rsidRDefault="002B4405" w:rsidP="003855D3">
      <w:pPr>
        <w:spacing w:line="400" w:lineRule="exact"/>
        <w:ind w:firstLine="420"/>
      </w:pPr>
    </w:p>
    <w:p w14:paraId="39F0E573" w14:textId="4887FC88" w:rsidR="002B4405" w:rsidRDefault="002B4405" w:rsidP="003855D3">
      <w:pPr>
        <w:spacing w:line="400" w:lineRule="exact"/>
        <w:ind w:firstLine="420"/>
      </w:pPr>
    </w:p>
    <w:p w14:paraId="3F148616" w14:textId="1B0F644C" w:rsidR="002B4405" w:rsidRPr="002B4405" w:rsidRDefault="002B4405" w:rsidP="00C77213">
      <w:pPr>
        <w:spacing w:line="400" w:lineRule="exact"/>
      </w:pPr>
    </w:p>
    <w:p w14:paraId="3861F2DF" w14:textId="4CD12D71" w:rsidR="003855D3" w:rsidRPr="003855D3" w:rsidRDefault="00BE4E59" w:rsidP="003855D3">
      <w:pPr>
        <w:spacing w:line="400" w:lineRule="exact"/>
        <w:rPr>
          <w:color w:val="FF0000"/>
        </w:rPr>
      </w:pPr>
      <w:r>
        <w:rPr>
          <w:rFonts w:hint="eastAsia"/>
          <w:color w:val="FF0000"/>
        </w:rPr>
        <w:lastRenderedPageBreak/>
        <w:t>2、</w:t>
      </w:r>
      <w:r w:rsidR="003855D3" w:rsidRPr="003855D3">
        <w:rPr>
          <w:rFonts w:hint="eastAsia"/>
          <w:color w:val="FF0000"/>
        </w:rPr>
        <w:t>利用555组成的施密特触发器实现波形变换，将三角波变成方波。</w:t>
      </w:r>
    </w:p>
    <w:p w14:paraId="5CB2918E" w14:textId="7BE8A1FC" w:rsidR="00F41E99" w:rsidRPr="002B4405" w:rsidRDefault="002B4405" w:rsidP="002B4405">
      <w:pPr>
        <w:spacing w:line="400" w:lineRule="exact"/>
        <w:ind w:firstLine="420"/>
        <w:rPr>
          <w:color w:val="FF0000"/>
        </w:rPr>
      </w:pPr>
      <w:r>
        <w:t>施密特触发器的输入端接入三角波，另一端接地，输出端就是方波</w:t>
      </w:r>
      <w:r>
        <w:rPr>
          <w:rFonts w:hint="eastAsia"/>
        </w:rPr>
        <w:t>。</w:t>
      </w:r>
      <w:r w:rsidRPr="002B4405">
        <w:rPr>
          <w:rFonts w:hint="eastAsia"/>
        </w:rPr>
        <w:t>当三角波信号上升到阈值电平时，</w:t>
      </w:r>
      <w:r w:rsidRPr="002B4405">
        <w:t>555定时器的输出端口会输出高电平信号，施密特触发器将其转换为方波信号</w:t>
      </w:r>
      <w:r w:rsidR="00D86C2E">
        <w:rPr>
          <w:rFonts w:hint="eastAsia"/>
        </w:rPr>
        <w:t>，</w:t>
      </w:r>
      <w:r w:rsidRPr="002B4405">
        <w:t>当三角波信号下降到</w:t>
      </w:r>
      <w:r w:rsidR="00D86C2E">
        <w:rPr>
          <w:rFonts w:hint="eastAsia"/>
        </w:rPr>
        <w:t>低</w:t>
      </w:r>
      <w:r w:rsidRPr="002B4405">
        <w:t>触发电平时，555定时器输出低电平信号</w:t>
      </w:r>
      <w:r>
        <w:rPr>
          <w:rFonts w:hint="eastAsia"/>
        </w:rPr>
        <w:t>。</w:t>
      </w:r>
    </w:p>
    <w:p w14:paraId="48C30D58" w14:textId="77777777" w:rsidR="00297157" w:rsidRPr="00D86C2E" w:rsidRDefault="00297157" w:rsidP="00F41E99">
      <w:pPr>
        <w:pStyle w:val="a3"/>
        <w:spacing w:line="400" w:lineRule="exact"/>
        <w:ind w:left="360" w:firstLineChars="0" w:firstLine="0"/>
        <w:rPr>
          <w:color w:val="FF0000"/>
        </w:rPr>
      </w:pPr>
    </w:p>
    <w:p w14:paraId="18C842C0" w14:textId="77777777" w:rsidR="00297157" w:rsidRDefault="00297157" w:rsidP="00F41E99">
      <w:pPr>
        <w:pStyle w:val="a3"/>
        <w:spacing w:line="400" w:lineRule="exact"/>
        <w:ind w:left="360" w:firstLineChars="0" w:firstLine="0"/>
        <w:rPr>
          <w:color w:val="FF0000"/>
        </w:rPr>
      </w:pPr>
    </w:p>
    <w:p w14:paraId="3139D9E5" w14:textId="652A07DF" w:rsidR="00297157" w:rsidRPr="00F41E99" w:rsidRDefault="00297157" w:rsidP="00F41E99">
      <w:pPr>
        <w:pStyle w:val="a3"/>
        <w:spacing w:line="400" w:lineRule="exact"/>
        <w:ind w:left="360" w:firstLineChars="0" w:firstLine="0"/>
        <w:rPr>
          <w:color w:val="FF0000"/>
        </w:rPr>
      </w:pPr>
    </w:p>
    <w:sectPr w:rsidR="00297157" w:rsidRPr="00F41E99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FDF8" w14:textId="77777777" w:rsidR="00510C48" w:rsidRDefault="00510C48" w:rsidP="000B5239">
      <w:r>
        <w:separator/>
      </w:r>
    </w:p>
  </w:endnote>
  <w:endnote w:type="continuationSeparator" w:id="0">
    <w:p w14:paraId="5788A2F3" w14:textId="77777777" w:rsidR="00510C48" w:rsidRDefault="00510C48" w:rsidP="000B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40015"/>
      <w:docPartObj>
        <w:docPartGallery w:val="Page Numbers (Bottom of Page)"/>
        <w:docPartUnique/>
      </w:docPartObj>
    </w:sdtPr>
    <w:sdtContent>
      <w:p w14:paraId="56432367" w14:textId="26D60B22" w:rsidR="000B5239" w:rsidRDefault="000B523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156051" w14:textId="77777777" w:rsidR="000B5239" w:rsidRDefault="000B52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F551" w14:textId="77777777" w:rsidR="00510C48" w:rsidRDefault="00510C48" w:rsidP="000B5239">
      <w:r>
        <w:separator/>
      </w:r>
    </w:p>
  </w:footnote>
  <w:footnote w:type="continuationSeparator" w:id="0">
    <w:p w14:paraId="14E5EE50" w14:textId="77777777" w:rsidR="00510C48" w:rsidRDefault="00510C48" w:rsidP="000B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D3E"/>
    <w:multiLevelType w:val="hybridMultilevel"/>
    <w:tmpl w:val="294CB694"/>
    <w:lvl w:ilvl="0" w:tplc="CA12A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01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EC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82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CE8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A8E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CAB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14E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E7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814BD"/>
    <w:multiLevelType w:val="hybridMultilevel"/>
    <w:tmpl w:val="A9B40156"/>
    <w:lvl w:ilvl="0" w:tplc="9B963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2D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FEC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2CE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828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E0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5EA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CD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5C2A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403"/>
    <w:multiLevelType w:val="hybridMultilevel"/>
    <w:tmpl w:val="E6328BD6"/>
    <w:lvl w:ilvl="0" w:tplc="2B3AA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707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E37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208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E2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7C0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864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07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C8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A3BD4"/>
    <w:multiLevelType w:val="hybridMultilevel"/>
    <w:tmpl w:val="E2AEAF50"/>
    <w:lvl w:ilvl="0" w:tplc="B8EE38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3FF31DB"/>
    <w:multiLevelType w:val="hybridMultilevel"/>
    <w:tmpl w:val="C0A86E66"/>
    <w:lvl w:ilvl="0" w:tplc="DD080B2A">
      <w:start w:val="1"/>
      <w:numFmt w:val="ideographDigital"/>
      <w:lvlText w:val="%1"/>
      <w:lvlJc w:val="left"/>
      <w:pPr>
        <w:tabs>
          <w:tab w:val="num" w:pos="720"/>
        </w:tabs>
        <w:ind w:left="720" w:hanging="360"/>
      </w:pPr>
    </w:lvl>
    <w:lvl w:ilvl="1" w:tplc="CEDED056" w:tentative="1">
      <w:start w:val="1"/>
      <w:numFmt w:val="ideographDigital"/>
      <w:lvlText w:val="%2"/>
      <w:lvlJc w:val="left"/>
      <w:pPr>
        <w:tabs>
          <w:tab w:val="num" w:pos="1440"/>
        </w:tabs>
        <w:ind w:left="1440" w:hanging="360"/>
      </w:pPr>
    </w:lvl>
    <w:lvl w:ilvl="2" w:tplc="069C0A9A" w:tentative="1">
      <w:start w:val="1"/>
      <w:numFmt w:val="ideographDigital"/>
      <w:lvlText w:val="%3"/>
      <w:lvlJc w:val="left"/>
      <w:pPr>
        <w:tabs>
          <w:tab w:val="num" w:pos="2160"/>
        </w:tabs>
        <w:ind w:left="2160" w:hanging="360"/>
      </w:pPr>
    </w:lvl>
    <w:lvl w:ilvl="3" w:tplc="2E04B056" w:tentative="1">
      <w:start w:val="1"/>
      <w:numFmt w:val="ideographDigital"/>
      <w:lvlText w:val="%4"/>
      <w:lvlJc w:val="left"/>
      <w:pPr>
        <w:tabs>
          <w:tab w:val="num" w:pos="2880"/>
        </w:tabs>
        <w:ind w:left="2880" w:hanging="360"/>
      </w:pPr>
    </w:lvl>
    <w:lvl w:ilvl="4" w:tplc="5122FBC0" w:tentative="1">
      <w:start w:val="1"/>
      <w:numFmt w:val="ideographDigital"/>
      <w:lvlText w:val="%5"/>
      <w:lvlJc w:val="left"/>
      <w:pPr>
        <w:tabs>
          <w:tab w:val="num" w:pos="3600"/>
        </w:tabs>
        <w:ind w:left="3600" w:hanging="360"/>
      </w:pPr>
    </w:lvl>
    <w:lvl w:ilvl="5" w:tplc="8F321D56" w:tentative="1">
      <w:start w:val="1"/>
      <w:numFmt w:val="ideographDigital"/>
      <w:lvlText w:val="%6"/>
      <w:lvlJc w:val="left"/>
      <w:pPr>
        <w:tabs>
          <w:tab w:val="num" w:pos="4320"/>
        </w:tabs>
        <w:ind w:left="4320" w:hanging="360"/>
      </w:pPr>
    </w:lvl>
    <w:lvl w:ilvl="6" w:tplc="CA7A52F0" w:tentative="1">
      <w:start w:val="1"/>
      <w:numFmt w:val="ideographDigital"/>
      <w:lvlText w:val="%7"/>
      <w:lvlJc w:val="left"/>
      <w:pPr>
        <w:tabs>
          <w:tab w:val="num" w:pos="5040"/>
        </w:tabs>
        <w:ind w:left="5040" w:hanging="360"/>
      </w:pPr>
    </w:lvl>
    <w:lvl w:ilvl="7" w:tplc="41FE2036" w:tentative="1">
      <w:start w:val="1"/>
      <w:numFmt w:val="ideographDigital"/>
      <w:lvlText w:val="%8"/>
      <w:lvlJc w:val="left"/>
      <w:pPr>
        <w:tabs>
          <w:tab w:val="num" w:pos="5760"/>
        </w:tabs>
        <w:ind w:left="5760" w:hanging="360"/>
      </w:pPr>
    </w:lvl>
    <w:lvl w:ilvl="8" w:tplc="0C90671E" w:tentative="1">
      <w:start w:val="1"/>
      <w:numFmt w:val="ideographDigit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64FE9"/>
    <w:multiLevelType w:val="hybridMultilevel"/>
    <w:tmpl w:val="3F5ABD5A"/>
    <w:lvl w:ilvl="0" w:tplc="AA3EBC3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8A8694D"/>
    <w:multiLevelType w:val="hybridMultilevel"/>
    <w:tmpl w:val="FB823908"/>
    <w:lvl w:ilvl="0" w:tplc="0966E3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A5D5350"/>
    <w:multiLevelType w:val="hybridMultilevel"/>
    <w:tmpl w:val="DD361C9E"/>
    <w:lvl w:ilvl="0" w:tplc="3B964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06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A06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583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26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6C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6E4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EA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4D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60D4D"/>
    <w:multiLevelType w:val="hybridMultilevel"/>
    <w:tmpl w:val="AA7E11CE"/>
    <w:lvl w:ilvl="0" w:tplc="0ADAB1E2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FD4FD5"/>
    <w:multiLevelType w:val="hybridMultilevel"/>
    <w:tmpl w:val="ED5ED2EA"/>
    <w:lvl w:ilvl="0" w:tplc="D916C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506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6CB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C4D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84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8F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64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CB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8EC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F628E"/>
    <w:multiLevelType w:val="hybridMultilevel"/>
    <w:tmpl w:val="CD6E8E4C"/>
    <w:lvl w:ilvl="0" w:tplc="2B62C8A4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1023239630">
    <w:abstractNumId w:val="4"/>
  </w:num>
  <w:num w:numId="2" w16cid:durableId="1291522218">
    <w:abstractNumId w:val="6"/>
  </w:num>
  <w:num w:numId="3" w16cid:durableId="267157055">
    <w:abstractNumId w:val="10"/>
  </w:num>
  <w:num w:numId="4" w16cid:durableId="1331104456">
    <w:abstractNumId w:val="3"/>
  </w:num>
  <w:num w:numId="5" w16cid:durableId="1935899046">
    <w:abstractNumId w:val="2"/>
  </w:num>
  <w:num w:numId="6" w16cid:durableId="537160300">
    <w:abstractNumId w:val="8"/>
  </w:num>
  <w:num w:numId="7" w16cid:durableId="1236168595">
    <w:abstractNumId w:val="9"/>
  </w:num>
  <w:num w:numId="8" w16cid:durableId="1367099914">
    <w:abstractNumId w:val="7"/>
  </w:num>
  <w:num w:numId="9" w16cid:durableId="1776360004">
    <w:abstractNumId w:val="1"/>
  </w:num>
  <w:num w:numId="10" w16cid:durableId="1032606774">
    <w:abstractNumId w:val="0"/>
  </w:num>
  <w:num w:numId="11" w16cid:durableId="465466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6D"/>
    <w:rsid w:val="000B5239"/>
    <w:rsid w:val="000D071A"/>
    <w:rsid w:val="000D3AF7"/>
    <w:rsid w:val="000E5676"/>
    <w:rsid w:val="000F0079"/>
    <w:rsid w:val="001A5B5D"/>
    <w:rsid w:val="001E63D1"/>
    <w:rsid w:val="002807DD"/>
    <w:rsid w:val="00287B88"/>
    <w:rsid w:val="00297157"/>
    <w:rsid w:val="002B4405"/>
    <w:rsid w:val="002C5136"/>
    <w:rsid w:val="002E6DA5"/>
    <w:rsid w:val="0031173A"/>
    <w:rsid w:val="00321FE0"/>
    <w:rsid w:val="003525B5"/>
    <w:rsid w:val="003855D3"/>
    <w:rsid w:val="003A322C"/>
    <w:rsid w:val="003E0764"/>
    <w:rsid w:val="00431C47"/>
    <w:rsid w:val="00443562"/>
    <w:rsid w:val="004975D3"/>
    <w:rsid w:val="00510C48"/>
    <w:rsid w:val="0053606D"/>
    <w:rsid w:val="00572FFA"/>
    <w:rsid w:val="005730F7"/>
    <w:rsid w:val="005830B3"/>
    <w:rsid w:val="00653894"/>
    <w:rsid w:val="00673D74"/>
    <w:rsid w:val="006A29FD"/>
    <w:rsid w:val="0070081F"/>
    <w:rsid w:val="00722743"/>
    <w:rsid w:val="007E19BD"/>
    <w:rsid w:val="00800D87"/>
    <w:rsid w:val="00813F4D"/>
    <w:rsid w:val="00815346"/>
    <w:rsid w:val="00864689"/>
    <w:rsid w:val="008C2A4B"/>
    <w:rsid w:val="0090776D"/>
    <w:rsid w:val="009F3CB2"/>
    <w:rsid w:val="009F67A8"/>
    <w:rsid w:val="00A5376D"/>
    <w:rsid w:val="00A6497E"/>
    <w:rsid w:val="00A812B6"/>
    <w:rsid w:val="00A830D3"/>
    <w:rsid w:val="00A84353"/>
    <w:rsid w:val="00AB18BC"/>
    <w:rsid w:val="00B14339"/>
    <w:rsid w:val="00B64F23"/>
    <w:rsid w:val="00B73966"/>
    <w:rsid w:val="00B745B9"/>
    <w:rsid w:val="00BE4E59"/>
    <w:rsid w:val="00C11A18"/>
    <w:rsid w:val="00C77213"/>
    <w:rsid w:val="00C80572"/>
    <w:rsid w:val="00CB2ECA"/>
    <w:rsid w:val="00D3286B"/>
    <w:rsid w:val="00D51F33"/>
    <w:rsid w:val="00D75D84"/>
    <w:rsid w:val="00D86C2E"/>
    <w:rsid w:val="00DA5909"/>
    <w:rsid w:val="00DB5299"/>
    <w:rsid w:val="00DF0AB8"/>
    <w:rsid w:val="00EB6EED"/>
    <w:rsid w:val="00EE6EE2"/>
    <w:rsid w:val="00F41E99"/>
    <w:rsid w:val="00F53324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71407"/>
  <w15:chartTrackingRefBased/>
  <w15:docId w15:val="{57EDC6F5-53E0-48BB-8C41-FE974B44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8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qFormat/>
    <w:rsid w:val="00722743"/>
    <w:rPr>
      <w:rFonts w:ascii="Times New Roman" w:eastAsia="宋体" w:hAnsi="Times New Roman" w:cs="Times New Roman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72274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11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14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2E6DA5"/>
    <w:rPr>
      <w:i/>
      <w:iCs/>
    </w:rPr>
  </w:style>
  <w:style w:type="paragraph" w:styleId="a7">
    <w:name w:val="header"/>
    <w:basedOn w:val="a"/>
    <w:link w:val="a8"/>
    <w:uiPriority w:val="99"/>
    <w:unhideWhenUsed/>
    <w:rsid w:val="000B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523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5239"/>
    <w:rPr>
      <w:sz w:val="18"/>
      <w:szCs w:val="18"/>
    </w:rPr>
  </w:style>
  <w:style w:type="character" w:styleId="ab">
    <w:name w:val="Placeholder Text"/>
    <w:basedOn w:val="a0"/>
    <w:uiPriority w:val="99"/>
    <w:semiHidden/>
    <w:rsid w:val="00B73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8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5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3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1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22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jpeg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3FD6B047443F5BF1DA8D6ADD1EE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9569D1-0520-4943-8F88-A639D32F5165}"/>
      </w:docPartPr>
      <w:docPartBody>
        <w:p w:rsidR="00176B4F" w:rsidRDefault="00D4617E" w:rsidP="00D4617E">
          <w:pPr>
            <w:pStyle w:val="32A3FD6B047443F5BF1DA8D6ADD1EE3E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9B62D8EB26E7403AA924FF74D1A77A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0EA458-CDCC-43AE-A211-8A4E4930D90F}"/>
      </w:docPartPr>
      <w:docPartBody>
        <w:p w:rsidR="00176B4F" w:rsidRDefault="00D4617E" w:rsidP="00D4617E">
          <w:pPr>
            <w:pStyle w:val="9B62D8EB26E7403AA924FF74D1A77AC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E1540CBFFA9C4CB78EBA46834419D1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DC9E42-3AC9-4866-82A6-1DE0A145252C}"/>
      </w:docPartPr>
      <w:docPartBody>
        <w:p w:rsidR="00176B4F" w:rsidRDefault="00D4617E" w:rsidP="00D4617E">
          <w:pPr>
            <w:pStyle w:val="E1540CBFFA9C4CB78EBA46834419D12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B2E6A7EB9DF241FFB89BC846B1512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27DD88-E23B-4CF4-ADCA-B94211737BAD}"/>
      </w:docPartPr>
      <w:docPartBody>
        <w:p w:rsidR="00176B4F" w:rsidRDefault="00D4617E" w:rsidP="00D4617E">
          <w:pPr>
            <w:pStyle w:val="B2E6A7EB9DF241FFB89BC846B151268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28448DED2B2C4D31811A7BD5AB48D1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DEB102-B816-4427-9542-F86E554C961B}"/>
      </w:docPartPr>
      <w:docPartBody>
        <w:p w:rsidR="007B43AB" w:rsidRDefault="00176B4F" w:rsidP="00176B4F">
          <w:pPr>
            <w:pStyle w:val="28448DED2B2C4D31811A7BD5AB48D1D9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7E"/>
    <w:rsid w:val="00176B4F"/>
    <w:rsid w:val="004D3EB1"/>
    <w:rsid w:val="007B43AB"/>
    <w:rsid w:val="007F3561"/>
    <w:rsid w:val="008A01FF"/>
    <w:rsid w:val="00D0596C"/>
    <w:rsid w:val="00D25F1A"/>
    <w:rsid w:val="00D4617E"/>
    <w:rsid w:val="00DF448D"/>
    <w:rsid w:val="00E5358B"/>
    <w:rsid w:val="00E7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3FD6B047443F5BF1DA8D6ADD1EE3E">
    <w:name w:val="32A3FD6B047443F5BF1DA8D6ADD1EE3E"/>
    <w:rsid w:val="00D4617E"/>
    <w:pPr>
      <w:widowControl w:val="0"/>
      <w:jc w:val="both"/>
    </w:pPr>
  </w:style>
  <w:style w:type="paragraph" w:customStyle="1" w:styleId="9B62D8EB26E7403AA924FF74D1A77AC6">
    <w:name w:val="9B62D8EB26E7403AA924FF74D1A77AC6"/>
    <w:rsid w:val="00D4617E"/>
    <w:pPr>
      <w:widowControl w:val="0"/>
      <w:jc w:val="both"/>
    </w:pPr>
  </w:style>
  <w:style w:type="paragraph" w:customStyle="1" w:styleId="E1540CBFFA9C4CB78EBA46834419D127">
    <w:name w:val="E1540CBFFA9C4CB78EBA46834419D127"/>
    <w:rsid w:val="00D4617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A01FF"/>
    <w:rPr>
      <w:color w:val="808080"/>
    </w:rPr>
  </w:style>
  <w:style w:type="paragraph" w:customStyle="1" w:styleId="28448DED2B2C4D31811A7BD5AB48D1D9">
    <w:name w:val="28448DED2B2C4D31811A7BD5AB48D1D9"/>
    <w:rsid w:val="00176B4F"/>
    <w:pPr>
      <w:widowControl w:val="0"/>
      <w:jc w:val="both"/>
    </w:pPr>
  </w:style>
  <w:style w:type="paragraph" w:customStyle="1" w:styleId="B2E6A7EB9DF241FFB89BC846B1512686">
    <w:name w:val="B2E6A7EB9DF241FFB89BC846B1512686"/>
    <w:rsid w:val="00D461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8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d3ac orzz</dc:creator>
  <cp:keywords/>
  <dc:description/>
  <cp:lastModifiedBy>d3ac orzz</cp:lastModifiedBy>
  <cp:revision>28</cp:revision>
  <dcterms:created xsi:type="dcterms:W3CDTF">2023-05-29T15:26:00Z</dcterms:created>
  <dcterms:modified xsi:type="dcterms:W3CDTF">2023-05-31T07:14:00Z</dcterms:modified>
</cp:coreProperties>
</file>