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9E63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</w:t>
      </w:r>
    </w:p>
    <w:p w14:paraId="1498F98F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Example: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InitPll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</w:t>
      </w:r>
    </w:p>
    <w:p w14:paraId="4BAAA243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</w:t>
      </w:r>
    </w:p>
    <w:p w14:paraId="6C1FD0D5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This function initializes the PLLCR register.</w:t>
      </w:r>
    </w:p>
    <w:p w14:paraId="1B9B7C2F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InitPll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divsel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F7D3D8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86C4DB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 xml:space="preserve">// </w:t>
      </w:r>
      <w:r w:rsidRPr="00205785">
        <w:rPr>
          <w:rFonts w:ascii="Consolas" w:hAnsi="Consolas" w:cs="Courier New"/>
          <w:color w:val="FF0000"/>
          <w:sz w:val="17"/>
          <w:szCs w:val="17"/>
        </w:rPr>
        <w:t>检查</w:t>
      </w:r>
      <w:r w:rsidRPr="00205785">
        <w:rPr>
          <w:rFonts w:ascii="Consolas" w:hAnsi="Consolas" w:cs="Courier New"/>
          <w:color w:val="FF0000"/>
          <w:sz w:val="17"/>
          <w:szCs w:val="17"/>
        </w:rPr>
        <w:t xml:space="preserve"> PLL </w:t>
      </w:r>
      <w:r w:rsidRPr="00205785">
        <w:rPr>
          <w:rFonts w:ascii="Consolas" w:hAnsi="Consolas" w:cs="Courier New"/>
          <w:color w:val="FF0000"/>
          <w:sz w:val="17"/>
          <w:szCs w:val="17"/>
        </w:rPr>
        <w:t>是否由于缺失外部时钟信号处于跳闸模式</w:t>
      </w:r>
    </w:p>
    <w:p w14:paraId="393AF906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 8.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while(1)</w:t>
      </w:r>
    </w:p>
    <w:p w14:paraId="26703180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 9.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{</w:t>
      </w:r>
    </w:p>
    <w:p w14:paraId="3927B891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10.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if (</w:t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SysCtrlRegs.PLLSTS.bit.MCLKSTS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 xml:space="preserve"> != 0) </w:t>
      </w:r>
    </w:p>
    <w:p w14:paraId="43E06DF0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11.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{</w:t>
      </w:r>
    </w:p>
    <w:p w14:paraId="13E6732C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12.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 xml:space="preserve">// </w:t>
      </w:r>
      <w:r w:rsidRPr="00205785">
        <w:rPr>
          <w:rFonts w:ascii="Consolas" w:hAnsi="Consolas" w:cs="Courier New"/>
          <w:color w:val="FF0000"/>
          <w:sz w:val="17"/>
          <w:szCs w:val="17"/>
        </w:rPr>
        <w:t>如果</w:t>
      </w:r>
      <w:r w:rsidRPr="00205785">
        <w:rPr>
          <w:rFonts w:ascii="Consolas" w:hAnsi="Consolas" w:cs="Courier New"/>
          <w:color w:val="FF0000"/>
          <w:sz w:val="17"/>
          <w:szCs w:val="17"/>
        </w:rPr>
        <w:t xml:space="preserve"> PLL </w:t>
      </w:r>
      <w:r w:rsidRPr="00205785">
        <w:rPr>
          <w:rFonts w:ascii="Consolas" w:hAnsi="Consolas" w:cs="Courier New"/>
          <w:color w:val="FF0000"/>
          <w:sz w:val="17"/>
          <w:szCs w:val="17"/>
        </w:rPr>
        <w:t>处于跳闸模式，则继续检查</w:t>
      </w:r>
    </w:p>
    <w:p w14:paraId="0ADD1071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13.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continue;</w:t>
      </w:r>
    </w:p>
    <w:p w14:paraId="5DCC6E08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14.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}</w:t>
      </w:r>
    </w:p>
    <w:p w14:paraId="06A5FE7A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15.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break;</w:t>
      </w:r>
    </w:p>
    <w:p w14:paraId="2920526F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>16. }</w:t>
      </w:r>
    </w:p>
    <w:p w14:paraId="58072412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17.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 xml:space="preserve">// </w:t>
      </w:r>
      <w:r w:rsidRPr="00205785">
        <w:rPr>
          <w:rFonts w:ascii="Consolas" w:hAnsi="Consolas" w:cs="Courier New"/>
          <w:color w:val="FF0000"/>
          <w:sz w:val="17"/>
          <w:szCs w:val="17"/>
        </w:rPr>
        <w:t>在更改</w:t>
      </w:r>
      <w:r w:rsidRPr="00205785">
        <w:rPr>
          <w:rFonts w:ascii="Consolas" w:hAnsi="Consolas" w:cs="Courier New"/>
          <w:color w:val="FF0000"/>
          <w:sz w:val="17"/>
          <w:szCs w:val="17"/>
        </w:rPr>
        <w:t xml:space="preserve"> PLLCR </w:t>
      </w:r>
      <w:r w:rsidRPr="00205785">
        <w:rPr>
          <w:rFonts w:ascii="Consolas" w:hAnsi="Consolas" w:cs="Courier New"/>
          <w:color w:val="FF0000"/>
          <w:sz w:val="17"/>
          <w:szCs w:val="17"/>
        </w:rPr>
        <w:t>寄存器之前，将</w:t>
      </w:r>
      <w:r w:rsidRPr="00205785">
        <w:rPr>
          <w:rFonts w:ascii="Consolas" w:hAnsi="Consolas" w:cs="Courier New"/>
          <w:color w:val="FF0000"/>
          <w:sz w:val="17"/>
          <w:szCs w:val="17"/>
        </w:rPr>
        <w:t xml:space="preserve"> DIVSEL </w:t>
      </w:r>
      <w:r w:rsidRPr="00205785">
        <w:rPr>
          <w:rFonts w:ascii="Consolas" w:hAnsi="Consolas" w:cs="Courier New"/>
          <w:color w:val="FF0000"/>
          <w:sz w:val="17"/>
          <w:szCs w:val="17"/>
        </w:rPr>
        <w:t>寄存器设置为</w:t>
      </w:r>
      <w:r w:rsidRPr="00205785">
        <w:rPr>
          <w:rFonts w:ascii="Consolas" w:hAnsi="Consolas" w:cs="Courier New"/>
          <w:color w:val="FF0000"/>
          <w:sz w:val="17"/>
          <w:szCs w:val="17"/>
        </w:rPr>
        <w:t xml:space="preserve"> 0</w:t>
      </w:r>
      <w:r w:rsidRPr="00205785">
        <w:rPr>
          <w:rFonts w:ascii="Consolas" w:hAnsi="Consolas" w:cs="Courier New"/>
          <w:color w:val="FF0000"/>
          <w:sz w:val="17"/>
          <w:szCs w:val="17"/>
        </w:rPr>
        <w:t>。</w:t>
      </w:r>
    </w:p>
    <w:p w14:paraId="24FFA5C6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18.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if (</w:t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SysCtrlRegs.PLLSTS.bit.DIVSEL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 xml:space="preserve"> != 0) </w:t>
      </w:r>
    </w:p>
    <w:p w14:paraId="7E877198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19.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{</w:t>
      </w:r>
    </w:p>
    <w:p w14:paraId="2D1DDE2A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20.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EALLOW;</w:t>
      </w:r>
    </w:p>
    <w:p w14:paraId="6DE0B42B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21.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SysCtrlRegs.PLLSTS.bit.DIVSEL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 xml:space="preserve"> = 0;</w:t>
      </w:r>
    </w:p>
    <w:p w14:paraId="606CB753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22.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EDIS;</w:t>
      </w:r>
    </w:p>
    <w:p w14:paraId="45C1E5F6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23.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}</w:t>
      </w:r>
    </w:p>
    <w:p w14:paraId="3A9FDD0B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如果</w:t>
      </w:r>
      <w:r>
        <w:rPr>
          <w:rFonts w:ascii="Consolas" w:hAnsi="Consolas" w:cs="Courier New"/>
          <w:color w:val="880000"/>
          <w:sz w:val="17"/>
          <w:szCs w:val="17"/>
        </w:rPr>
        <w:t xml:space="preserve"> PLLCR </w:t>
      </w:r>
      <w:r>
        <w:rPr>
          <w:rFonts w:ascii="Consolas" w:hAnsi="Consolas" w:cs="Courier New"/>
          <w:color w:val="880000"/>
          <w:sz w:val="17"/>
          <w:szCs w:val="17"/>
        </w:rPr>
        <w:t>寄存器的新值与当前值不同，则更改</w:t>
      </w:r>
      <w:r>
        <w:rPr>
          <w:rFonts w:ascii="Consolas" w:hAnsi="Consolas" w:cs="Courier New"/>
          <w:color w:val="880000"/>
          <w:sz w:val="17"/>
          <w:szCs w:val="17"/>
        </w:rPr>
        <w:t xml:space="preserve"> PLLCR </w:t>
      </w:r>
      <w:r>
        <w:rPr>
          <w:rFonts w:ascii="Consolas" w:hAnsi="Consolas" w:cs="Courier New"/>
          <w:color w:val="880000"/>
          <w:sz w:val="17"/>
          <w:szCs w:val="17"/>
        </w:rPr>
        <w:t>寄存器的值</w:t>
      </w:r>
    </w:p>
    <w:p w14:paraId="21EFBE33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SysCtrlRegs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PLLCR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5605DC8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FA7E6C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EALLOW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D0DAFD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在设置</w:t>
      </w:r>
      <w:r>
        <w:rPr>
          <w:rFonts w:ascii="Consolas" w:hAnsi="Consolas" w:cs="Courier New"/>
          <w:color w:val="880000"/>
          <w:sz w:val="17"/>
          <w:szCs w:val="17"/>
        </w:rPr>
        <w:t xml:space="preserve"> PLLCR </w:t>
      </w:r>
      <w:r>
        <w:rPr>
          <w:rFonts w:ascii="Consolas" w:hAnsi="Consolas" w:cs="Courier New"/>
          <w:color w:val="880000"/>
          <w:sz w:val="17"/>
          <w:szCs w:val="17"/>
        </w:rPr>
        <w:t>寄存器之前，关闭缺失时钟检测逻辑</w:t>
      </w:r>
    </w:p>
    <w:p w14:paraId="376DE903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SysCtrlRegs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PLLSTS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MCLKOFF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90EE69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SysCtrlRegs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PLLCR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16EF35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EDIS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E3C5E2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DisableDog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02B2BB8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SysCtrlRegs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PLLSTS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PLLLOCKS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33909A9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346DBD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取消注释以服务看门狗</w:t>
      </w:r>
    </w:p>
    <w:p w14:paraId="1C62C13B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ServiceDog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();</w:t>
      </w:r>
    </w:p>
    <w:p w14:paraId="139BB88C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038A9B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EALLOW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E93B8C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SysCtrlRegs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PLLSTS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MCLKOFF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9E182B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EDIS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11E6D6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D188F1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>if ((</w:t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divsel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 xml:space="preserve"> == 1) || (</w:t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divsel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 xml:space="preserve"> == 2) || (</w:t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divsel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 xml:space="preserve"> == 3)) </w:t>
      </w:r>
    </w:p>
    <w:p w14:paraId="327F6BC1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43.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{</w:t>
      </w:r>
    </w:p>
    <w:p w14:paraId="5D559BA9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44.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EALLOW;</w:t>
      </w:r>
    </w:p>
    <w:p w14:paraId="3841865A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lastRenderedPageBreak/>
        <w:t xml:space="preserve">45.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SysCtrlRegs.PLLSTS.bit.DIVSEL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 xml:space="preserve"> = </w:t>
      </w:r>
      <w:proofErr w:type="spellStart"/>
      <w:r w:rsidRPr="00205785">
        <w:rPr>
          <w:rFonts w:ascii="Consolas" w:hAnsi="Consolas" w:cs="Courier New"/>
          <w:color w:val="FF0000"/>
          <w:sz w:val="17"/>
          <w:szCs w:val="17"/>
        </w:rPr>
        <w:t>divsel</w:t>
      </w:r>
      <w:proofErr w:type="spellEnd"/>
      <w:r w:rsidRPr="00205785">
        <w:rPr>
          <w:rFonts w:ascii="Consolas" w:hAnsi="Consolas" w:cs="Courier New"/>
          <w:color w:val="FF0000"/>
          <w:sz w:val="17"/>
          <w:szCs w:val="17"/>
        </w:rPr>
        <w:t>;</w:t>
      </w:r>
    </w:p>
    <w:p w14:paraId="44CBEA02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46.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EDIS;</w:t>
      </w:r>
    </w:p>
    <w:p w14:paraId="5DDD3B39" w14:textId="77777777" w:rsidR="00205785" w:rsidRP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color w:val="FF0000"/>
          <w:sz w:val="17"/>
          <w:szCs w:val="17"/>
        </w:rPr>
      </w:pPr>
      <w:r w:rsidRPr="00205785">
        <w:rPr>
          <w:rFonts w:ascii="Consolas" w:hAnsi="Consolas" w:cs="Courier New"/>
          <w:color w:val="FF0000"/>
          <w:sz w:val="17"/>
          <w:szCs w:val="17"/>
        </w:rPr>
        <w:t xml:space="preserve">47. </w:t>
      </w:r>
      <w:r w:rsidRPr="00205785">
        <w:rPr>
          <w:rFonts w:ascii="Consolas" w:hAnsi="Consolas" w:cs="Courier New"/>
          <w:color w:val="FF0000"/>
          <w:sz w:val="17"/>
          <w:szCs w:val="17"/>
        </w:rPr>
        <w:tab/>
        <w:t>}</w:t>
      </w:r>
    </w:p>
    <w:p w14:paraId="0B35D426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187280" w14:textId="77777777" w:rsidR="00205785" w:rsidRDefault="002057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841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52DF44" w14:textId="5C6BBBCD" w:rsidR="004C78F0" w:rsidRDefault="004C78F0" w:rsidP="004C78F0">
      <w:pPr>
        <w:rPr>
          <w:rFonts w:hint="eastAsia"/>
        </w:rPr>
      </w:pPr>
    </w:p>
    <w:sectPr w:rsidR="004C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380"/>
    <w:multiLevelType w:val="multilevel"/>
    <w:tmpl w:val="EFB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18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BD"/>
    <w:rsid w:val="00043839"/>
    <w:rsid w:val="00205785"/>
    <w:rsid w:val="002416D6"/>
    <w:rsid w:val="002609BD"/>
    <w:rsid w:val="004C78F0"/>
    <w:rsid w:val="00503906"/>
    <w:rsid w:val="00A43C84"/>
    <w:rsid w:val="00B46624"/>
    <w:rsid w:val="00D47282"/>
    <w:rsid w:val="00DA3372"/>
    <w:rsid w:val="00F1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7479"/>
  <w15:chartTrackingRefBased/>
  <w15:docId w15:val="{2883D11E-DEF0-468B-B1F3-7733AF32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8F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4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330D75-8B96-4F24-A12C-3072CBDCAE51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402-leassun</dc:creator>
  <cp:keywords/>
  <dc:description/>
  <cp:lastModifiedBy>婧萱 赵</cp:lastModifiedBy>
  <cp:revision>4</cp:revision>
  <dcterms:created xsi:type="dcterms:W3CDTF">2023-04-23T09:40:00Z</dcterms:created>
  <dcterms:modified xsi:type="dcterms:W3CDTF">2023-04-23T12:54:00Z</dcterms:modified>
</cp:coreProperties>
</file>