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28990" w14:textId="77777777" w:rsidR="00F16643" w:rsidRPr="00DB3414" w:rsidRDefault="003777EA" w:rsidP="003777E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B3414">
        <w:rPr>
          <w:rFonts w:ascii="TH SarabunPSK" w:hAnsi="TH SarabunPSK" w:cs="TH SarabunPSK" w:hint="cs"/>
          <w:b/>
          <w:bCs/>
          <w:sz w:val="36"/>
          <w:szCs w:val="36"/>
          <w:cs/>
        </w:rPr>
        <w:t>ตราสัญลักษณ์ของวิทยาลัยชุมชนน่าน</w:t>
      </w:r>
    </w:p>
    <w:p w14:paraId="0434097F" w14:textId="77777777" w:rsidR="004C036E" w:rsidRDefault="004C036E" w:rsidP="003777E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229F3F" wp14:editId="21442435">
                <wp:simplePos x="0" y="0"/>
                <wp:positionH relativeFrom="column">
                  <wp:posOffset>3496666</wp:posOffset>
                </wp:positionH>
                <wp:positionV relativeFrom="paragraph">
                  <wp:posOffset>1342898</wp:posOffset>
                </wp:positionV>
                <wp:extent cx="599846" cy="314554"/>
                <wp:effectExtent l="0" t="0" r="29210" b="28575"/>
                <wp:wrapNone/>
                <wp:docPr id="8" name="ตัวเชื่อมต่อตรง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9846" cy="3145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9F393" id="ตัวเชื่อมต่อตรง 8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5.35pt,105.75pt" to="322.6pt,13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h9E8QEAAPYDAAAOAAAAZHJzL2Uyb0RvYy54bWysU72O1DAQ7pF4B8s9m+yxe9qLNnvFnYAC&#10;wQoOep9jbyz5T7bZZDs6ED0PgK6goqC63NvkURg72YAAIYForLFnvm9mvhmvz1sl0Z45L4wu8XyW&#10;Y8Q0NZXQuxK/unr0YIWRD0RXRBrNSnxgHp9v7t9bN7ZgJ6Y2smIOAYn2RWNLXIdgiyzztGaK+Jmx&#10;TIOTG6dIgKvbZZUjDbArmZ3k+WnWGFdZZyjzHl4vByfeJH7OGQ3POfcsIFliqC2k06XzOp7ZZk2K&#10;nSO2FnQsg/xDFYoIDUknqksSCHrjxC9USlBnvOFhRo3KDOeCstQDdDPPf+rmZU0sS72AON5OMvn/&#10;R0uf7bcOiarEMChNFIyo7z723de++9zfve27D31329+977svffcpukYbYm767h1aRQkb6wtgutBb&#10;N9683bqoR8udQlwK+wS2AyfrdbSiD7pHbRrFYRoFawOi8Lg8O1stTjGi4Ho4XyyXi5gnGwgj2Dof&#10;HjOjUDRKLIWOSpGC7J/6MIQeQwAXCxxKSlY4SBaDpX7BOHQPCYeS0t6xC+nQnsDGEEqZDvMxdYqO&#10;MC6knIB5SvtH4BgfoSzt5N+AJ0TKbHSYwEpo436XPbTHkvkQf1Rg6DtKcG2qQxpWkgaWK4k7foS4&#10;vT/eE/z7d918AwAA//8DAFBLAwQUAAYACAAAACEAH4rH6+IAAAALAQAADwAAAGRycy9kb3ducmV2&#10;LnhtbEyPwU7DMAyG70i8Q2QkLoglqWg3laYTTOwyDsAA7Zq1oa3WOFGTdeXt553gaPvT7+8vlpPt&#10;2WiG0DlUIGcCmMHK1R02Cr4+1/cLYCFqrHXv0Cj4NQGW5fVVofPanfDDjNvYMArBkGsFbYw+5zxU&#10;rbE6zJw3SLcfN1gdaRwaXg/6ROG254kQGbe6Q/rQam9WrakO26NVsN58z19fDqv3xbi52z3LN+/5&#10;zit1ezM9PQKLZop/MFz0SR1Kctq7I9aB9QrSVMwJVZBImQIjIntIE2B72mRSAC8L/r9DeQYAAP//&#10;AwBQSwECLQAUAAYACAAAACEAtoM4kv4AAADhAQAAEwAAAAAAAAAAAAAAAAAAAAAAW0NvbnRlbnRf&#10;VHlwZXNdLnhtbFBLAQItABQABgAIAAAAIQA4/SH/1gAAAJQBAAALAAAAAAAAAAAAAAAAAC8BAABf&#10;cmVscy8ucmVsc1BLAQItABQABgAIAAAAIQBSyh9E8QEAAPYDAAAOAAAAAAAAAAAAAAAAAC4CAABk&#10;cnMvZTJvRG9jLnhtbFBLAQItABQABgAIAAAAIQAfisfr4gAAAAsBAAAPAAAAAAAAAAAAAAAAAEsE&#10;AABkcnMvZG93bnJldi54bWxQSwUGAAAAAAQABADzAAAAW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2DC372" wp14:editId="4CAFBD1D">
                <wp:simplePos x="0" y="0"/>
                <wp:positionH relativeFrom="column">
                  <wp:posOffset>1353058</wp:posOffset>
                </wp:positionH>
                <wp:positionV relativeFrom="paragraph">
                  <wp:posOffset>1093826</wp:posOffset>
                </wp:positionV>
                <wp:extent cx="870763" cy="614832"/>
                <wp:effectExtent l="0" t="0" r="24765" b="3302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0763" cy="6148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63F5B" id="ตัวเชื่อมต่อตรง 7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55pt,86.15pt" to="175.1pt,13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+9T6wEAAOwDAAAOAAAAZHJzL2Uyb0RvYy54bWysU8uu0zAQ3SPxD5b3NGkvaquo6V3cK9gg&#10;qHjtfR27seSXbNO0O3Yg9nwAYsGKBSty/8afwthJAwKEBGJj2Zk5Z86cmWwuj0qiA3NeGF3j+azE&#10;iGlqGqH3NX7x/MG9NUY+EN0QaTSr8Yl5fLm9e2fT2YotTGtkwxwCEu2rzta4DcFWReFpyxTxM2OZ&#10;hiA3TpEAT7cvGkc6YFeyWJTlsuiMa6wzlHkPX6+HIN5mfs4ZDU849ywgWWPQFvLp8nmTzmK7IdXe&#10;EdsKOsog/6BCEaGh6ER1TQJBr5z4hUoJ6ow3PMyoUYXhXFCWe4Bu5uVP3TxriWW5FzDH28km//9o&#10;6ePDziHR1HiFkSYKRhT797H/EvtP8fZ17N/F/mu8fRv7z7H/kELjHXI+xv4NWiULO+srYLrSOze+&#10;vN255MeRO4W4FPYlbEd2CHpGxzyA0zQAdgyIwsf1qlwtLzCiEFrO768vFom9GGgSnXU+PGRGoXSp&#10;sRQ6+UMqcnjkw5B6TgFckjUIybdwkiwlS/2UcegZCg6S8raxK+nQgcCeEEqZDvOxdM5OMC6knIBl&#10;LvtH4JifoCxv4t+AJ0SubHSYwEpo435XPRzPkvmQf3Zg6DtZcGOaUx5RtgZWKps7rn/a2R/fGf79&#10;J91+AwAA//8DAFBLAwQUAAYACAAAACEAZ0I4euAAAAALAQAADwAAAGRycy9kb3ducmV2LnhtbEyP&#10;wU7DMBBE70j8g7VIXBB14ogCIU6FEHAop5ZWgpsTL0nUeB3Fbhr+nuUEx9UbzbwtVrPrxYRj6Dxp&#10;SBcJCKTa244aDbv3l+s7ECEasqb3hBq+McCqPD8rTG79iTY4bWMjuIRCbjS0MQ65lKFu0Zmw8AMS&#10;sy8/OhP5HBtpR3PictdLlSRL6UxHvNCaAZ9arA/bo9PwGXx43q+r6fWwWc/m6i2qj9pqfXkxPz6A&#10;iDjHvzD86rM6lOxU+SPZIHoNKs1SjjK4VRkITmQ3iQJRMVrepyDLQv7/ofwBAAD//wMAUEsBAi0A&#10;FAAGAAgAAAAhALaDOJL+AAAA4QEAABMAAAAAAAAAAAAAAAAAAAAAAFtDb250ZW50X1R5cGVzXS54&#10;bWxQSwECLQAUAAYACAAAACEAOP0h/9YAAACUAQAACwAAAAAAAAAAAAAAAAAvAQAAX3JlbHMvLnJl&#10;bHNQSwECLQAUAAYACAAAACEALafvU+sBAADsAwAADgAAAAAAAAAAAAAAAAAuAgAAZHJzL2Uyb0Rv&#10;Yy54bWxQSwECLQAUAAYACAAAACEAZ0I4euAAAAALAQAADwAAAAAAAAAAAAAAAABF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F6CD11" wp14:editId="7325BC3F">
                <wp:simplePos x="0" y="0"/>
                <wp:positionH relativeFrom="column">
                  <wp:posOffset>1433703</wp:posOffset>
                </wp:positionH>
                <wp:positionV relativeFrom="paragraph">
                  <wp:posOffset>494335</wp:posOffset>
                </wp:positionV>
                <wp:extent cx="1191844" cy="394716"/>
                <wp:effectExtent l="0" t="0" r="27940" b="24765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1844" cy="3947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512B1" id="ตัวเชื่อมต่อตรง 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9pt,38.9pt" to="206.7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Nvl4wEAAOMDAAAOAAAAZHJzL2Uyb0RvYy54bWysU8tu1DAU3SPxD5b3TJIyLW00mS5awQbB&#10;iMcHuM71xJJfss0ks2MHYs8HIBZdsWBF+jf5lNpOJkUFCYHYOLbvOefee3yzOu+kQDuwjmtV4WKR&#10;YwSK6pqrbYXfvnn66BQj54mqidAKKrwHh8/XDx+sWlPCkW60qMGiIKJc2ZoKN96bMsscbUASt9AG&#10;VAgybSXx4Wi3WW1JG9SlyI7y/CRrta2N1RScC7eXYxCvkz5jQP1Lxhx4JCocavNptWm9imu2XpFy&#10;a4lpOJ3KIP9QhSRchaSz1CXxBL2z/BcpyanVTjO/oFpmmjFOIfUQuinye928boiB1Eswx5nZJvf/&#10;ZOmL3cYiXlf4GCNFZHiiof889N+H/nq4eT/0n4b+x3Dzcei/Df2XGJr2AfN16D+g42hha1wZlC7U&#10;xk4nZzY2+tExK+M3dIq6ZPt+th06j2i4LIqz4nS5xIiG2OOz5ZPiJIpmd2xjnX8GWqK4qbDgKtpC&#10;SrJ77vwIPUACL1Yz5k87vxcQwUK9AhZajRkTOw0ZXAiLdiSMB6EUlC+m1AkdaYwLMRPzPxMnfKRC&#10;GsC/Ic+MlFkrP5MlV9r+LrvvDiWzEX9wYOw7WnCl6316mWRNmKRk7jT1cVR/Pif63b+5vgUAAP//&#10;AwBQSwMEFAAGAAgAAAAhAMR8igDiAAAACgEAAA8AAABkcnMvZG93bnJldi54bWxMj8FKw0AQhu+C&#10;77CM4M3uNrZWYjalFMRakNJWqMdtdkyi2dmQ3Tbp2zue9DQM8/HP92fzwTXijF2oPWkYjxQIpMLb&#10;mkoN7/vnu0cQIRqypvGEGi4YYJ5fX2Umtb6nLZ53sRQcQiE1GqoY21TKUFToTBj5Folvn75zJvLa&#10;ldJ2pudw18hEqQfpTE38oTItLissvncnp+GtW62Wi/XlizYfrj8k68PmdXjR+vZmWDyBiDjEPxh+&#10;9VkdcnY6+hPZIBoNSTJl9ahhNuPJwGR8PwVxZHKiFMg8k/8r5D8AAAD//wMAUEsBAi0AFAAGAAgA&#10;AAAhALaDOJL+AAAA4QEAABMAAAAAAAAAAAAAAAAAAAAAAFtDb250ZW50X1R5cGVzXS54bWxQSwEC&#10;LQAUAAYACAAAACEAOP0h/9YAAACUAQAACwAAAAAAAAAAAAAAAAAvAQAAX3JlbHMvLnJlbHNQSwEC&#10;LQAUAAYACAAAACEAzcjb5eMBAADjAwAADgAAAAAAAAAAAAAAAAAuAgAAZHJzL2Uyb0RvYy54bWxQ&#10;SwECLQAUAAYACAAAACEAxHyKAOIAAAAKAQAADwAAAAAAAAAAAAAAAAA9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B3AA23" wp14:editId="4C92ADE5">
                <wp:simplePos x="0" y="0"/>
                <wp:positionH relativeFrom="column">
                  <wp:posOffset>2882188</wp:posOffset>
                </wp:positionH>
                <wp:positionV relativeFrom="paragraph">
                  <wp:posOffset>413868</wp:posOffset>
                </wp:positionV>
                <wp:extent cx="1214323" cy="475183"/>
                <wp:effectExtent l="0" t="0" r="24130" b="2032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4323" cy="475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D6239" id="ตัวเชื่อมต่อตรง 6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95pt,32.6pt" to="322.5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qw16gEAAO0DAAAOAAAAZHJzL2Uyb0RvYy54bWysUz2P1DAQ7ZH4D5Z7NsnusZyizV5xJ2gQ&#10;rPjqfY69seQv2WaT7ehA9PwARHEVBRW5f5OfwtjJBgRICERj2Zl5b+a9mWwuOiXRgTkvjK5wscgx&#10;YpqaWuh9hV++eHjvHCMfiK6JNJpV+Mg8vtjevbNpbcmWpjGyZg4BifZlayvchGDLLPO0YYr4hbFM&#10;Q5Abp0iAp9tntSMtsCuZLfN8nbXG1dYZyryHr1djEG8TP+eMhqecexaQrDD0FtLp0nkdz2y7IeXe&#10;EdsIOrVB/qELRYSGojPVFQkEvXbiFyolqDPe8LCgRmWGc0FZ0gBqivwnNc8bYlnSAuZ4O9vk/x8t&#10;fXLYOSTqCq8x0kTBiIb+w9B/Gfqb4fbN0L8f+q/D7buh/zz0H2NoukPOp6F/i9bRwtb6Epgu9c5N&#10;L293LvrRcacQl8K+gu1IDoFm1KUBHOcBsC4gCh+LZXG2Wq4wohA7e3C/OF9F+mzkiXzW+fCIGYXi&#10;pcJS6GgQKcnhsQ9j6ikFcLGvsZN0C0fJYrLUzxgH0bFiQqd1Y5fSoQOBRSGUMh2KqXTKjjAupJyB&#10;+Z+BU36EsrSKfwOeEamy0WEGK6GN+1310J1a5mP+yYFRd7Tg2tTHNKNkDexUMnfa/7i0P74T/Ptf&#10;uv0GAAD//wMAUEsDBBQABgAIAAAAIQAAOL8J4AAAAAoBAAAPAAAAZHJzL2Rvd25yZXYueG1sTI9B&#10;T4NAEIXvJv6HzZh4MXYpAlFkaYxRD+2ptU30NrAjkLK7hN1S/PeOJz1O3pf3vilWs+nFRKPvnFWw&#10;XEQgyNZOd7ZRsH9/vb0H4QNajb2zpOCbPKzKy4sCc+3OdkvTLjSCS6zPUUEbwpBL6euWDPqFG8hy&#10;9uVGg4HPsZF6xDOXm17GUZRJg53lhRYHem6pPu5ORsGnd/7lsK6mt+N2PePNJsQftVbq+mp+egQR&#10;aA5/MPzqszqU7FS5k9Ve9AqS9O6BUQVZGoNgIEvSJYiKySSKQJaF/P9C+QMAAP//AwBQSwECLQAU&#10;AAYACAAAACEAtoM4kv4AAADhAQAAEwAAAAAAAAAAAAAAAAAAAAAAW0NvbnRlbnRfVHlwZXNdLnht&#10;bFBLAQItABQABgAIAAAAIQA4/SH/1gAAAJQBAAALAAAAAAAAAAAAAAAAAC8BAABfcmVscy8ucmVs&#10;c1BLAQItABQABgAIAAAAIQC3Rqw16gEAAO0DAAAOAAAAAAAAAAAAAAAAAC4CAABkcnMvZTJvRG9j&#10;LnhtbFBLAQItABQABgAIAAAAIQAAOL8J4AAAAAoBAAAPAAAAAAAAAAAAAAAAAEQEAABkcnMvZG93&#10;bnJldi54bWxQSwUGAAAAAAQABADzAAAAU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261856" wp14:editId="7A807587">
                <wp:simplePos x="0" y="0"/>
                <wp:positionH relativeFrom="column">
                  <wp:posOffset>4096513</wp:posOffset>
                </wp:positionH>
                <wp:positionV relativeFrom="paragraph">
                  <wp:posOffset>1540408</wp:posOffset>
                </wp:positionV>
                <wp:extent cx="1572768" cy="906780"/>
                <wp:effectExtent l="0" t="0" r="27940" b="266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768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2F8287" w14:textId="77777777" w:rsidR="004C036E" w:rsidRP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เส้นโค้งที่รองรับด้านล่าง</w:t>
                            </w:r>
                          </w:p>
                          <w:p w14:paraId="59AF2944" w14:textId="77777777" w:rsid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สื่อถึง การศึกษาตลอกชีวิต</w:t>
                            </w:r>
                          </w:p>
                          <w:p w14:paraId="2FCF06B2" w14:textId="77777777" w:rsid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การสร้างบุคลากรที่มีคุณภาพ</w:t>
                            </w:r>
                          </w:p>
                          <w:p w14:paraId="3440B135" w14:textId="77777777" w:rsidR="004C036E" w:rsidRP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ให้แก่ชุมชนและประเทศชาติ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6185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22.55pt;margin-top:121.3pt;width:123.85pt;height:71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5y3fQIAAI0FAAAOAAAAZHJzL2Uyb0RvYy54bWysVEtPGzEQvlfqf7B8L5tQCBCxQSmIqhIC&#10;VKg4O16bWHg9rj3JbvrrGXs3L8qFqhfveOeb1+eZOb9oa8uWKkQDruTDgwFnykmojHsu+a/H6y+n&#10;nEUUrhIWnCr5SkV+Mfn86bzxY3UIc7CVCoycuDhufMnniH5cFFHOVS3iAXjlSKkh1ALpGp6LKoiG&#10;vNe2OBwMRkUDofIBpIqR/l51Sj7J/rVWEu+0jgqZLTnlhvkM+Zyls5ici/FzEH5uZJ+G+IcsamEc&#10;Bd24uhIo2CKYv1zVRgaIoPFAQl2A1kaqXANVMxy8qeZhLrzKtRA50W9oiv/PrbxdPvj7wLD9Bi09&#10;YCKk8XEc6Weqp9WhTl/KlJGeKFxtaFMtMpmMjk8OT0b00JJ0Z4PRyWnmtdha+xDxu4KaJaHkgZ4l&#10;syWWNxEpIkHXkBQsgjXVtbE2X1IrqEsb2FLQI1rMOZLFHso61pR89PV4kB3v6ZLrjf3MCvmSqtz3&#10;QDfrUjiVm6ZPa8tElnBlVcJY91NpZqpMyDs5CimV2+SZ0QmlqaKPGPb4bVYfMe7qIIscGRxujGvj&#10;IHQs7VNbvayp1R2eSNqpO4nYztq+Q2ZQrahxAnQzFb28NkT0jYh4LwINEfUKLQa8o0NboNeBXuJs&#10;DuHPe/8TnnqbtJw1NJQlj78XIijO7A9HXX82PDpKU5wvR9R2dAm7mtmuxi3qS6CWGdIK8jKLCY92&#10;LeoA9RPtj2mKSirhJMUuOa7FS+xWBe0fqabTDKK59QJv3IOXyXWiNzXYY/skgu8bHGk0bmE9vmL8&#10;ps87bLJ0MF0gaJOHIBHcsdoTTzOf+7TfT2mp7N4zartFJ68AAAD//wMAUEsDBBQABgAIAAAAIQDq&#10;ZnRR3wAAAAsBAAAPAAAAZHJzL2Rvd25yZXYueG1sTI/BTsMwEETvSPyDtUjcqNOQRm4apwJUuHCi&#10;IM5u7NpW43Vku2n4e8yJHlf7NPOm3c5uIJMK0XrksFwUQBT2XlrUHL4+Xx8YkJgESjF4VBx+VIRt&#10;d3vTikb6C36oaZ80ySEYG8HBpDQ2lMbeKCfiwo8K8+/ogxMpn0FTGcQlh7uBlkVRUycs5gYjRvVi&#10;VH/anx2H3bNe656JYHZMWjvN38d3/cb5/d38tAGS1Jz+YfjTz+rQZaeDP6OMZOBQV6tlRjmUVVkD&#10;yQRbl3nMgcMjW1VAu5Zeb+h+AQAA//8DAFBLAQItABQABgAIAAAAIQC2gziS/gAAAOEBAAATAAAA&#10;AAAAAAAAAAAAAAAAAABbQ29udGVudF9UeXBlc10ueG1sUEsBAi0AFAAGAAgAAAAhADj9If/WAAAA&#10;lAEAAAsAAAAAAAAAAAAAAAAALwEAAF9yZWxzLy5yZWxzUEsBAi0AFAAGAAgAAAAhAKTTnLd9AgAA&#10;jQUAAA4AAAAAAAAAAAAAAAAALgIAAGRycy9lMm9Eb2MueG1sUEsBAi0AFAAGAAgAAAAhAOpmdFHf&#10;AAAACwEAAA8AAAAAAAAAAAAAAAAA1wQAAGRycy9kb3ducmV2LnhtbFBLBQYAAAAABAAEAPMAAADj&#10;BQAAAAA=&#10;" fillcolor="white [3201]" strokeweight=".5pt">
                <v:textbox>
                  <w:txbxContent>
                    <w:p w14:paraId="202F8287" w14:textId="77777777" w:rsidR="004C036E" w:rsidRP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เส้นโค้งที่รองรับด้านล่าง</w:t>
                      </w:r>
                    </w:p>
                    <w:p w14:paraId="59AF2944" w14:textId="77777777" w:rsid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สื่อถึง การศึกษาตลอกชีวิต</w:t>
                      </w:r>
                    </w:p>
                    <w:p w14:paraId="2FCF06B2" w14:textId="77777777" w:rsid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การสร้างบุคลากรที่มีคุณภาพ</w:t>
                      </w:r>
                    </w:p>
                    <w:p w14:paraId="3440B135" w14:textId="77777777" w:rsidR="004C036E" w:rsidRP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ให้แก่ชุมชนและประเทศชาติ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D29B787" wp14:editId="347276B5">
                <wp:simplePos x="0" y="0"/>
                <wp:positionH relativeFrom="column">
                  <wp:posOffset>-256032</wp:posOffset>
                </wp:positionH>
                <wp:positionV relativeFrom="paragraph">
                  <wp:posOffset>340716</wp:posOffset>
                </wp:positionV>
                <wp:extent cx="1689811" cy="753110"/>
                <wp:effectExtent l="0" t="0" r="24765" b="279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11" cy="753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0A4FF8" w14:textId="77777777" w:rsidR="004C036E" w:rsidRP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ช่องว่าง</w:t>
                            </w:r>
                          </w:p>
                          <w:p w14:paraId="29AAC133" w14:textId="77777777" w:rsid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สื่อถึง การศึกษา ความรู้</w:t>
                            </w:r>
                          </w:p>
                          <w:p w14:paraId="16C28EC8" w14:textId="77777777" w:rsidR="004C036E" w:rsidRP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การเติมเต็มโอกาสทางการศึกษา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9B787" id="Text Box 2" o:spid="_x0000_s1027" type="#_x0000_t202" style="position:absolute;left:0;text-align:left;margin-left:-20.15pt;margin-top:26.85pt;width:133.05pt;height:59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yCdgAIAAJQFAAAOAAAAZHJzL2Uyb0RvYy54bWysVEtv2zAMvg/YfxB0XxynTZoGdYqsRYYB&#10;RVusHXpWZCkRKouapMTOfv0o2Xl1vXTYRabMj69PJK+um0qTjXBegSlo3utTIgyHUpllQX8+z7+M&#10;KfGBmZJpMKKgW+Hp9fTzp6vaTsQAVqBL4Qg6MX5S24KuQrCTLPN8JSrme2CFQaUEV7GAV7fMSsdq&#10;9F7pbNDvj7IaXGkdcOE9/r1tlXSa/EspeHiQ0otAdEExt5BOl85FPLPpFZssHbMrxbs02D9kUTFl&#10;MOje1S0LjKyd+stVpbgDDzL0OFQZSKm4SDVgNXn/TTVPK2ZFqgXJ8XZPk/9/bvn95sk+OhKar9Dg&#10;A0ZCausnHn/GehrpqvjFTAnqkcLtnjbRBMKj0Wh8Oc5zSjjqLoZneZ54zQ7W1vnwTUBFolBQh8+S&#10;2GKbOx8wIkJ3kBjMg1blXGmdLrEVxI12ZMPwEXVIOaLFCUobUhd0dDbsJ8cnuuh6b7/QjL/GKk89&#10;4E2bGE6kpunSOjCRpLDVImK0+SEkUWUi5J0cGefC7PNM6IiSWNFHDDv8IauPGLd1oEWKDCbsjStl&#10;wLUsnVJbvu6olS0eSTqqO4qhWTRY+FGjLKDcYv84aEfLWz5XyPcd8+GROZwlbBncD+EBD6kBHwk6&#10;iZIVuN/v/Y94bHHUUlLjbBbU/1ozJyjR3w02/2V+fh6HOV3OhxcDvLhjzeJYY9bVDWDnYINidkmM&#10;+KB3onRQveAamcWoqGKGY+yChp14E9qNgWuIi9ksgXB8LQt35sny6DqyHPvsuXlhznZ9HnBC7mE3&#10;xWzypt1bbLQ0MFsHkCrNQuS5ZbXjH0c/tWu3puJuOb4n1GGZTv8AAAD//wMAUEsDBBQABgAIAAAA&#10;IQCtenrm3QAAAAoBAAAPAAAAZHJzL2Rvd25yZXYueG1sTI/BTsMwEETvSPyDtUjcWoeE0hDiVIAK&#10;l54oiLMbu7ZFvI5sNw1/z3KC42qfZt60m9kPbNIxuYACbpYFMI19UA6NgI/3l0UNLGWJSg4BtYBv&#10;nWDTXV60slHhjG962mfDKARTIwXYnMeG89Rb7WVahlEj/Y4hepnpjIarKM8U7gdeFsUd99IhNVg5&#10;6mer+6/9yQvYPpl709cy2m2tnJvmz+POvApxfTU/PgDLes5/MPzqkzp05HQIJ1SJDQIWt0VFqIBV&#10;tQZGQFmuaMuByHVZAe9a/n9C9wMAAP//AwBQSwECLQAUAAYACAAAACEAtoM4kv4AAADhAQAAEwAA&#10;AAAAAAAAAAAAAAAAAAAAW0NvbnRlbnRfVHlwZXNdLnhtbFBLAQItABQABgAIAAAAIQA4/SH/1gAA&#10;AJQBAAALAAAAAAAAAAAAAAAAAC8BAABfcmVscy8ucmVsc1BLAQItABQABgAIAAAAIQDSUyCdgAIA&#10;AJQFAAAOAAAAAAAAAAAAAAAAAC4CAABkcnMvZTJvRG9jLnhtbFBLAQItABQABgAIAAAAIQCtenrm&#10;3QAAAAoBAAAPAAAAAAAAAAAAAAAAANoEAABkcnMvZG93bnJldi54bWxQSwUGAAAAAAQABADzAAAA&#10;5AUAAAAA&#10;" fillcolor="white [3201]" strokeweight=".5pt">
                <v:textbox>
                  <w:txbxContent>
                    <w:p w14:paraId="5F0A4FF8" w14:textId="77777777" w:rsidR="004C036E" w:rsidRP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ช่องว่าง</w:t>
                      </w:r>
                    </w:p>
                    <w:p w14:paraId="29AAC133" w14:textId="77777777" w:rsid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สื่อถึง การศึกษา ความรู้</w:t>
                      </w:r>
                    </w:p>
                    <w:p w14:paraId="16C28EC8" w14:textId="77777777" w:rsidR="004C036E" w:rsidRP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การเติมเต็มโอกาสทางการศึกษา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640CE3B" wp14:editId="1F34640F">
                <wp:simplePos x="0" y="0"/>
                <wp:positionH relativeFrom="column">
                  <wp:posOffset>-256032</wp:posOffset>
                </wp:positionH>
                <wp:positionV relativeFrom="paragraph">
                  <wp:posOffset>1540408</wp:posOffset>
                </wp:positionV>
                <wp:extent cx="1609344" cy="709295"/>
                <wp:effectExtent l="0" t="0" r="10160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344" cy="709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1720C" w14:textId="77777777" w:rsidR="004C036E" w:rsidRP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รูปทรงทางสถาปัตยกรรมไทย</w:t>
                            </w:r>
                          </w:p>
                          <w:p w14:paraId="1DC11260" w14:textId="77777777" w:rsid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สื่อถึง การบูรณาการ</w:t>
                            </w:r>
                          </w:p>
                          <w:p w14:paraId="12EAA274" w14:textId="77777777" w:rsidR="004C036E" w:rsidRP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วิถีปัญญาและวิถีไทย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0CE3B" id="Text Box 3" o:spid="_x0000_s1028" type="#_x0000_t202" style="position:absolute;left:0;text-align:left;margin-left:-20.15pt;margin-top:121.3pt;width:126.7pt;height:55.8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Z1mgwIAAJQFAAAOAAAAZHJzL2Uyb0RvYy54bWysVEtv2zAMvg/YfxB0X+ykSboEdYqsRYYB&#10;RVssHXpWZKkRKouapMTOfn0p2Xm066XDLjJlfnx9Inlx2VSabIXzCkxB+72cEmE4lMo8FfTXw+LL&#10;V0p8YKZkGowo6E54ejn7/OmitlMxgDXoUjiCToyf1rag6xDsNMs8X4uK+R5YYVApwVUs4NU9ZaVj&#10;NXqvdDbI83FWgyutAy68x7/XrZLOkn8pBQ93UnoRiC4o5hbS6dK5imc2u2DTJ8fsWvEuDfYPWVRM&#10;GQx6cHXNAiMbp/5yVSnuwIMMPQ5VBlIqLlINWE0/f1PNcs2sSLUgOd4eaPL/zy2/3S7tvSOh+QYN&#10;PmAkpLZ+6vFnrKeRropfzJSgHincHWgTTSA8Go3zydlwSAlH3Xk+GUxG0U12tLbOh+8CKhKFgjp8&#10;lsQW29740EL3kBjMg1blQmmdLrEVxJV2ZMvwEXVIOaLzVyhtSF3Q8dkoT45f6aLrg/1KM/7cpXeC&#10;Qn/axHAiNU2X1pGJJIWdFhGjzU8hiSoTIe/kyDgX5pBnQkeUxIo+Ytjhj1l9xLitAy1SZDDhYFwp&#10;A65l6TW15fOeWtni8Q1P6o5iaFYNFl7Qwb5RVlDusH8ctKPlLV8o5PuG+XDPHM4Stgzuh3CHh9SA&#10;jwSdRMka3J/3/kc8tjhqKalxNgvqf2+YE5ToHwabf9IfDuMwp8twdD7AizvVrE41ZlNdAXZOHzeR&#10;5UmM+KD3onRQPeIamceoqGKGY+yChr14FdqNgWuIi/k8gXB8LQs3Zml5dB1Zjn320DwyZ7s+Dzgh&#10;t7CfYjZ90+4tNloamG8CSJVmIfLcstrxj6OfpqlbU3G3nN4T6rhMZy8AAAD//wMAUEsDBBQABgAI&#10;AAAAIQDPzNlw3wAAAAsBAAAPAAAAZHJzL2Rvd25yZXYueG1sTI/LTsMwEEX3SPyDNUjsWudFFUKc&#10;ClBhw4qCWLvx1LaIx1HspuHvMSu6HN2je8+028UNbMYpWE8C8nUGDKn3ypIW8PnxsqqBhShJycET&#10;CvjBANvu+qqVjfJnesd5HzVLJRQaKcDEODach96gk2HtR6SUHf3kZEznpLma5DmVu4EXWbbhTlpK&#10;C0aO+Gyw/96fnIDdk77XfS0ns6uVtfPydXzTr0Lc3iyPD8AiLvEfhj/9pA5dcjr4E6nABgGrKisT&#10;KqCoig2wRBR5mQM7CCjvqhJ41/LLH7pfAAAA//8DAFBLAQItABQABgAIAAAAIQC2gziS/gAAAOEB&#10;AAATAAAAAAAAAAAAAAAAAAAAAABbQ29udGVudF9UeXBlc10ueG1sUEsBAi0AFAAGAAgAAAAhADj9&#10;If/WAAAAlAEAAAsAAAAAAAAAAAAAAAAALwEAAF9yZWxzLy5yZWxzUEsBAi0AFAAGAAgAAAAhANi5&#10;nWaDAgAAlAUAAA4AAAAAAAAAAAAAAAAALgIAAGRycy9lMm9Eb2MueG1sUEsBAi0AFAAGAAgAAAAh&#10;AM/M2XDfAAAACwEAAA8AAAAAAAAAAAAAAAAA3QQAAGRycy9kb3ducmV2LnhtbFBLBQYAAAAABAAE&#10;APMAAADpBQAAAAA=&#10;" fillcolor="white [3201]" strokeweight=".5pt">
                <v:textbox>
                  <w:txbxContent>
                    <w:p w14:paraId="4441720C" w14:textId="77777777" w:rsidR="004C036E" w:rsidRP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รูปทรงทางสถาปัตยกรรมไทย</w:t>
                      </w:r>
                    </w:p>
                    <w:p w14:paraId="1DC11260" w14:textId="77777777" w:rsid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สื่อถึง การบูรณาการ</w:t>
                      </w:r>
                    </w:p>
                    <w:p w14:paraId="12EAA274" w14:textId="77777777" w:rsidR="004C036E" w:rsidRP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วิถีปัญญาและวิถีไทย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pict w14:anchorId="37EF56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38pt;margin-top:12.05pt;width:179.85pt;height:179.85pt;z-index:-251654144;mso-position-horizontal-relative:text;mso-position-vertical-relative:text">
            <v:imagedata r:id="rId4" o:title="logo"/>
          </v:shape>
        </w:pict>
      </w:r>
      <w:r w:rsidR="003777EA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3E50838" wp14:editId="347950AB">
                <wp:simplePos x="0" y="0"/>
                <wp:positionH relativeFrom="column">
                  <wp:posOffset>4096156</wp:posOffset>
                </wp:positionH>
                <wp:positionV relativeFrom="paragraph">
                  <wp:posOffset>245339</wp:posOffset>
                </wp:positionV>
                <wp:extent cx="1923897" cy="753187"/>
                <wp:effectExtent l="0" t="0" r="19685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897" cy="7531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87A7A" w14:textId="77777777" w:rsidR="003777EA" w:rsidRPr="004C036E" w:rsidRDefault="003777EA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4C036E">
                              <w:rPr>
                                <w:rFonts w:ascii="TH SarabunPSK" w:hAnsi="TH SarabunPSK" w:cs="TH SarabunPSK"/>
                                <w:cs/>
                              </w:rPr>
                              <w:t>จุดกลาง</w:t>
                            </w:r>
                          </w:p>
                          <w:p w14:paraId="408F7309" w14:textId="77777777" w:rsidR="003777EA" w:rsidRDefault="003777EA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</w:rPr>
                            </w:pPr>
                            <w:r w:rsidRPr="004C036E">
                              <w:rPr>
                                <w:rFonts w:ascii="TH SarabunPSK" w:hAnsi="TH SarabunPSK" w:cs="TH SarabunPSK"/>
                                <w:cs/>
                              </w:rPr>
                              <w:t>สื่อถึง</w:t>
                            </w:r>
                            <w:r w:rsidR="004C036E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</w:t>
                            </w:r>
                            <w:r w:rsidRPr="004C036E">
                              <w:rPr>
                                <w:rFonts w:ascii="TH SarabunPSK" w:hAnsi="TH SarabunPSK" w:cs="TH SarabunPSK"/>
                                <w:cs/>
                              </w:rPr>
                              <w:t>ศูนย์</w:t>
                            </w:r>
                            <w:r w:rsidR="004C036E" w:rsidRPr="004C036E">
                              <w:rPr>
                                <w:rFonts w:ascii="TH SarabunPSK" w:hAnsi="TH SarabunPSK" w:cs="TH SarabunPSK"/>
                                <w:cs/>
                              </w:rPr>
                              <w:t>รวมความร่วมมือ</w:t>
                            </w:r>
                          </w:p>
                          <w:p w14:paraId="5A3CFC81" w14:textId="77777777" w:rsidR="004C036E" w:rsidRPr="004C036E" w:rsidRDefault="004C036E" w:rsidP="004C036E">
                            <w:pPr>
                              <w:spacing w:after="0" w:line="240" w:lineRule="auto"/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ความเป็นน้ำหนึ่งใจเดียวกันของชุมชน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50838" id="Text Box 1" o:spid="_x0000_s1029" type="#_x0000_t202" style="position:absolute;left:0;text-align:left;margin-left:322.55pt;margin-top:19.3pt;width:151.5pt;height:59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DjsgwIAAJQFAAAOAAAAZHJzL2Uyb0RvYy54bWysVEtv2zAMvg/YfxB0X5xH06RBnCJLkWFA&#10;0RZrh54VWWqEyqImKbGzXz9Kdl5dLx12kSnz4+sTyel1XWqyFc4rMDntdbqUCMOhUOYlpz+fll/G&#10;lPjATME0GJHTnfD0evb507SyE9GHNehCOIJOjJ9UNqfrEOwkyzxfi5L5DlhhUCnBlSzg1b1khWMV&#10;ei911u92L7MKXGEdcOE9/r1plHSW/EspeLiX0otAdE4xt5BOl85VPLPZlE1eHLNrxds02D9kUTJl&#10;MOjB1Q0LjGyc+stVqbgDDzJ0OJQZSKm4SDVgNb3um2oe18yKVAuS4+2BJv//3PK77aN9cCTUX6HG&#10;B4yEVNZPPP6M9dTSlfGLmRLUI4W7A22iDoRHo6v+YHw1ooSjbjQc9Maj6CY7WlvnwzcBJYlCTh0+&#10;S2KLbW99aKB7SAzmQatiqbROl9gKYqEd2TJ8RB1Sjuj8DKUNqXJ6ORh2k+MzXXR9sF9pxl/b9E5Q&#10;6E+bGE6kpmnTOjKRpLDTImK0+SEkUUUi5J0cGefCHPJM6IiSWNFHDFv8MauPGDd1oEWKDCYcjEtl&#10;wDUsnVNbvO6plQ0e3/Ck7iiGelVj4Tkd7BtlBcUO+8dBM1re8qVCvm+ZDw/M4Sxhy+B+CPd4SA34&#10;SNBKlKzB/X7vf8Rji6OWkgpnM6f+14Y5QYn+brD5r3oXF3GY0+ViOOrjxZ1qVqcasykXgJ3Tw01k&#10;eRIjPui9KB2Uz7hG5jEqqpjhGDunYS8uQrMxcA1xMZ8nEI6vZeHWPFoeXUeWY5891c/M2bbPA07I&#10;HeynmE3etHuDjZYG5psAUqVZiDw3rLb84+inaWrXVNwtp/eEOi7T2R8AAAD//wMAUEsDBBQABgAI&#10;AAAAIQBnlgFZ3gAAAAoBAAAPAAAAZHJzL2Rvd25yZXYueG1sTI/BTsMwDIbvSLxDZCRuLN3YSlaa&#10;ToAGF06MaWevyZKKJqmSrCtvjznB0fan399fbybXs1HH1AUvYT4rgGnfBtV5I2H/+XongKWMXmEf&#10;vJbwrRNsmuurGisVLv5Dj7tsGIX4VKEEm/NQcZ5aqx2mWRi0p9spRIeZxmi4inihcNfzRVGU3GHn&#10;6YPFQb9Y3X7tzk7C9tmsTSsw2q1QXTdOh9O7eZPy9mZ6egSW9ZT/YPjVJ3VoyOkYzl4l1ksol6s5&#10;oRLuRQmMgPVS0OJI5OphAbyp+f8KzQ8AAAD//wMAUEsBAi0AFAAGAAgAAAAhALaDOJL+AAAA4QEA&#10;ABMAAAAAAAAAAAAAAAAAAAAAAFtDb250ZW50X1R5cGVzXS54bWxQSwECLQAUAAYACAAAACEAOP0h&#10;/9YAAACUAQAACwAAAAAAAAAAAAAAAAAvAQAAX3JlbHMvLnJlbHNQSwECLQAUAAYACAAAACEAcSA4&#10;7IMCAACUBQAADgAAAAAAAAAAAAAAAAAuAgAAZHJzL2Uyb0RvYy54bWxQSwECLQAUAAYACAAAACEA&#10;Z5YBWd4AAAAKAQAADwAAAAAAAAAAAAAAAADdBAAAZHJzL2Rvd25yZXYueG1sUEsFBgAAAAAEAAQA&#10;8wAAAOgFAAAAAA==&#10;" fillcolor="white [3201]" strokeweight=".5pt">
                <v:textbox>
                  <w:txbxContent>
                    <w:p w14:paraId="5D487A7A" w14:textId="77777777" w:rsidR="003777EA" w:rsidRPr="004C036E" w:rsidRDefault="003777EA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4C036E">
                        <w:rPr>
                          <w:rFonts w:ascii="TH SarabunPSK" w:hAnsi="TH SarabunPSK" w:cs="TH SarabunPSK"/>
                          <w:cs/>
                        </w:rPr>
                        <w:t>จุดกลาง</w:t>
                      </w:r>
                    </w:p>
                    <w:p w14:paraId="408F7309" w14:textId="77777777" w:rsidR="003777EA" w:rsidRDefault="003777EA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</w:rPr>
                      </w:pPr>
                      <w:r w:rsidRPr="004C036E">
                        <w:rPr>
                          <w:rFonts w:ascii="TH SarabunPSK" w:hAnsi="TH SarabunPSK" w:cs="TH SarabunPSK"/>
                          <w:cs/>
                        </w:rPr>
                        <w:t>สื่อถึง</w:t>
                      </w:r>
                      <w:r w:rsidR="004C036E">
                        <w:rPr>
                          <w:rFonts w:ascii="TH SarabunPSK" w:hAnsi="TH SarabunPSK" w:cs="TH SarabunPSK" w:hint="cs"/>
                          <w:cs/>
                        </w:rPr>
                        <w:t xml:space="preserve"> </w:t>
                      </w:r>
                      <w:r w:rsidRPr="004C036E">
                        <w:rPr>
                          <w:rFonts w:ascii="TH SarabunPSK" w:hAnsi="TH SarabunPSK" w:cs="TH SarabunPSK"/>
                          <w:cs/>
                        </w:rPr>
                        <w:t>ศูนย์</w:t>
                      </w:r>
                      <w:r w:rsidR="004C036E" w:rsidRPr="004C036E">
                        <w:rPr>
                          <w:rFonts w:ascii="TH SarabunPSK" w:hAnsi="TH SarabunPSK" w:cs="TH SarabunPSK"/>
                          <w:cs/>
                        </w:rPr>
                        <w:t>รวมความร่วมมือ</w:t>
                      </w:r>
                    </w:p>
                    <w:p w14:paraId="5A3CFC81" w14:textId="77777777" w:rsidR="004C036E" w:rsidRPr="004C036E" w:rsidRDefault="004C036E" w:rsidP="004C036E">
                      <w:pPr>
                        <w:spacing w:after="0" w:line="240" w:lineRule="auto"/>
                        <w:rPr>
                          <w:rFonts w:ascii="TH SarabunPSK" w:hAnsi="TH SarabunPSK" w:cs="TH SarabunPSK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>ความเป็นน้ำหนึ่งใจเดียวกันของชุมชน</w:t>
                      </w:r>
                    </w:p>
                  </w:txbxContent>
                </v:textbox>
              </v:shape>
            </w:pict>
          </mc:Fallback>
        </mc:AlternateContent>
      </w:r>
    </w:p>
    <w:p w14:paraId="5B5CF8BE" w14:textId="77777777" w:rsidR="004C036E" w:rsidRPr="004C036E" w:rsidRDefault="004C036E" w:rsidP="004C036E">
      <w:pPr>
        <w:rPr>
          <w:rFonts w:ascii="TH SarabunPSK" w:hAnsi="TH SarabunPSK" w:cs="TH SarabunPSK"/>
          <w:sz w:val="32"/>
          <w:szCs w:val="32"/>
        </w:rPr>
      </w:pPr>
    </w:p>
    <w:p w14:paraId="18BF864A" w14:textId="77777777" w:rsidR="004C036E" w:rsidRPr="004C036E" w:rsidRDefault="004C036E" w:rsidP="004C036E">
      <w:pPr>
        <w:rPr>
          <w:rFonts w:ascii="TH SarabunPSK" w:hAnsi="TH SarabunPSK" w:cs="TH SarabunPSK"/>
          <w:sz w:val="32"/>
          <w:szCs w:val="32"/>
        </w:rPr>
      </w:pPr>
    </w:p>
    <w:p w14:paraId="068F82A1" w14:textId="77777777" w:rsidR="004C036E" w:rsidRPr="004C036E" w:rsidRDefault="004C036E" w:rsidP="004C036E">
      <w:pPr>
        <w:rPr>
          <w:rFonts w:ascii="TH SarabunPSK" w:hAnsi="TH SarabunPSK" w:cs="TH SarabunPSK"/>
          <w:sz w:val="32"/>
          <w:szCs w:val="32"/>
        </w:rPr>
      </w:pPr>
    </w:p>
    <w:p w14:paraId="4A930160" w14:textId="77777777" w:rsidR="004C036E" w:rsidRPr="004C036E" w:rsidRDefault="004C036E" w:rsidP="004C036E">
      <w:pPr>
        <w:rPr>
          <w:rFonts w:ascii="TH SarabunPSK" w:hAnsi="TH SarabunPSK" w:cs="TH SarabunPSK"/>
          <w:sz w:val="32"/>
          <w:szCs w:val="32"/>
        </w:rPr>
      </w:pPr>
    </w:p>
    <w:p w14:paraId="04A8A422" w14:textId="77777777" w:rsidR="004C036E" w:rsidRPr="004C036E" w:rsidRDefault="004C036E" w:rsidP="004C036E">
      <w:pPr>
        <w:rPr>
          <w:rFonts w:ascii="TH SarabunPSK" w:hAnsi="TH SarabunPSK" w:cs="TH SarabunPSK"/>
          <w:sz w:val="32"/>
          <w:szCs w:val="32"/>
        </w:rPr>
      </w:pPr>
    </w:p>
    <w:p w14:paraId="54AD612D" w14:textId="77777777" w:rsidR="004C036E" w:rsidRPr="004C036E" w:rsidRDefault="004C036E" w:rsidP="004C036E">
      <w:pPr>
        <w:rPr>
          <w:rFonts w:ascii="TH SarabunPSK" w:hAnsi="TH SarabunPSK" w:cs="TH SarabunPSK"/>
          <w:sz w:val="32"/>
          <w:szCs w:val="32"/>
        </w:rPr>
      </w:pPr>
    </w:p>
    <w:p w14:paraId="1A75D75D" w14:textId="77777777" w:rsidR="004C036E" w:rsidRDefault="004C036E" w:rsidP="004C036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BA9C39F" w14:textId="475D0BC8" w:rsidR="00F61549" w:rsidRDefault="00F61549" w:rsidP="004C036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AE8FEF" w14:textId="03C76ED9" w:rsidR="00F61549" w:rsidRDefault="00F61549" w:rsidP="004C036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สีประจำวิทยาลัยชุมชนน่าน </w:t>
      </w:r>
    </w:p>
    <w:p w14:paraId="35D3C05C" w14:textId="14F43ECC" w:rsidR="005C686F" w:rsidRDefault="00F61549" w:rsidP="004020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D6691CC" wp14:editId="416D77B4">
            <wp:simplePos x="0" y="0"/>
            <wp:positionH relativeFrom="column">
              <wp:posOffset>47625</wp:posOffset>
            </wp:positionH>
            <wp:positionV relativeFrom="paragraph">
              <wp:posOffset>212725</wp:posOffset>
            </wp:positionV>
            <wp:extent cx="297180" cy="238125"/>
            <wp:effectExtent l="0" t="0" r="7620" b="9525"/>
            <wp:wrapThrough wrapText="bothSides">
              <wp:wrapPolygon edited="0">
                <wp:start x="0" y="0"/>
                <wp:lineTo x="0" y="20736"/>
                <wp:lineTo x="20769" y="20736"/>
                <wp:lineTo x="20769" y="0"/>
                <wp:lineTo x="0" y="0"/>
              </wp:wrapPolygon>
            </wp:wrapThrough>
            <wp:docPr id="174480665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06274" w14:textId="31EB3F40" w:rsidR="00F61549" w:rsidRDefault="00F61549" w:rsidP="004020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สีม่วง </w:t>
      </w:r>
      <w:r>
        <w:rPr>
          <w:rFonts w:ascii="TH SarabunPSK" w:hAnsi="TH SarabunPSK" w:cs="TH SarabunPSK"/>
          <w:sz w:val="32"/>
          <w:szCs w:val="32"/>
        </w:rPr>
        <w:t xml:space="preserve">    </w:t>
      </w:r>
    </w:p>
    <w:p w14:paraId="53B7B971" w14:textId="77777777" w:rsidR="00F61549" w:rsidRDefault="00F61549" w:rsidP="0040203A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a3"/>
        <w:tblpPr w:leftFromText="180" w:rightFromText="180" w:vertAnchor="text" w:horzAnchor="margin" w:tblpY="234"/>
        <w:tblW w:w="0" w:type="auto"/>
        <w:tblLook w:val="04A0" w:firstRow="1" w:lastRow="0" w:firstColumn="1" w:lastColumn="0" w:noHBand="0" w:noVBand="1"/>
      </w:tblPr>
      <w:tblGrid>
        <w:gridCol w:w="3254"/>
        <w:gridCol w:w="5762"/>
      </w:tblGrid>
      <w:tr w:rsidR="00F61549" w14:paraId="3728FA77" w14:textId="77777777" w:rsidTr="00F61549">
        <w:tc>
          <w:tcPr>
            <w:tcW w:w="3254" w:type="dxa"/>
          </w:tcPr>
          <w:p w14:paraId="569AF561" w14:textId="05C4EFA3" w:rsidR="00F61549" w:rsidRDefault="00F61549" w:rsidP="00F615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</w:t>
            </w:r>
            <w:r w:rsidRPr="009D02C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ป้ามายระดับอุดมคติสูงสุด (</w:t>
            </w:r>
            <w:r w:rsidRPr="009D02C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Ultimate Goal)</w:t>
            </w:r>
          </w:p>
        </w:tc>
        <w:tc>
          <w:tcPr>
            <w:tcW w:w="5762" w:type="dxa"/>
          </w:tcPr>
          <w:p w14:paraId="11C46A26" w14:textId="77777777" w:rsidR="00F61549" w:rsidRPr="009D02CB" w:rsidRDefault="00F61549" w:rsidP="00F615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D02C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วิทยาลัยชุมชนน่าน เป็น “องค์กรแห่งการเรียนรู้ </w:t>
            </w:r>
            <w:r w:rsidRPr="009D02CB">
              <w:rPr>
                <w:rFonts w:ascii="TH SarabunPSK" w:hAnsi="TH SarabunPSK" w:cs="TH SarabunPSK"/>
                <w:sz w:val="32"/>
                <w:szCs w:val="32"/>
              </w:rPr>
              <w:t>Learning Organization : LO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</w:tc>
      </w:tr>
      <w:tr w:rsidR="00F61549" w14:paraId="67E445D1" w14:textId="77777777" w:rsidTr="00F61549">
        <w:tc>
          <w:tcPr>
            <w:tcW w:w="3254" w:type="dxa"/>
          </w:tcPr>
          <w:p w14:paraId="0B9E76F2" w14:textId="394B757E" w:rsidR="00F61549" w:rsidRPr="009F23E6" w:rsidRDefault="00F61549" w:rsidP="00F615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ปรัชญาวิทยาลัยชุมชนน่าน</w:t>
            </w:r>
          </w:p>
        </w:tc>
        <w:tc>
          <w:tcPr>
            <w:tcW w:w="5762" w:type="dxa"/>
          </w:tcPr>
          <w:p w14:paraId="5945DAB5" w14:textId="77777777" w:rsidR="00F61549" w:rsidRPr="009F23E6" w:rsidRDefault="00F61549" w:rsidP="00F615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ส่งเสริมการเรียนรู้ตลอดชีวิตเพื่อความเข้มแข็งของท้องถิ่นและชุมชน</w:t>
            </w:r>
          </w:p>
        </w:tc>
      </w:tr>
      <w:tr w:rsidR="00F61549" w14:paraId="637EA6A9" w14:textId="77777777" w:rsidTr="00F61549">
        <w:tc>
          <w:tcPr>
            <w:tcW w:w="3254" w:type="dxa"/>
          </w:tcPr>
          <w:p w14:paraId="4B3E9E53" w14:textId="32AF9CAB" w:rsidR="00F61549" w:rsidRPr="00F61549" w:rsidRDefault="00F61549" w:rsidP="00F615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F61549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วิสัยทัศน์(</w:t>
            </w:r>
            <w:r w:rsidRPr="00F6154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Vision)</w:t>
            </w:r>
          </w:p>
        </w:tc>
        <w:tc>
          <w:tcPr>
            <w:tcW w:w="5762" w:type="dxa"/>
          </w:tcPr>
          <w:p w14:paraId="3C4CA5BA" w14:textId="161A2B22" w:rsidR="00F61549" w:rsidRPr="00F61549" w:rsidRDefault="00F61549" w:rsidP="00F615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61549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F61549">
              <w:rPr>
                <w:rFonts w:ascii="TH SarabunPSK" w:hAnsi="TH SarabunPSK" w:cs="TH SarabunPSK"/>
                <w:sz w:val="32"/>
                <w:szCs w:val="32"/>
                <w:cs/>
              </w:rPr>
              <w:t>ปลุกการเรียนรู้และพลังพหุปัญญาเพื่อความเข้มแข็งของชุมชน”</w:t>
            </w:r>
          </w:p>
        </w:tc>
      </w:tr>
      <w:tr w:rsidR="00F61549" w14:paraId="40DD8026" w14:textId="77777777" w:rsidTr="00F61549">
        <w:tc>
          <w:tcPr>
            <w:tcW w:w="3254" w:type="dxa"/>
            <w:vAlign w:val="center"/>
          </w:tcPr>
          <w:p w14:paraId="3B574AA1" w14:textId="77777777" w:rsidR="00F61549" w:rsidRPr="009F23E6" w:rsidRDefault="00F61549" w:rsidP="00F615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800A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ค่านิยม (</w:t>
            </w:r>
            <w:r w:rsidRPr="000800A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CORE VALUE)</w:t>
            </w:r>
          </w:p>
        </w:tc>
        <w:tc>
          <w:tcPr>
            <w:tcW w:w="5762" w:type="dxa"/>
          </w:tcPr>
          <w:p w14:paraId="1ED6C4F4" w14:textId="77777777" w:rsidR="00F61549" w:rsidRPr="009F23E6" w:rsidRDefault="00F61549" w:rsidP="00F615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“บุคลากรวิทยาลัยชุมชนน่านทุกคนต้องเป็นตัวอย่างของการเรียนรู้ตลอดชีวิต </w:t>
            </w:r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Life Long Learning</w:t>
            </w:r>
            <w:r w:rsidRPr="009F23E6">
              <w:rPr>
                <w:rFonts w:ascii="TH SarabunPSK" w:hAnsi="TH SarabunPSK" w:cs="TH SarabunPSK"/>
                <w:sz w:val="32"/>
                <w:szCs w:val="32"/>
              </w:rPr>
              <w:t>”</w:t>
            </w:r>
          </w:p>
          <w:p w14:paraId="304E7C8A" w14:textId="77777777" w:rsidR="00F61549" w:rsidRPr="009F23E6" w:rsidRDefault="00F61549" w:rsidP="00F615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L-</w:t>
            </w:r>
            <w:proofErr w:type="gramStart"/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Life</w:t>
            </w:r>
            <w:r w:rsidRPr="009F23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proofErr w:type="gramEnd"/>
            <w:r w:rsidRPr="009F2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วิถีชีวิตบนฐานพหุวัฒนธรรม และหลักปรัชญาเศรษฐกิจพอเพียง</w:t>
            </w:r>
          </w:p>
          <w:p w14:paraId="4E0C80F1" w14:textId="77777777" w:rsidR="00F61549" w:rsidRPr="009F23E6" w:rsidRDefault="00F61549" w:rsidP="00F6154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L-</w:t>
            </w:r>
            <w:proofErr w:type="gramStart"/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Long</w:t>
            </w:r>
            <w:r w:rsidRPr="009F23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proofErr w:type="gramEnd"/>
            <w:r w:rsidRPr="009F2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ความต่อเนื่อง โดยมีการออกแบบระบบและกลไกการทำงาน</w:t>
            </w:r>
          </w:p>
          <w:p w14:paraId="50BB69FA" w14:textId="77777777" w:rsidR="00F61549" w:rsidRPr="009F23E6" w:rsidRDefault="00F61549" w:rsidP="00F615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L-</w:t>
            </w:r>
            <w:proofErr w:type="gramStart"/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</w:t>
            </w:r>
            <w:r w:rsidRPr="009F23E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9F23E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proofErr w:type="gramEnd"/>
            <w:r w:rsidRPr="009F23E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การเรียนรู้โดยส่งเสริมการเรียนรู้และการพัฒนา</w:t>
            </w:r>
          </w:p>
        </w:tc>
      </w:tr>
      <w:tr w:rsidR="00F61549" w14:paraId="52736C4A" w14:textId="77777777" w:rsidTr="00F61549">
        <w:tc>
          <w:tcPr>
            <w:tcW w:w="3254" w:type="dxa"/>
            <w:vAlign w:val="center"/>
          </w:tcPr>
          <w:p w14:paraId="0C8A13F7" w14:textId="77777777" w:rsidR="00F61549" w:rsidRPr="000800A2" w:rsidRDefault="00F61549" w:rsidP="00F615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B48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วัฒนธรรมองค์กร</w:t>
            </w:r>
          </w:p>
        </w:tc>
        <w:tc>
          <w:tcPr>
            <w:tcW w:w="5762" w:type="dxa"/>
          </w:tcPr>
          <w:p w14:paraId="282C9C43" w14:textId="77777777" w:rsidR="00F61549" w:rsidRPr="009F23E6" w:rsidRDefault="00F61549" w:rsidP="00F615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องค์กรแห่งการเรียนรู้</w:t>
            </w:r>
          </w:p>
        </w:tc>
      </w:tr>
      <w:tr w:rsidR="00F61549" w14:paraId="499784E2" w14:textId="77777777" w:rsidTr="00F61549">
        <w:tc>
          <w:tcPr>
            <w:tcW w:w="3254" w:type="dxa"/>
            <w:vAlign w:val="center"/>
          </w:tcPr>
          <w:p w14:paraId="310E2455" w14:textId="77777777" w:rsidR="00F61549" w:rsidRPr="003B4843" w:rsidRDefault="00F61549" w:rsidP="00F615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B48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พันธกิจ</w:t>
            </w:r>
          </w:p>
        </w:tc>
        <w:tc>
          <w:tcPr>
            <w:tcW w:w="5762" w:type="dxa"/>
          </w:tcPr>
          <w:p w14:paraId="0694955E" w14:textId="77777777" w:rsidR="00F61549" w:rsidRDefault="00F61549" w:rsidP="00F6154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จัดการศึกษาเพื่อพัฒนาชุมชน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</w:p>
          <w:p w14:paraId="0D32EB60" w14:textId="77777777" w:rsidR="00F61549" w:rsidRDefault="00F61549" w:rsidP="00F6154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สร้างสรรค์งานวิจัยและนวัตกรรมเพื่อการพัฒนาเชิงพื้นที่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F23E6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57C8C80" w14:textId="77777777" w:rsidR="00F61549" w:rsidRDefault="00F61549" w:rsidP="00F6154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บริการวิชาการและสานพลังเครือข่ายการเรียนรู้เพื่อชุมชน</w:t>
            </w:r>
          </w:p>
          <w:p w14:paraId="46270768" w14:textId="77777777" w:rsidR="00F61549" w:rsidRDefault="00F61549" w:rsidP="00F6154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4.</w:t>
            </w: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สืบสาน ทำนุบำรุง </w:t>
            </w:r>
            <w:proofErr w:type="spellStart"/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ศิลป</w:t>
            </w:r>
            <w:proofErr w:type="spellEnd"/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วัฒนธรรมภูมิปัญญา มุ่งสู่เศรษฐกิจสร้างสรรค์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6253F2D3" w14:textId="77777777" w:rsidR="00F61549" w:rsidRPr="009F23E6" w:rsidRDefault="00F61549" w:rsidP="00F615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Pr="009F23E6">
              <w:rPr>
                <w:rFonts w:ascii="TH SarabunPSK" w:hAnsi="TH SarabunPSK" w:cs="TH SarabunPSK"/>
                <w:sz w:val="32"/>
                <w:szCs w:val="32"/>
                <w:cs/>
              </w:rPr>
              <w:t>บริหารจัดการองค์กรมุ่งสู่ความเป็นเลิศ</w:t>
            </w:r>
          </w:p>
        </w:tc>
      </w:tr>
      <w:tr w:rsidR="00F61549" w14:paraId="3068EE47" w14:textId="77777777" w:rsidTr="00F61549">
        <w:tc>
          <w:tcPr>
            <w:tcW w:w="3254" w:type="dxa"/>
            <w:vAlign w:val="center"/>
          </w:tcPr>
          <w:p w14:paraId="588DA611" w14:textId="15E14ACC" w:rsidR="00F61549" w:rsidRPr="003B4843" w:rsidRDefault="00F61549" w:rsidP="00F615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proofErr w:type="spellStart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>อัต</w:t>
            </w:r>
            <w:proofErr w:type="spellEnd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ลักษณ์</w:t>
            </w:r>
          </w:p>
        </w:tc>
        <w:tc>
          <w:tcPr>
            <w:tcW w:w="5762" w:type="dxa"/>
          </w:tcPr>
          <w:p w14:paraId="4D28C70C" w14:textId="64FDF187" w:rsidR="00F61549" w:rsidRDefault="00F61549" w:rsidP="00F615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ร่วมจัดการเรียนรู้พื้นถิ่นน่าน ก้าวทันการเปลี่ยนแปลง</w:t>
            </w:r>
          </w:p>
        </w:tc>
      </w:tr>
      <w:tr w:rsidR="00F61549" w14:paraId="1BBD63D1" w14:textId="77777777" w:rsidTr="00F61549">
        <w:tc>
          <w:tcPr>
            <w:tcW w:w="3254" w:type="dxa"/>
            <w:vAlign w:val="center"/>
          </w:tcPr>
          <w:p w14:paraId="751291AF" w14:textId="4C0945A3" w:rsidR="00F61549" w:rsidRPr="003B4843" w:rsidRDefault="00F61549" w:rsidP="00F6154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เอกลักษณ์</w:t>
            </w:r>
          </w:p>
        </w:tc>
        <w:tc>
          <w:tcPr>
            <w:tcW w:w="5762" w:type="dxa"/>
          </w:tcPr>
          <w:p w14:paraId="646BEF04" w14:textId="06D672A7" w:rsidR="00F61549" w:rsidRDefault="00F61549" w:rsidP="00F6154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สถาบันการเรียนรู้พื้นถิ่นน่าน</w:t>
            </w:r>
          </w:p>
        </w:tc>
      </w:tr>
    </w:tbl>
    <w:p w14:paraId="09D608EF" w14:textId="77777777" w:rsidR="00E45E3B" w:rsidRDefault="00E45E3B" w:rsidP="005C686F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6EA8BA04" w14:textId="77777777" w:rsidR="00E45E3B" w:rsidRDefault="00E45E3B" w:rsidP="005C686F">
      <w:pPr>
        <w:spacing w:after="0" w:line="240" w:lineRule="auto"/>
        <w:rPr>
          <w:rFonts w:ascii="TH SarabunPSK" w:hAnsi="TH SarabunPSK" w:cs="TH SarabunPSK"/>
          <w:b/>
          <w:bCs/>
          <w:noProof/>
          <w:sz w:val="36"/>
          <w:szCs w:val="36"/>
        </w:rPr>
      </w:pPr>
    </w:p>
    <w:p w14:paraId="36A48B30" w14:textId="21FC7F34" w:rsidR="0095357D" w:rsidRPr="0095357D" w:rsidRDefault="00E45E3B" w:rsidP="005C686F">
      <w:pPr>
        <w:spacing w:after="0" w:line="240" w:lineRule="auto"/>
        <w:rPr>
          <w:rFonts w:ascii="TH SarabunPSK" w:hAnsi="TH SarabunPSK" w:cs="TH SarabunPSK"/>
          <w:b/>
          <w:bCs/>
          <w:sz w:val="12"/>
          <w:szCs w:val="12"/>
        </w:rPr>
      </w:pPr>
      <w:r>
        <w:rPr>
          <w:rFonts w:ascii="TH SarabunPSK" w:hAnsi="TH SarabunPSK" w:cs="TH SarabunPSK" w:hint="cs"/>
          <w:b/>
          <w:bCs/>
          <w:noProof/>
          <w:sz w:val="36"/>
          <w:szCs w:val="36"/>
          <w:cs/>
        </w:rPr>
        <w:drawing>
          <wp:inline distT="0" distB="0" distL="0" distR="0" wp14:anchorId="14F068B5" wp14:editId="58B7E5EC">
            <wp:extent cx="5756910" cy="3291867"/>
            <wp:effectExtent l="0" t="0" r="0" b="3810"/>
            <wp:docPr id="1953860035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29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11DB3" w14:textId="77777777" w:rsidR="000E18EA" w:rsidRPr="004E2827" w:rsidRDefault="000E18EA" w:rsidP="005C686F">
      <w:pPr>
        <w:spacing w:after="0" w:line="240" w:lineRule="auto"/>
        <w:rPr>
          <w:rFonts w:ascii="TH SarabunPSK" w:hAnsi="TH SarabunPSK" w:cs="TH SarabunPSK"/>
          <w:b/>
          <w:bCs/>
          <w:sz w:val="36"/>
          <w:szCs w:val="36"/>
        </w:rPr>
      </w:pPr>
    </w:p>
    <w:p w14:paraId="6DC2D849" w14:textId="55E3579C" w:rsidR="005C686F" w:rsidRDefault="004E2827" w:rsidP="004E282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0DACB1AD" w14:textId="010539B9" w:rsidR="000E18EA" w:rsidRDefault="000E18EA" w:rsidP="004E282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</w:r>
      <w:r>
        <w:rPr>
          <w:rFonts w:ascii="TH SarabunPSK" w:hAnsi="TH SarabunPSK" w:cs="TH SarabunPSK"/>
          <w:sz w:val="36"/>
          <w:szCs w:val="36"/>
        </w:rPr>
        <w:tab/>
      </w:r>
    </w:p>
    <w:p w14:paraId="66F05251" w14:textId="1A0DF3A7" w:rsidR="004E2827" w:rsidRDefault="004E2827" w:rsidP="004E2827">
      <w:pPr>
        <w:spacing w:after="0" w:line="240" w:lineRule="auto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2C92D98C" w14:textId="5C4D58DD" w:rsidR="004E2827" w:rsidRDefault="004E2827" w:rsidP="004E2827">
      <w:pPr>
        <w:spacing w:after="0" w:line="240" w:lineRule="auto"/>
        <w:rPr>
          <w:rFonts w:ascii="TH SarabunPSK" w:hAnsi="TH SarabunPSK" w:cs="TH SarabunPSK"/>
          <w:szCs w:val="36"/>
          <w:cs/>
        </w:rPr>
      </w:pPr>
      <w:r>
        <w:rPr>
          <w:rFonts w:ascii="TH SarabunPSK" w:hAnsi="TH SarabunPSK" w:cs="TH SarabunPSK"/>
          <w:sz w:val="36"/>
          <w:szCs w:val="36"/>
          <w:cs/>
        </w:rPr>
        <w:tab/>
      </w:r>
    </w:p>
    <w:p w14:paraId="18B0ADD2" w14:textId="77777777" w:rsidR="005C686F" w:rsidRPr="00066006" w:rsidRDefault="005C686F" w:rsidP="005C686F">
      <w:pPr>
        <w:spacing w:after="0" w:line="240" w:lineRule="auto"/>
        <w:rPr>
          <w:rFonts w:ascii="TH SarabunPSK" w:hAnsi="TH SarabunPSK" w:cs="TH SarabunPSK"/>
          <w:sz w:val="36"/>
          <w:szCs w:val="36"/>
          <w:cs/>
        </w:rPr>
      </w:pPr>
    </w:p>
    <w:p w14:paraId="4D092296" w14:textId="77777777" w:rsidR="0040203A" w:rsidRPr="0040203A" w:rsidRDefault="0040203A" w:rsidP="0040203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280B167" w14:textId="77777777" w:rsidR="003777EA" w:rsidRPr="004C036E" w:rsidRDefault="003777EA" w:rsidP="004C036E">
      <w:pPr>
        <w:tabs>
          <w:tab w:val="left" w:pos="3940"/>
        </w:tabs>
        <w:rPr>
          <w:rFonts w:ascii="TH SarabunPSK" w:hAnsi="TH SarabunPSK" w:cs="TH SarabunPSK"/>
          <w:sz w:val="32"/>
          <w:szCs w:val="32"/>
        </w:rPr>
      </w:pPr>
    </w:p>
    <w:sectPr w:rsidR="003777EA" w:rsidRPr="004C036E" w:rsidSect="00F61549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D35"/>
    <w:rsid w:val="000E18EA"/>
    <w:rsid w:val="00122FC8"/>
    <w:rsid w:val="001C4C7E"/>
    <w:rsid w:val="00244D35"/>
    <w:rsid w:val="00370C42"/>
    <w:rsid w:val="003777EA"/>
    <w:rsid w:val="0040203A"/>
    <w:rsid w:val="004C036E"/>
    <w:rsid w:val="004E2827"/>
    <w:rsid w:val="005A5831"/>
    <w:rsid w:val="005C686F"/>
    <w:rsid w:val="006E3C72"/>
    <w:rsid w:val="00895D73"/>
    <w:rsid w:val="00917C20"/>
    <w:rsid w:val="0095357D"/>
    <w:rsid w:val="00A04A29"/>
    <w:rsid w:val="00A05F86"/>
    <w:rsid w:val="00A30CF3"/>
    <w:rsid w:val="00B34F3D"/>
    <w:rsid w:val="00B860CD"/>
    <w:rsid w:val="00CE4C55"/>
    <w:rsid w:val="00DB3414"/>
    <w:rsid w:val="00DD0799"/>
    <w:rsid w:val="00E45E3B"/>
    <w:rsid w:val="00E47D86"/>
    <w:rsid w:val="00EA6BC5"/>
    <w:rsid w:val="00F16643"/>
    <w:rsid w:val="00F6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A5B8F3D"/>
  <w15:chartTrackingRefBased/>
  <w15:docId w15:val="{FA07BD8D-E771-4464-B64F-36540D9E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5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GGG</dc:creator>
  <cp:keywords/>
  <dc:description/>
  <cp:lastModifiedBy>วิทยาลัย ชุมชนน่าน</cp:lastModifiedBy>
  <cp:revision>2</cp:revision>
  <dcterms:created xsi:type="dcterms:W3CDTF">2026-08-25T08:45:00Z</dcterms:created>
  <dcterms:modified xsi:type="dcterms:W3CDTF">2026-08-25T08:45:00Z</dcterms:modified>
</cp:coreProperties>
</file>